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1" w:type="dxa"/>
        <w:jc w:val="center"/>
        <w:tblLook w:val="01E0" w:firstRow="1" w:lastRow="1" w:firstColumn="1" w:lastColumn="1" w:noHBand="0" w:noVBand="0"/>
      </w:tblPr>
      <w:tblGrid>
        <w:gridCol w:w="4105"/>
        <w:gridCol w:w="5786"/>
      </w:tblGrid>
      <w:tr w:rsidR="008553A4" w:rsidRPr="00B318CD" w14:paraId="49642851" w14:textId="77777777" w:rsidTr="00D62B70">
        <w:trPr>
          <w:trHeight w:val="946"/>
          <w:jc w:val="center"/>
        </w:trPr>
        <w:tc>
          <w:tcPr>
            <w:tcW w:w="4105" w:type="dxa"/>
            <w:shd w:val="clear" w:color="auto" w:fill="auto"/>
          </w:tcPr>
          <w:p w14:paraId="23FF7CDC" w14:textId="28779D6B" w:rsidR="008553A4" w:rsidRPr="00B318CD" w:rsidRDefault="00AB4C38" w:rsidP="00F85F3B">
            <w:pPr>
              <w:spacing w:before="60"/>
              <w:jc w:val="center"/>
              <w:rPr>
                <w:rFonts w:ascii="Times New Roman" w:hAnsi="Times New Roman"/>
                <w:bCs/>
                <w:sz w:val="24"/>
                <w:szCs w:val="28"/>
              </w:rPr>
            </w:pPr>
            <w:bookmarkStart w:id="0" w:name="_GoBack"/>
            <w:bookmarkEnd w:id="0"/>
            <w:r>
              <w:rPr>
                <w:rFonts w:ascii="Times New Roman" w:hAnsi="Times New Roman"/>
                <w:bCs/>
                <w:sz w:val="24"/>
                <w:szCs w:val="28"/>
              </w:rPr>
              <w:t>SỞ GD&amp;ĐT TỈNH HÒA BÌNH</w:t>
            </w:r>
          </w:p>
          <w:p w14:paraId="1B65C02B" w14:textId="6F3A7181" w:rsidR="008553A4" w:rsidRPr="00B318CD" w:rsidRDefault="00AB4C38" w:rsidP="00F85F3B">
            <w:pPr>
              <w:spacing w:before="60"/>
              <w:jc w:val="center"/>
              <w:rPr>
                <w:rFonts w:ascii="Times New Roman" w:hAnsi="Times New Roman"/>
                <w:b/>
                <w:bCs/>
                <w:sz w:val="24"/>
                <w:szCs w:val="28"/>
              </w:rPr>
            </w:pPr>
            <w:r>
              <w:rPr>
                <w:rFonts w:ascii="Times New Roman" w:hAnsi="Times New Roman"/>
                <w:b/>
                <w:bCs/>
                <w:sz w:val="24"/>
                <w:szCs w:val="28"/>
              </w:rPr>
              <w:t>TRƯỜNG……………….</w:t>
            </w:r>
          </w:p>
          <w:p w14:paraId="2989E699" w14:textId="64245ECD" w:rsidR="008553A4" w:rsidRPr="00B318CD" w:rsidRDefault="008553A4" w:rsidP="00F85F3B">
            <w:pPr>
              <w:spacing w:before="60"/>
              <w:jc w:val="center"/>
              <w:rPr>
                <w:rFonts w:ascii="Times New Roman" w:hAnsi="Times New Roman"/>
                <w:b/>
                <w:sz w:val="24"/>
                <w:szCs w:val="24"/>
              </w:rPr>
            </w:pPr>
            <w:r w:rsidRPr="00B318CD">
              <w:rPr>
                <w:noProof/>
                <w:lang w:val="vi-VN" w:eastAsia="vi-VN"/>
              </w:rPr>
              <mc:AlternateContent>
                <mc:Choice Requires="wps">
                  <w:drawing>
                    <wp:anchor distT="4294967295" distB="4294967295" distL="114300" distR="114300" simplePos="0" relativeHeight="251662336" behindDoc="0" locked="0" layoutInCell="1" allowOverlap="1" wp14:anchorId="7F6C7CAE" wp14:editId="7BCA9165">
                      <wp:simplePos x="0" y="0"/>
                      <wp:positionH relativeFrom="column">
                        <wp:posOffset>729615</wp:posOffset>
                      </wp:positionH>
                      <wp:positionV relativeFrom="paragraph">
                        <wp:posOffset>53975</wp:posOffset>
                      </wp:positionV>
                      <wp:extent cx="1008380" cy="0"/>
                      <wp:effectExtent l="0" t="0" r="2032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4.25pt" to="13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jJ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BSJEO&#10;WrT3loim9ajUSoGA2qJp0Kk3LofwUu1sqJSe1d68aPrdIaXLlqiGR76vFwMgWchI3qSEjTNw26H/&#10;rBnEkKPXUbRzbbsACXKgc+zN5d4bfvaIwmGWpovpAl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"/>
                  </w:pict>
                </mc:Fallback>
              </mc:AlternateContent>
            </w:r>
          </w:p>
        </w:tc>
        <w:tc>
          <w:tcPr>
            <w:tcW w:w="5786" w:type="dxa"/>
            <w:shd w:val="clear" w:color="auto" w:fill="auto"/>
          </w:tcPr>
          <w:p w14:paraId="2A603F2B" w14:textId="498AC6AD" w:rsidR="008553A4" w:rsidRPr="00B318CD" w:rsidRDefault="008553A4" w:rsidP="00F85F3B">
            <w:pPr>
              <w:spacing w:before="60"/>
              <w:jc w:val="center"/>
              <w:rPr>
                <w:rFonts w:ascii="Times New Roman" w:hAnsi="Times New Roman"/>
                <w:b/>
                <w:szCs w:val="28"/>
              </w:rPr>
            </w:pPr>
            <w:r w:rsidRPr="00B318CD">
              <w:rPr>
                <w:noProof/>
                <w:lang w:val="vi-VN" w:eastAsia="vi-VN"/>
              </w:rPr>
              <mc:AlternateContent>
                <mc:Choice Requires="wps">
                  <w:drawing>
                    <wp:anchor distT="4294967295" distB="4294967295" distL="114300" distR="114300" simplePos="0" relativeHeight="251661312" behindDoc="0" locked="0" layoutInCell="1" allowOverlap="1" wp14:anchorId="7FF80C3A" wp14:editId="55D7929C">
                      <wp:simplePos x="0" y="0"/>
                      <wp:positionH relativeFrom="column">
                        <wp:posOffset>735965</wp:posOffset>
                      </wp:positionH>
                      <wp:positionV relativeFrom="paragraph">
                        <wp:posOffset>463550</wp:posOffset>
                      </wp:positionV>
                      <wp:extent cx="20574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36.5pt" to="219.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sr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"/>
                  </w:pict>
                </mc:Fallback>
              </mc:AlternateContent>
            </w:r>
            <w:r w:rsidRPr="00B318CD">
              <w:rPr>
                <w:rFonts w:ascii="Times New Roman" w:hAnsi="Times New Roman"/>
                <w:b/>
                <w:szCs w:val="28"/>
              </w:rPr>
              <w:t>CỘNG HÒA XÃ HỘI CHỦ NGHĨA VIỆT NAM</w:t>
            </w:r>
            <w:r w:rsidRPr="00B318CD">
              <w:rPr>
                <w:rFonts w:ascii="Times New Roman" w:hAnsi="Times New Roman"/>
                <w:b/>
                <w:szCs w:val="28"/>
              </w:rPr>
              <w:br/>
              <w:t>Độc lập – Tự do – Hạnh phúc</w:t>
            </w:r>
            <w:r w:rsidRPr="00B318CD">
              <w:rPr>
                <w:rFonts w:ascii="Times New Roman" w:hAnsi="Times New Roman"/>
                <w:szCs w:val="28"/>
              </w:rPr>
              <w:br/>
            </w:r>
          </w:p>
        </w:tc>
      </w:tr>
      <w:tr w:rsidR="008553A4" w:rsidRPr="00B318CD" w14:paraId="4E3EA347" w14:textId="77777777" w:rsidTr="00D62B70">
        <w:trPr>
          <w:trHeight w:val="316"/>
          <w:jc w:val="center"/>
        </w:trPr>
        <w:tc>
          <w:tcPr>
            <w:tcW w:w="4105" w:type="dxa"/>
            <w:shd w:val="clear" w:color="auto" w:fill="auto"/>
          </w:tcPr>
          <w:p w14:paraId="226B8125" w14:textId="77777777" w:rsidR="008553A4" w:rsidRPr="00B318CD" w:rsidRDefault="008553A4" w:rsidP="00F85F3B">
            <w:pPr>
              <w:spacing w:before="60"/>
              <w:jc w:val="center"/>
              <w:rPr>
                <w:rFonts w:ascii="Times New Roman" w:hAnsi="Times New Roman"/>
                <w:szCs w:val="28"/>
              </w:rPr>
            </w:pPr>
            <w:r w:rsidRPr="00B318CD">
              <w:rPr>
                <w:rFonts w:ascii="Times New Roman" w:hAnsi="Times New Roman"/>
                <w:szCs w:val="28"/>
              </w:rPr>
              <w:t>Số</w:t>
            </w:r>
            <w:r>
              <w:rPr>
                <w:rFonts w:ascii="Times New Roman" w:hAnsi="Times New Roman"/>
                <w:szCs w:val="28"/>
              </w:rPr>
              <w:t xml:space="preserve">: </w:t>
            </w:r>
            <w:r w:rsidRPr="00B318CD">
              <w:rPr>
                <w:rFonts w:ascii="Times New Roman" w:hAnsi="Times New Roman"/>
                <w:szCs w:val="28"/>
              </w:rPr>
              <w:t xml:space="preserve">            /BC-.........</w:t>
            </w:r>
          </w:p>
        </w:tc>
        <w:tc>
          <w:tcPr>
            <w:tcW w:w="5786" w:type="dxa"/>
            <w:shd w:val="clear" w:color="auto" w:fill="auto"/>
          </w:tcPr>
          <w:p w14:paraId="11463A7E" w14:textId="16F40013" w:rsidR="008553A4" w:rsidRPr="00B318CD" w:rsidRDefault="008553A4" w:rsidP="00F85F3B">
            <w:pPr>
              <w:spacing w:before="60"/>
              <w:jc w:val="center"/>
              <w:rPr>
                <w:rFonts w:ascii="Times New Roman" w:hAnsi="Times New Roman"/>
                <w:i/>
                <w:szCs w:val="28"/>
              </w:rPr>
            </w:pPr>
            <w:r w:rsidRPr="00B318CD">
              <w:rPr>
                <w:rFonts w:ascii="Times New Roman" w:hAnsi="Times New Roman"/>
                <w:i/>
                <w:szCs w:val="28"/>
              </w:rPr>
              <w:t xml:space="preserve">Hoà Bình, ngày        tháng </w:t>
            </w:r>
            <w:r w:rsidR="00AB4C38">
              <w:rPr>
                <w:rFonts w:ascii="Times New Roman" w:hAnsi="Times New Roman"/>
                <w:i/>
                <w:szCs w:val="28"/>
              </w:rPr>
              <w:t>0</w:t>
            </w:r>
            <w:r w:rsidR="004E65EF">
              <w:rPr>
                <w:rFonts w:ascii="Times New Roman" w:hAnsi="Times New Roman"/>
                <w:i/>
                <w:szCs w:val="28"/>
              </w:rPr>
              <w:t>1</w:t>
            </w:r>
            <w:r w:rsidRPr="00B318CD">
              <w:rPr>
                <w:rFonts w:ascii="Times New Roman" w:hAnsi="Times New Roman"/>
                <w:i/>
                <w:szCs w:val="28"/>
              </w:rPr>
              <w:t>năm 202</w:t>
            </w:r>
            <w:r w:rsidR="00AB4C38">
              <w:rPr>
                <w:rFonts w:ascii="Times New Roman" w:hAnsi="Times New Roman"/>
                <w:i/>
                <w:szCs w:val="28"/>
              </w:rPr>
              <w:t>4</w:t>
            </w:r>
          </w:p>
        </w:tc>
      </w:tr>
    </w:tbl>
    <w:p w14:paraId="540ABAC6" w14:textId="77777777" w:rsidR="008553A4" w:rsidRPr="00B318CD" w:rsidRDefault="008553A4" w:rsidP="00F85F3B">
      <w:pPr>
        <w:spacing w:before="60"/>
        <w:jc w:val="center"/>
        <w:rPr>
          <w:rFonts w:ascii="Times New Roman" w:hAnsi="Times New Roman"/>
          <w:b/>
          <w:szCs w:val="28"/>
        </w:rPr>
      </w:pPr>
    </w:p>
    <w:p w14:paraId="3AAC31EB" w14:textId="77777777" w:rsidR="008553A4" w:rsidRPr="00DA4C9E" w:rsidRDefault="008553A4" w:rsidP="00F85F3B">
      <w:pPr>
        <w:spacing w:before="60"/>
        <w:jc w:val="center"/>
        <w:rPr>
          <w:rFonts w:ascii="Times New Roman" w:hAnsi="Times New Roman"/>
          <w:b/>
          <w:sz w:val="28"/>
          <w:szCs w:val="28"/>
        </w:rPr>
      </w:pPr>
      <w:r w:rsidRPr="00DA4C9E">
        <w:rPr>
          <w:rFonts w:ascii="Times New Roman" w:hAnsi="Times New Roman"/>
          <w:b/>
          <w:sz w:val="28"/>
          <w:szCs w:val="28"/>
        </w:rPr>
        <w:t>ĐỀ CƯƠNG BÁO CÁO</w:t>
      </w:r>
    </w:p>
    <w:p w14:paraId="7ECA3660" w14:textId="29B388DC" w:rsidR="00AB4C38" w:rsidRDefault="00AB4C38" w:rsidP="00F85F3B">
      <w:pPr>
        <w:pStyle w:val="NormalWeb"/>
        <w:spacing w:before="60" w:beforeAutospacing="0" w:after="0" w:afterAutospacing="0"/>
        <w:jc w:val="center"/>
        <w:rPr>
          <w:b/>
          <w:sz w:val="28"/>
          <w:szCs w:val="28"/>
          <w:lang w:val="en-GB"/>
        </w:rPr>
      </w:pPr>
      <w:r w:rsidRPr="00AB4C38">
        <w:rPr>
          <w:b/>
          <w:sz w:val="28"/>
          <w:szCs w:val="28"/>
        </w:rPr>
        <w:t>Kết quả thực hiện công tác</w:t>
      </w:r>
      <w:r>
        <w:rPr>
          <w:b/>
          <w:sz w:val="28"/>
          <w:szCs w:val="28"/>
          <w:lang w:val="en-GB"/>
        </w:rPr>
        <w:t xml:space="preserve"> </w:t>
      </w:r>
      <w:r w:rsidRPr="00AB4C38">
        <w:rPr>
          <w:b/>
          <w:sz w:val="28"/>
          <w:szCs w:val="28"/>
          <w:lang w:val="en-GB"/>
        </w:rPr>
        <w:t>Cải cách hành chính; Thư viện trường học;</w:t>
      </w:r>
    </w:p>
    <w:p w14:paraId="03FCBB6C" w14:textId="67961CFD" w:rsidR="00AB4C38" w:rsidRPr="00AB4C38" w:rsidRDefault="00AB4C38" w:rsidP="00F85F3B">
      <w:pPr>
        <w:pStyle w:val="NormalWeb"/>
        <w:spacing w:before="60" w:beforeAutospacing="0" w:after="0" w:afterAutospacing="0"/>
        <w:jc w:val="center"/>
        <w:rPr>
          <w:b/>
          <w:sz w:val="28"/>
          <w:szCs w:val="28"/>
          <w:lang w:val="en-GB"/>
        </w:rPr>
      </w:pPr>
      <w:r w:rsidRPr="00AB4C38">
        <w:rPr>
          <w:b/>
          <w:sz w:val="28"/>
          <w:szCs w:val="28"/>
          <w:lang w:val="en-GB"/>
        </w:rPr>
        <w:t xml:space="preserve">Truyền thông; Thi đua - Khen thưởng; Thực hiện dân chủ ở cơ sở; </w:t>
      </w:r>
      <w:r w:rsidR="00961658">
        <w:rPr>
          <w:b/>
          <w:sz w:val="28"/>
          <w:szCs w:val="28"/>
          <w:lang w:val="en-GB"/>
        </w:rPr>
        <w:t xml:space="preserve">Văn thư lưu trữ; </w:t>
      </w:r>
      <w:r w:rsidRPr="00AB4C38">
        <w:rPr>
          <w:b/>
          <w:sz w:val="28"/>
          <w:szCs w:val="28"/>
          <w:lang w:val="en-GB"/>
        </w:rPr>
        <w:t xml:space="preserve">Giáo dục Chính trị và học sinh, sinh viên; Giáo dục thể chất; Giáo dục dân tộc; Giáo dục quốc phòng, an ninh và quân sự địa phương; Y tế trường </w:t>
      </w:r>
      <w:r w:rsidR="007D242E">
        <w:rPr>
          <w:b/>
          <w:sz w:val="28"/>
          <w:szCs w:val="28"/>
          <w:lang w:val="en-GB"/>
        </w:rPr>
        <w:t>học; Tổ chức bộ máy và biên chế</w:t>
      </w:r>
      <w:r w:rsidR="00D90278">
        <w:rPr>
          <w:b/>
          <w:sz w:val="28"/>
          <w:szCs w:val="28"/>
          <w:lang w:val="en-GB"/>
        </w:rPr>
        <w:t>,</w:t>
      </w:r>
      <w:r w:rsidRPr="00AB4C38">
        <w:rPr>
          <w:b/>
          <w:sz w:val="28"/>
          <w:szCs w:val="28"/>
          <w:lang w:val="en-GB"/>
        </w:rPr>
        <w:t xml:space="preserve"> </w:t>
      </w:r>
      <w:r w:rsidR="007D242E">
        <w:rPr>
          <w:b/>
          <w:sz w:val="28"/>
          <w:szCs w:val="28"/>
          <w:lang w:val="en-GB"/>
        </w:rPr>
        <w:t>Q</w:t>
      </w:r>
      <w:r w:rsidRPr="00AB4C38">
        <w:rPr>
          <w:b/>
          <w:sz w:val="28"/>
          <w:szCs w:val="28"/>
          <w:lang w:val="en-GB"/>
        </w:rPr>
        <w:t>uản lý, sử dụng viên chức, lao động hợp đồng; Sử d</w:t>
      </w:r>
      <w:r>
        <w:rPr>
          <w:b/>
          <w:sz w:val="28"/>
          <w:szCs w:val="28"/>
          <w:lang w:val="en-GB"/>
        </w:rPr>
        <w:t>ụng cơ sở vật</w:t>
      </w:r>
      <w:r w:rsidR="00D90278">
        <w:rPr>
          <w:b/>
          <w:sz w:val="28"/>
          <w:szCs w:val="28"/>
          <w:lang w:val="en-GB"/>
        </w:rPr>
        <w:t xml:space="preserve"> </w:t>
      </w:r>
      <w:r w:rsidRPr="00AB4C38">
        <w:rPr>
          <w:b/>
          <w:sz w:val="28"/>
          <w:szCs w:val="28"/>
          <w:lang w:val="en-GB"/>
        </w:rPr>
        <w:t>chất, Ứng dụng công nghệ thông tin, Thống kê - Kế hoạch</w:t>
      </w:r>
    </w:p>
    <w:p w14:paraId="677C1C95" w14:textId="7E9326F6" w:rsidR="004811BA" w:rsidRPr="00B85107" w:rsidRDefault="00AB4C38" w:rsidP="00F85F3B">
      <w:pPr>
        <w:pStyle w:val="NormalWeb"/>
        <w:spacing w:before="60" w:beforeAutospacing="0" w:after="0" w:afterAutospacing="0"/>
        <w:jc w:val="center"/>
        <w:rPr>
          <w:b/>
          <w:sz w:val="28"/>
          <w:szCs w:val="28"/>
          <w:lang w:val="en-GB"/>
        </w:rPr>
      </w:pPr>
      <w:r w:rsidRPr="00B318CD">
        <w:rPr>
          <w:noProof/>
          <w:sz w:val="28"/>
          <w:szCs w:val="28"/>
          <w:lang w:val="vi-VN" w:eastAsia="vi-VN"/>
        </w:rPr>
        <mc:AlternateContent>
          <mc:Choice Requires="wps">
            <w:drawing>
              <wp:anchor distT="0" distB="0" distL="114300" distR="114300" simplePos="0" relativeHeight="251663360" behindDoc="0" locked="0" layoutInCell="1" allowOverlap="1" wp14:anchorId="69FA185C" wp14:editId="49DC25EE">
                <wp:simplePos x="0" y="0"/>
                <wp:positionH relativeFrom="column">
                  <wp:posOffset>2676970</wp:posOffset>
                </wp:positionH>
                <wp:positionV relativeFrom="paragraph">
                  <wp:posOffset>107315</wp:posOffset>
                </wp:positionV>
                <wp:extent cx="827405" cy="0"/>
                <wp:effectExtent l="0" t="0" r="10795" b="19050"/>
                <wp:wrapNone/>
                <wp:docPr id="7091376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0.8pt;margin-top:8.45pt;width:6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"/>
            </w:pict>
          </mc:Fallback>
        </mc:AlternateContent>
      </w:r>
    </w:p>
    <w:p w14:paraId="20CF550E" w14:textId="335C7F79" w:rsidR="008553A4" w:rsidRPr="00B318CD" w:rsidRDefault="008553A4" w:rsidP="0021172F">
      <w:pPr>
        <w:spacing w:before="60"/>
        <w:jc w:val="both"/>
        <w:rPr>
          <w:rFonts w:ascii="Times New Roman" w:hAnsi="Times New Roman"/>
          <w:sz w:val="28"/>
          <w:szCs w:val="28"/>
        </w:rPr>
      </w:pPr>
    </w:p>
    <w:p w14:paraId="11492A19" w14:textId="4A203B72" w:rsidR="008553A4" w:rsidRPr="002F6193" w:rsidRDefault="008553A4" w:rsidP="0021172F">
      <w:pPr>
        <w:spacing w:before="60"/>
        <w:jc w:val="both"/>
        <w:rPr>
          <w:rFonts w:ascii="Times New Roman" w:hAnsi="Times New Roman"/>
          <w:b/>
          <w:sz w:val="28"/>
          <w:szCs w:val="28"/>
        </w:rPr>
      </w:pPr>
      <w:r w:rsidRPr="00B318CD">
        <w:rPr>
          <w:rFonts w:ascii="Times New Roman" w:hAnsi="Times New Roman"/>
          <w:sz w:val="28"/>
          <w:szCs w:val="28"/>
        </w:rPr>
        <w:tab/>
      </w:r>
      <w:r w:rsidR="00A246F4" w:rsidRPr="002F6193">
        <w:rPr>
          <w:rFonts w:ascii="Times New Roman" w:hAnsi="Times New Roman"/>
          <w:b/>
          <w:sz w:val="28"/>
          <w:szCs w:val="28"/>
        </w:rPr>
        <w:t>I. ĐẶC</w:t>
      </w:r>
      <w:r w:rsidRPr="002F6193">
        <w:rPr>
          <w:rFonts w:ascii="Times New Roman" w:hAnsi="Times New Roman"/>
          <w:b/>
          <w:sz w:val="28"/>
          <w:szCs w:val="28"/>
        </w:rPr>
        <w:t xml:space="preserve"> ĐIỂM TÌNH HÌNH</w:t>
      </w:r>
      <w:r w:rsidR="002F6193" w:rsidRPr="002F6193">
        <w:rPr>
          <w:rFonts w:ascii="Times New Roman" w:hAnsi="Times New Roman"/>
          <w:b/>
          <w:sz w:val="28"/>
          <w:szCs w:val="28"/>
        </w:rPr>
        <w:t xml:space="preserve"> </w:t>
      </w:r>
    </w:p>
    <w:p w14:paraId="3EE0BAB4" w14:textId="77777777" w:rsidR="008553A4" w:rsidRPr="002F6193" w:rsidRDefault="008553A4" w:rsidP="0021172F">
      <w:pPr>
        <w:spacing w:before="60"/>
        <w:jc w:val="both"/>
        <w:rPr>
          <w:rFonts w:ascii="Times New Roman" w:hAnsi="Times New Roman"/>
          <w:b/>
          <w:sz w:val="28"/>
          <w:szCs w:val="28"/>
        </w:rPr>
      </w:pPr>
      <w:r w:rsidRPr="002F6193">
        <w:rPr>
          <w:rFonts w:ascii="Times New Roman" w:hAnsi="Times New Roman"/>
          <w:b/>
          <w:sz w:val="28"/>
          <w:szCs w:val="28"/>
        </w:rPr>
        <w:tab/>
        <w:t>II. KẾT QUẢ THỰC HIỆN</w:t>
      </w:r>
    </w:p>
    <w:p w14:paraId="267C1390" w14:textId="77777777" w:rsidR="007F29F9" w:rsidRPr="007F29F9" w:rsidRDefault="007F29F9" w:rsidP="0021172F">
      <w:pPr>
        <w:spacing w:before="60"/>
        <w:ind w:firstLine="720"/>
        <w:jc w:val="both"/>
        <w:rPr>
          <w:rFonts w:ascii="Times New Roman" w:hAnsi="Times New Roman"/>
          <w:b/>
          <w:bCs/>
          <w:sz w:val="28"/>
          <w:szCs w:val="28"/>
          <w:lang w:val="fr-FR"/>
        </w:rPr>
      </w:pPr>
      <w:r w:rsidRPr="007F29F9">
        <w:rPr>
          <w:rFonts w:ascii="Times New Roman" w:hAnsi="Times New Roman"/>
          <w:b/>
          <w:bCs/>
          <w:sz w:val="28"/>
          <w:szCs w:val="28"/>
          <w:lang w:val="fr-FR"/>
        </w:rPr>
        <w:t>1. Công tác cải cách hành chính</w:t>
      </w:r>
    </w:p>
    <w:p w14:paraId="01074BF1" w14:textId="7A440E15"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lang w:val="fr-FR"/>
        </w:rPr>
        <w:t xml:space="preserve">- </w:t>
      </w:r>
      <w:r w:rsidRPr="007F29F9">
        <w:rPr>
          <w:rFonts w:ascii="Times New Roman" w:hAnsi="Times New Roman"/>
          <w:bCs/>
          <w:sz w:val="28"/>
          <w:szCs w:val="28"/>
          <w:lang w:val="fr-FR"/>
        </w:rPr>
        <w:t>Kết quả triển khai thực hiện</w:t>
      </w:r>
      <w:r w:rsidRPr="007F29F9">
        <w:rPr>
          <w:rFonts w:ascii="Times New Roman" w:hAnsi="Times New Roman"/>
          <w:bCs/>
          <w:sz w:val="28"/>
          <w:szCs w:val="28"/>
        </w:rPr>
        <w:t xml:space="preserve"> </w:t>
      </w:r>
      <w:r w:rsidRPr="007F29F9">
        <w:rPr>
          <w:rFonts w:ascii="Times New Roman" w:hAnsi="Times New Roman"/>
          <w:bCs/>
          <w:sz w:val="28"/>
          <w:szCs w:val="28"/>
          <w:lang w:val="fr-FR"/>
        </w:rPr>
        <w:t xml:space="preserve">Kế hoạch số 67/KH-SGD&amp;ĐT-VP ngày 09/01/2023 của Sở GD&amp;ĐT </w:t>
      </w:r>
      <w:r w:rsidRPr="007F29F9">
        <w:rPr>
          <w:rFonts w:ascii="Times New Roman" w:hAnsi="Times New Roman"/>
          <w:bCs/>
          <w:sz w:val="28"/>
          <w:szCs w:val="28"/>
        </w:rPr>
        <w:t>thực hiện cải cách hành chính ngành GD&amp;ĐT năm 2023; công tác chỉ đạo, điều hành và tuyên truyền về cải cách hành chính; rà soát văn bản quy phạm pháp luật.</w:t>
      </w:r>
    </w:p>
    <w:p w14:paraId="0FF8FAC0" w14:textId="1FDD3CCF"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rPr>
        <w:t xml:space="preserve">- </w:t>
      </w:r>
      <w:r w:rsidRPr="007F29F9">
        <w:rPr>
          <w:rFonts w:ascii="Times New Roman" w:hAnsi="Times New Roman"/>
          <w:bCs/>
          <w:sz w:val="28"/>
          <w:szCs w:val="28"/>
        </w:rPr>
        <w:t>Kết quả thực hiện giao nhận văn bản điện tử, chữ kí số, tạo lập và lưu trữ hồ sơ công việc.</w:t>
      </w:r>
    </w:p>
    <w:p w14:paraId="5DB852F1" w14:textId="05728A60"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rPr>
        <w:t xml:space="preserve">- </w:t>
      </w:r>
      <w:r w:rsidRPr="007F29F9">
        <w:rPr>
          <w:rFonts w:ascii="Times New Roman" w:hAnsi="Times New Roman"/>
          <w:bCs/>
          <w:sz w:val="28"/>
          <w:szCs w:val="28"/>
        </w:rPr>
        <w:t>Kết quả tham gia các cuộc thi về cải cách hành chính.</w:t>
      </w:r>
    </w:p>
    <w:p w14:paraId="0352DFED" w14:textId="163328B2"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rPr>
        <w:t xml:space="preserve">- </w:t>
      </w:r>
      <w:r w:rsidRPr="007F29F9">
        <w:rPr>
          <w:rFonts w:ascii="Times New Roman" w:hAnsi="Times New Roman"/>
          <w:bCs/>
          <w:sz w:val="28"/>
          <w:szCs w:val="28"/>
        </w:rPr>
        <w:t xml:space="preserve">Kết quả cải cách tổ chức bộ máy, cải cách công vụ; cải cách tài chính công; Xây dựng và phát triển chính quyền điện tử, chính quyền số; sử dụng dịch vụ công trực tuyến một phần, toàn trình; cập nhật công khai, minh bạch các TTHC thuộc thẩm quyền giải quyết trên Trang thông tin điện tử và tại trụ sở cơ quan. </w:t>
      </w:r>
    </w:p>
    <w:p w14:paraId="64B5194D" w14:textId="79369885" w:rsidR="008553A4" w:rsidRPr="00390065" w:rsidRDefault="007F29F9" w:rsidP="0021172F">
      <w:pPr>
        <w:spacing w:before="60"/>
        <w:ind w:firstLine="720"/>
        <w:jc w:val="both"/>
        <w:rPr>
          <w:rFonts w:ascii="Times New Roman" w:hAnsi="Times New Roman"/>
          <w:b/>
          <w:bCs/>
          <w:sz w:val="28"/>
          <w:szCs w:val="28"/>
          <w:lang w:val="fr-FR"/>
        </w:rPr>
      </w:pPr>
      <w:r>
        <w:rPr>
          <w:rFonts w:ascii="Times New Roman" w:hAnsi="Times New Roman"/>
          <w:b/>
          <w:bCs/>
          <w:sz w:val="28"/>
          <w:szCs w:val="28"/>
          <w:lang w:val="fr-FR"/>
        </w:rPr>
        <w:t>2</w:t>
      </w:r>
      <w:r w:rsidR="008553A4" w:rsidRPr="00390065">
        <w:rPr>
          <w:rFonts w:ascii="Times New Roman" w:hAnsi="Times New Roman"/>
          <w:b/>
          <w:bCs/>
          <w:sz w:val="28"/>
          <w:szCs w:val="28"/>
          <w:lang w:val="fr-FR"/>
        </w:rPr>
        <w:t>. Công tác thư viện trường học</w:t>
      </w:r>
    </w:p>
    <w:p w14:paraId="02B42B55" w14:textId="2FCBB5E6" w:rsidR="00A9050E" w:rsidRPr="0097599C"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Công tác tuyên truyền, phổ biến, triển khai Luật </w:t>
      </w:r>
      <w:r w:rsidR="009C2BB1">
        <w:rPr>
          <w:rFonts w:ascii="Times New Roman" w:hAnsi="Times New Roman"/>
          <w:bCs/>
          <w:sz w:val="28"/>
          <w:szCs w:val="28"/>
        </w:rPr>
        <w:t>T</w:t>
      </w:r>
      <w:r w:rsidRPr="00A9050E">
        <w:rPr>
          <w:rFonts w:ascii="Times New Roman" w:hAnsi="Times New Roman"/>
          <w:bCs/>
          <w:sz w:val="28"/>
          <w:szCs w:val="28"/>
        </w:rPr>
        <w:t>hư viện và các văn bản quy phạm pháp luật, các văn bản hướng dẫn, chỉ đạo về công tác thư viện, trường học. Kết quả thực hiện xây dựng các loại Kế hoạch và ban hành các văn bản triển khai xây dựng, quản lý và tổ chức hoạt động thư viện</w:t>
      </w:r>
      <w:r>
        <w:rPr>
          <w:rFonts w:ascii="Times New Roman" w:hAnsi="Times New Roman"/>
          <w:bCs/>
          <w:sz w:val="28"/>
          <w:szCs w:val="28"/>
        </w:rPr>
        <w:t xml:space="preserve"> theo quy định tại Thông tư </w:t>
      </w:r>
      <w:r w:rsidR="0097599C">
        <w:rPr>
          <w:rFonts w:ascii="Times New Roman" w:hAnsi="Times New Roman"/>
          <w:bCs/>
          <w:sz w:val="28"/>
          <w:szCs w:val="28"/>
        </w:rPr>
        <w:t xml:space="preserve">số </w:t>
      </w:r>
      <w:r w:rsidR="0097599C" w:rsidRPr="0097599C">
        <w:rPr>
          <w:rFonts w:ascii="Times New Roman" w:hAnsi="Times New Roman"/>
          <w:bCs/>
          <w:iCs/>
          <w:sz w:val="28"/>
          <w:szCs w:val="28"/>
        </w:rPr>
        <w:t>16/2022/TT-BGDĐT ngày 22 tháng 11 năm 2022 của Bộ trưởng Bộ Giáo dục và Đào tạo quy định t</w:t>
      </w:r>
      <w:r w:rsidR="0097599C" w:rsidRPr="0097599C">
        <w:rPr>
          <w:rFonts w:ascii="Times New Roman" w:hAnsi="Times New Roman"/>
          <w:bCs/>
          <w:sz w:val="28"/>
          <w:szCs w:val="28"/>
        </w:rPr>
        <w:t>iêu chuẩn thư viện cơ sở giáo dục mầm non và phổ thông;</w:t>
      </w:r>
    </w:p>
    <w:p w14:paraId="712473A1" w14:textId="1D04794D"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Kết quả rà soát, đầu tư bổ sung tài nguyên thông tin thư viện, đặc biệt là sách giáo khoa, sách nghiệp vụ, sách tham khảo triển khai thực hiện Chương trình giáo dục phổ thông năm 2018; các điều kiện về cơ sở vật chất, trang thiết bị chuyên dùng phục vụ công tác quản lý, tổ chức các </w:t>
      </w:r>
      <w:r>
        <w:rPr>
          <w:rFonts w:ascii="Times New Roman" w:hAnsi="Times New Roman"/>
          <w:bCs/>
          <w:sz w:val="28"/>
          <w:szCs w:val="28"/>
        </w:rPr>
        <w:t xml:space="preserve">hoạt động thư viện </w:t>
      </w:r>
      <w:r w:rsidRPr="00A9050E">
        <w:rPr>
          <w:rFonts w:ascii="Times New Roman" w:hAnsi="Times New Roman"/>
          <w:bCs/>
          <w:i/>
          <w:sz w:val="28"/>
          <w:szCs w:val="28"/>
        </w:rPr>
        <w:t>(Nêu rõ số lượng tài liệu đã bổ sung, các điều kiện cơ sở vật chất, trang thiết bị</w:t>
      </w:r>
      <w:r>
        <w:rPr>
          <w:rFonts w:ascii="Times New Roman" w:hAnsi="Times New Roman"/>
          <w:bCs/>
          <w:i/>
          <w:sz w:val="28"/>
          <w:szCs w:val="28"/>
        </w:rPr>
        <w:t xml:space="preserve"> đã mua sắm, kinh phí đã đầu tư</w:t>
      </w:r>
      <w:r w:rsidR="0084151E">
        <w:rPr>
          <w:rFonts w:ascii="Times New Roman" w:hAnsi="Times New Roman"/>
          <w:bCs/>
          <w:i/>
          <w:sz w:val="28"/>
          <w:szCs w:val="28"/>
        </w:rPr>
        <w:t>);</w:t>
      </w:r>
    </w:p>
    <w:p w14:paraId="02DE4606" w14:textId="5A203540"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lastRenderedPageBreak/>
        <w:t xml:space="preserve"> - Kết quả triển khai tổ chức các hoạt động thư viện, đặc biệt việc triển khai tiết học</w:t>
      </w:r>
      <w:r w:rsidR="0084151E">
        <w:rPr>
          <w:rFonts w:ascii="Times New Roman" w:hAnsi="Times New Roman"/>
          <w:bCs/>
          <w:sz w:val="28"/>
          <w:szCs w:val="28"/>
        </w:rPr>
        <w:t>, tiết đọc thư viện tại đơn vị;</w:t>
      </w:r>
    </w:p>
    <w:p w14:paraId="0892231D" w14:textId="1394E3FF"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Công tác quản lý thư viện: Kết quả xử lý nghiệp vụ thư viện tại đơn vị; việc triển khai ứng dụng công nghệ thông tin, phần mềm quản lý thư viện, các thiết bị nghe, nhìn tại thư viện, bảo quản và kiểm kê, thanh lý tài nguyên; công tác triển khai liên kết thư viện, công tác tự </w:t>
      </w:r>
      <w:r w:rsidR="0084151E">
        <w:rPr>
          <w:rFonts w:ascii="Times New Roman" w:hAnsi="Times New Roman"/>
          <w:bCs/>
          <w:sz w:val="28"/>
          <w:szCs w:val="28"/>
        </w:rPr>
        <w:t>đánh giá thư viện theo quy định;</w:t>
      </w:r>
      <w:r w:rsidRPr="00A9050E">
        <w:rPr>
          <w:rFonts w:ascii="Times New Roman" w:hAnsi="Times New Roman"/>
          <w:bCs/>
          <w:sz w:val="28"/>
          <w:szCs w:val="28"/>
        </w:rPr>
        <w:t xml:space="preserve"> </w:t>
      </w:r>
    </w:p>
    <w:p w14:paraId="343C1485" w14:textId="3393BDC6"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Công tác duy trì các hoạt động của các thư viện trường học sau khi đã được công nhận các danh hiệu (trước thờ</w:t>
      </w:r>
      <w:r w:rsidR="0084151E">
        <w:rPr>
          <w:rFonts w:ascii="Times New Roman" w:hAnsi="Times New Roman"/>
          <w:bCs/>
          <w:sz w:val="28"/>
          <w:szCs w:val="28"/>
        </w:rPr>
        <w:t xml:space="preserve">i điểm ban hành Thông tư số </w:t>
      </w:r>
      <w:r w:rsidR="00325BFC" w:rsidRPr="0097599C">
        <w:rPr>
          <w:rFonts w:ascii="Times New Roman" w:hAnsi="Times New Roman"/>
          <w:bCs/>
          <w:iCs/>
          <w:sz w:val="28"/>
          <w:szCs w:val="28"/>
        </w:rPr>
        <w:t>16/2022/TT-BGDĐT</w:t>
      </w:r>
      <w:r w:rsidR="0084151E">
        <w:rPr>
          <w:rFonts w:ascii="Times New Roman" w:hAnsi="Times New Roman"/>
          <w:bCs/>
          <w:sz w:val="28"/>
          <w:szCs w:val="28"/>
        </w:rPr>
        <w:t>);</w:t>
      </w:r>
      <w:r w:rsidRPr="00A9050E">
        <w:rPr>
          <w:rFonts w:ascii="Times New Roman" w:hAnsi="Times New Roman"/>
          <w:bCs/>
          <w:sz w:val="28"/>
          <w:szCs w:val="28"/>
        </w:rPr>
        <w:t xml:space="preserve"> </w:t>
      </w:r>
      <w:r w:rsidR="006909C3">
        <w:rPr>
          <w:rFonts w:ascii="Times New Roman" w:hAnsi="Times New Roman"/>
          <w:bCs/>
          <w:sz w:val="28"/>
          <w:szCs w:val="28"/>
        </w:rPr>
        <w:t>Kết quả triển khai cuộc thi Đại sứ văn hóa đọc năm 2023.</w:t>
      </w:r>
    </w:p>
    <w:p w14:paraId="1D72EE04" w14:textId="2E2F5EE6"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Những thuận lợi, khó khăn vướng mắc khi triển khai xây dựng thư viện trường học theo các tiêu ch</w:t>
      </w:r>
      <w:r w:rsidR="0084151E">
        <w:rPr>
          <w:rFonts w:ascii="Times New Roman" w:hAnsi="Times New Roman"/>
          <w:bCs/>
          <w:sz w:val="28"/>
          <w:szCs w:val="28"/>
        </w:rPr>
        <w:t xml:space="preserve">uẩn quy định tại Thông tư số </w:t>
      </w:r>
      <w:r w:rsidR="00325BFC" w:rsidRPr="0097599C">
        <w:rPr>
          <w:rFonts w:ascii="Times New Roman" w:hAnsi="Times New Roman"/>
          <w:bCs/>
          <w:iCs/>
          <w:sz w:val="28"/>
          <w:szCs w:val="28"/>
        </w:rPr>
        <w:t>16/2022/TT-BGDĐT</w:t>
      </w:r>
      <w:r w:rsidR="0084151E">
        <w:rPr>
          <w:rFonts w:ascii="Times New Roman" w:hAnsi="Times New Roman"/>
          <w:bCs/>
          <w:sz w:val="28"/>
          <w:szCs w:val="28"/>
        </w:rPr>
        <w:t>;</w:t>
      </w:r>
      <w:r w:rsidRPr="00A9050E">
        <w:rPr>
          <w:rFonts w:ascii="Times New Roman" w:hAnsi="Times New Roman"/>
          <w:bCs/>
          <w:sz w:val="28"/>
          <w:szCs w:val="28"/>
        </w:rPr>
        <w:t xml:space="preserve"> </w:t>
      </w:r>
    </w:p>
    <w:p w14:paraId="3EA7D844" w14:textId="380E15B1" w:rsidR="004A44F2" w:rsidRPr="004A44F2" w:rsidRDefault="007F29F9" w:rsidP="0021172F">
      <w:pPr>
        <w:spacing w:before="60"/>
        <w:ind w:firstLine="720"/>
        <w:jc w:val="both"/>
        <w:rPr>
          <w:rFonts w:ascii="Times New Roman" w:hAnsi="Times New Roman"/>
          <w:b/>
          <w:bCs/>
          <w:i/>
          <w:sz w:val="28"/>
          <w:szCs w:val="28"/>
          <w:lang w:val="fr-FR"/>
        </w:rPr>
      </w:pPr>
      <w:r>
        <w:rPr>
          <w:rFonts w:ascii="Times New Roman" w:hAnsi="Times New Roman"/>
          <w:b/>
          <w:bCs/>
          <w:sz w:val="28"/>
          <w:szCs w:val="28"/>
          <w:lang w:val="fr-FR"/>
        </w:rPr>
        <w:t>3</w:t>
      </w:r>
      <w:r w:rsidR="004A44F2" w:rsidRPr="004A44F2">
        <w:rPr>
          <w:rFonts w:ascii="Times New Roman" w:hAnsi="Times New Roman"/>
          <w:b/>
          <w:bCs/>
          <w:sz w:val="28"/>
          <w:szCs w:val="28"/>
          <w:lang w:val="fr-FR"/>
        </w:rPr>
        <w:t xml:space="preserve">. </w:t>
      </w:r>
      <w:r w:rsidR="004A44F2" w:rsidRPr="004A44F2">
        <w:rPr>
          <w:rFonts w:ascii="Times New Roman" w:hAnsi="Times New Roman"/>
          <w:b/>
          <w:bCs/>
          <w:sz w:val="28"/>
          <w:szCs w:val="28"/>
        </w:rPr>
        <w:t>Công tác truyền thông về GD&amp;ĐT</w:t>
      </w:r>
    </w:p>
    <w:p w14:paraId="6F2A2251" w14:textId="7777777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Việc xây dựng kế hoạch triển khai thực hiện của Phòng GD&amp;ĐT, việc triển khai thực hiện đến các đơn vị trực thuộc; phân công nhiệm vụ cho cán bộ phụ trách truyền thông của đơn vị;</w:t>
      </w:r>
    </w:p>
    <w:p w14:paraId="6FE0D8A5" w14:textId="1A0FCCB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Phát triển mạng lưới truyền thông;</w:t>
      </w:r>
      <w:r>
        <w:rPr>
          <w:rFonts w:ascii="Times New Roman" w:hAnsi="Times New Roman"/>
          <w:bCs/>
          <w:sz w:val="28"/>
          <w:szCs w:val="28"/>
        </w:rPr>
        <w:t xml:space="preserve"> </w:t>
      </w:r>
      <w:r w:rsidRPr="00EC7586">
        <w:rPr>
          <w:rFonts w:ascii="Times New Roman" w:hAnsi="Times New Roman"/>
          <w:bCs/>
          <w:sz w:val="28"/>
          <w:szCs w:val="28"/>
        </w:rPr>
        <w:t>Tập huấn công tác truyền thông, kỹ năng viết tin bài cho mạng lưới truyền thông;</w:t>
      </w:r>
    </w:p>
    <w:p w14:paraId="1FE432F8" w14:textId="7777777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Quy chế phối hợp với Trung tâm Văn hoá - Thể thao của huyện;</w:t>
      </w:r>
    </w:p>
    <w:p w14:paraId="108425D8" w14:textId="7777777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Duy trì, phát triển trang thông tin điện tử, fanpage của Phòng GD&amp;ĐT, các đơn vị trực thuộc;</w:t>
      </w:r>
    </w:p>
    <w:p w14:paraId="38AC8977" w14:textId="77777777" w:rsid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Công tác thông tin tuyên truyền của Phòng GD&amp;ĐT, các đơn vị trực thuộc (số lượng tin, bài,…).</w:t>
      </w:r>
    </w:p>
    <w:p w14:paraId="2D6B65BE" w14:textId="0C2AF46E" w:rsidR="00EF3B64" w:rsidRDefault="00EF3B64" w:rsidP="0021172F">
      <w:pPr>
        <w:spacing w:before="60"/>
        <w:ind w:firstLine="720"/>
        <w:jc w:val="both"/>
        <w:rPr>
          <w:rFonts w:ascii="Times New Roman" w:hAnsi="Times New Roman"/>
          <w:bCs/>
          <w:sz w:val="28"/>
          <w:szCs w:val="28"/>
        </w:rPr>
      </w:pPr>
      <w:r>
        <w:rPr>
          <w:rFonts w:ascii="Times New Roman" w:hAnsi="Times New Roman"/>
          <w:bCs/>
          <w:sz w:val="28"/>
          <w:szCs w:val="28"/>
        </w:rPr>
        <w:t>- Công tác tuyên truyền, phổ biến, giáo dục pháp luật; các mô hình, điển hình tiên tiến, gương người tốt, việc tốt.</w:t>
      </w:r>
    </w:p>
    <w:p w14:paraId="5A1EC329" w14:textId="77777777" w:rsidR="007F29F9" w:rsidRPr="007F29F9" w:rsidRDefault="007F29F9" w:rsidP="0021172F">
      <w:pPr>
        <w:spacing w:before="60"/>
        <w:ind w:firstLine="720"/>
        <w:jc w:val="both"/>
        <w:rPr>
          <w:rFonts w:ascii="Times New Roman" w:hAnsi="Times New Roman"/>
          <w:b/>
          <w:bCs/>
          <w:sz w:val="28"/>
          <w:szCs w:val="28"/>
          <w:lang w:val="fr-FR"/>
        </w:rPr>
      </w:pPr>
      <w:r w:rsidRPr="007F29F9">
        <w:rPr>
          <w:rFonts w:ascii="Times New Roman" w:hAnsi="Times New Roman"/>
          <w:b/>
          <w:bCs/>
          <w:sz w:val="28"/>
          <w:szCs w:val="28"/>
          <w:lang w:val="fr-FR"/>
        </w:rPr>
        <w:t xml:space="preserve">4. Công tác </w:t>
      </w:r>
      <w:r w:rsidRPr="007F29F9">
        <w:rPr>
          <w:rFonts w:ascii="Times New Roman" w:hAnsi="Times New Roman"/>
          <w:b/>
          <w:bCs/>
          <w:sz w:val="28"/>
          <w:szCs w:val="28"/>
        </w:rPr>
        <w:t>Thi đua, khen thưởng</w:t>
      </w:r>
    </w:p>
    <w:p w14:paraId="6931D6A1" w14:textId="77777777" w:rsidR="007F29F9" w:rsidRPr="007F29F9" w:rsidRDefault="007F29F9" w:rsidP="0021172F">
      <w:pPr>
        <w:spacing w:before="60"/>
        <w:ind w:firstLine="720"/>
        <w:jc w:val="both"/>
        <w:rPr>
          <w:rFonts w:ascii="Times New Roman" w:hAnsi="Times New Roman"/>
          <w:bCs/>
          <w:sz w:val="28"/>
          <w:szCs w:val="28"/>
        </w:rPr>
      </w:pPr>
      <w:r w:rsidRPr="007F29F9">
        <w:rPr>
          <w:rFonts w:ascii="Times New Roman" w:hAnsi="Times New Roman"/>
          <w:bCs/>
          <w:sz w:val="28"/>
          <w:szCs w:val="28"/>
        </w:rPr>
        <w:t>- Công tác tổ chức triển khai, thực hiện các chính sách, quy định pháp luật về thi đua, khen thưởng năm học 2022-2023 và năm học 2023-2024.</w:t>
      </w:r>
    </w:p>
    <w:p w14:paraId="3803DD6B" w14:textId="235F7B7C" w:rsidR="007F29F9" w:rsidRPr="007F29F9" w:rsidRDefault="007F29F9" w:rsidP="0021172F">
      <w:pPr>
        <w:spacing w:before="60"/>
        <w:ind w:firstLine="720"/>
        <w:jc w:val="both"/>
        <w:rPr>
          <w:rFonts w:ascii="Times New Roman" w:hAnsi="Times New Roman"/>
          <w:bCs/>
          <w:sz w:val="28"/>
          <w:szCs w:val="28"/>
        </w:rPr>
      </w:pPr>
      <w:r w:rsidRPr="007F29F9">
        <w:rPr>
          <w:rFonts w:ascii="Times New Roman" w:hAnsi="Times New Roman"/>
          <w:bCs/>
          <w:sz w:val="28"/>
          <w:szCs w:val="28"/>
        </w:rPr>
        <w:t>- Việc chỉ đạo, tổ chức, thực hiện các phong trào thi đua năm học 2022-2023 và năm học 2023-2024.</w:t>
      </w:r>
    </w:p>
    <w:p w14:paraId="0752202D" w14:textId="77777777" w:rsidR="007F29F9" w:rsidRPr="007F29F9" w:rsidRDefault="007F29F9" w:rsidP="0021172F">
      <w:pPr>
        <w:spacing w:before="60"/>
        <w:ind w:firstLine="720"/>
        <w:jc w:val="both"/>
        <w:rPr>
          <w:rFonts w:ascii="Times New Roman" w:hAnsi="Times New Roman"/>
          <w:bCs/>
          <w:sz w:val="28"/>
          <w:szCs w:val="28"/>
        </w:rPr>
      </w:pPr>
      <w:r w:rsidRPr="007F29F9">
        <w:rPr>
          <w:rFonts w:ascii="Times New Roman" w:hAnsi="Times New Roman"/>
          <w:bCs/>
          <w:sz w:val="28"/>
          <w:szCs w:val="28"/>
        </w:rPr>
        <w:t>- Công tác phát động các phong trào thi đua, triển khai thực hiện và sơ kết, tổng kết các phong trào thi đua tại đơn vị.</w:t>
      </w:r>
    </w:p>
    <w:p w14:paraId="74A90AB4" w14:textId="7B78BF2E" w:rsidR="007F29F9" w:rsidRPr="007F29F9" w:rsidRDefault="007F29F9" w:rsidP="0021172F">
      <w:pPr>
        <w:spacing w:before="60"/>
        <w:ind w:firstLine="720"/>
        <w:jc w:val="both"/>
        <w:rPr>
          <w:rFonts w:ascii="Times New Roman" w:hAnsi="Times New Roman"/>
          <w:bCs/>
          <w:sz w:val="28"/>
          <w:szCs w:val="28"/>
        </w:rPr>
      </w:pPr>
      <w:r w:rsidRPr="007F29F9">
        <w:rPr>
          <w:rFonts w:ascii="Times New Roman" w:hAnsi="Times New Roman"/>
          <w:bCs/>
          <w:sz w:val="28"/>
          <w:szCs w:val="28"/>
        </w:rPr>
        <w:t>- Công tác phát hiện, bồi dưỡng, lựa chọn những tập thể, cá nhân tiêu biểu xuất sắc, xây dựng, nhân rộng điển hình tiên tiến và công tác triển khai, xây dựng các mô hình trong năm học 2022-2023 và năm học 2023-2024.</w:t>
      </w:r>
    </w:p>
    <w:p w14:paraId="140C899D" w14:textId="624B352E" w:rsidR="007F29F9" w:rsidRPr="007F29F9" w:rsidRDefault="007F29F9" w:rsidP="0021172F">
      <w:pPr>
        <w:spacing w:before="60"/>
        <w:ind w:firstLine="720"/>
        <w:jc w:val="both"/>
        <w:rPr>
          <w:rFonts w:ascii="Times New Roman" w:hAnsi="Times New Roman"/>
          <w:bCs/>
          <w:sz w:val="28"/>
          <w:szCs w:val="28"/>
        </w:rPr>
      </w:pPr>
      <w:r w:rsidRPr="007F29F9">
        <w:rPr>
          <w:rFonts w:ascii="Times New Roman" w:hAnsi="Times New Roman"/>
          <w:bCs/>
          <w:sz w:val="28"/>
          <w:szCs w:val="28"/>
        </w:rPr>
        <w:t>- Công tác khen thưởng năm học 2022-2023 và năm học 2023-2024.</w:t>
      </w:r>
    </w:p>
    <w:p w14:paraId="0E5F1DCD" w14:textId="36919AD3" w:rsidR="007F29F9" w:rsidRPr="007F29F9" w:rsidRDefault="007F29F9" w:rsidP="0021172F">
      <w:pPr>
        <w:spacing w:before="60"/>
        <w:ind w:firstLine="720"/>
        <w:jc w:val="both"/>
        <w:rPr>
          <w:rFonts w:ascii="Times New Roman" w:hAnsi="Times New Roman"/>
          <w:b/>
          <w:bCs/>
          <w:sz w:val="28"/>
          <w:szCs w:val="28"/>
          <w:lang w:val="fr-FR"/>
        </w:rPr>
      </w:pPr>
      <w:r w:rsidRPr="007F29F9">
        <w:rPr>
          <w:rFonts w:ascii="Times New Roman" w:hAnsi="Times New Roman"/>
          <w:b/>
          <w:bCs/>
          <w:sz w:val="28"/>
          <w:szCs w:val="28"/>
          <w:lang w:val="fr-FR"/>
        </w:rPr>
        <w:t>5</w:t>
      </w:r>
      <w:r w:rsidR="006B0BC9">
        <w:rPr>
          <w:rFonts w:ascii="Times New Roman" w:hAnsi="Times New Roman"/>
          <w:b/>
          <w:bCs/>
          <w:sz w:val="28"/>
          <w:szCs w:val="28"/>
          <w:lang w:val="fr-FR"/>
        </w:rPr>
        <w:t>. Thực hiện</w:t>
      </w:r>
      <w:r w:rsidRPr="007F29F9">
        <w:rPr>
          <w:rFonts w:ascii="Times New Roman" w:hAnsi="Times New Roman"/>
          <w:b/>
          <w:bCs/>
          <w:sz w:val="28"/>
          <w:szCs w:val="28"/>
          <w:lang w:val="fr-FR"/>
        </w:rPr>
        <w:t xml:space="preserve"> dân chủ </w:t>
      </w:r>
      <w:r w:rsidR="006B0BC9">
        <w:rPr>
          <w:rFonts w:ascii="Times New Roman" w:hAnsi="Times New Roman"/>
          <w:b/>
          <w:bCs/>
          <w:sz w:val="28"/>
          <w:szCs w:val="28"/>
          <w:lang w:val="fr-FR"/>
        </w:rPr>
        <w:t>ở cơ sở</w:t>
      </w:r>
    </w:p>
    <w:p w14:paraId="37FBB5FA" w14:textId="6DF06DB5" w:rsidR="00554C37" w:rsidRDefault="00554C37" w:rsidP="0021172F">
      <w:pPr>
        <w:spacing w:before="60"/>
        <w:ind w:firstLine="720"/>
        <w:jc w:val="both"/>
        <w:rPr>
          <w:rFonts w:ascii="Times New Roman" w:hAnsi="Times New Roman"/>
          <w:bCs/>
          <w:sz w:val="28"/>
          <w:szCs w:val="28"/>
          <w:lang w:val="fr-FR"/>
        </w:rPr>
      </w:pPr>
      <w:r>
        <w:rPr>
          <w:rFonts w:ascii="Times New Roman" w:hAnsi="Times New Roman"/>
          <w:bCs/>
          <w:sz w:val="28"/>
          <w:szCs w:val="28"/>
        </w:rPr>
        <w:t>Kiểm tra k</w:t>
      </w:r>
      <w:r w:rsidRPr="00B63B68">
        <w:rPr>
          <w:rFonts w:ascii="Times New Roman" w:hAnsi="Times New Roman"/>
          <w:bCs/>
          <w:sz w:val="28"/>
          <w:szCs w:val="28"/>
        </w:rPr>
        <w:t>ết quả triển khai thực hiện Kế hoạch số</w:t>
      </w:r>
      <w:r>
        <w:rPr>
          <w:rFonts w:ascii="Times New Roman" w:hAnsi="Times New Roman"/>
          <w:bCs/>
          <w:sz w:val="28"/>
          <w:szCs w:val="28"/>
        </w:rPr>
        <w:t xml:space="preserve"> 232/KH-SGD&amp;ĐT ngày 02/02/2024 của Sở GD&amp;ĐT về </w:t>
      </w:r>
      <w:r w:rsidRPr="00554C37">
        <w:rPr>
          <w:rFonts w:ascii="Times New Roman" w:hAnsi="Times New Roman"/>
          <w:bCs/>
          <w:sz w:val="28"/>
          <w:szCs w:val="28"/>
        </w:rPr>
        <w:t xml:space="preserve">thực hiện Quy chế </w:t>
      </w:r>
      <w:r>
        <w:rPr>
          <w:rFonts w:ascii="Times New Roman" w:hAnsi="Times New Roman"/>
          <w:bCs/>
          <w:sz w:val="28"/>
          <w:szCs w:val="28"/>
        </w:rPr>
        <w:t xml:space="preserve">dân chủ </w:t>
      </w:r>
      <w:r w:rsidRPr="00554C37">
        <w:rPr>
          <w:rFonts w:ascii="Times New Roman" w:hAnsi="Times New Roman"/>
          <w:bCs/>
          <w:sz w:val="28"/>
          <w:szCs w:val="28"/>
        </w:rPr>
        <w:t>ng</w:t>
      </w:r>
      <w:r>
        <w:rPr>
          <w:rFonts w:ascii="Times New Roman" w:hAnsi="Times New Roman"/>
          <w:bCs/>
          <w:sz w:val="28"/>
          <w:szCs w:val="28"/>
        </w:rPr>
        <w:t xml:space="preserve">ành Giáo dục và Đào tạo </w:t>
      </w:r>
      <w:r w:rsidRPr="00554C37">
        <w:rPr>
          <w:rFonts w:ascii="Times New Roman" w:hAnsi="Times New Roman"/>
          <w:bCs/>
          <w:sz w:val="28"/>
          <w:szCs w:val="28"/>
        </w:rPr>
        <w:t>năm 2023</w:t>
      </w:r>
      <w:r>
        <w:rPr>
          <w:rFonts w:ascii="Times New Roman" w:hAnsi="Times New Roman"/>
          <w:bCs/>
          <w:sz w:val="28"/>
          <w:szCs w:val="28"/>
        </w:rPr>
        <w:t>, trong đó tập trung vào các nội dung?</w:t>
      </w:r>
    </w:p>
    <w:p w14:paraId="12684380" w14:textId="4EA5B1C4" w:rsidR="007F29F9" w:rsidRPr="007F29F9" w:rsidRDefault="007F29F9" w:rsidP="0021172F">
      <w:pPr>
        <w:spacing w:before="60"/>
        <w:ind w:firstLine="720"/>
        <w:jc w:val="both"/>
        <w:rPr>
          <w:rFonts w:ascii="Times New Roman" w:hAnsi="Times New Roman"/>
          <w:bCs/>
          <w:sz w:val="28"/>
          <w:szCs w:val="28"/>
        </w:rPr>
      </w:pPr>
      <w:r w:rsidRPr="007F29F9">
        <w:rPr>
          <w:rFonts w:ascii="Times New Roman" w:hAnsi="Times New Roman"/>
          <w:bCs/>
          <w:sz w:val="28"/>
          <w:szCs w:val="28"/>
          <w:lang w:val="fr-FR"/>
        </w:rPr>
        <w:t xml:space="preserve">- Công tác tuyên truyền, quán triệt các văn bản của trung ương, của tỉnh và của ngành về thực hiện </w:t>
      </w:r>
      <w:r w:rsidR="006B0BC9">
        <w:rPr>
          <w:rFonts w:ascii="Times New Roman" w:hAnsi="Times New Roman"/>
          <w:bCs/>
          <w:sz w:val="28"/>
          <w:szCs w:val="28"/>
          <w:lang w:val="fr-FR"/>
        </w:rPr>
        <w:t>dân chủ ở cơ sở</w:t>
      </w:r>
      <w:r w:rsidRPr="007F29F9">
        <w:rPr>
          <w:rFonts w:ascii="Times New Roman" w:hAnsi="Times New Roman"/>
          <w:bCs/>
          <w:sz w:val="28"/>
          <w:szCs w:val="28"/>
          <w:lang w:val="fr-FR"/>
        </w:rPr>
        <w:t>.</w:t>
      </w:r>
    </w:p>
    <w:p w14:paraId="44F246C3" w14:textId="77FC6E2B" w:rsidR="007F29F9" w:rsidRPr="007F29F9" w:rsidRDefault="007F29F9" w:rsidP="0021172F">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lastRenderedPageBreak/>
        <w:t xml:space="preserve">- Công tác chỉ đạo, tổ chức thực hiện </w:t>
      </w:r>
      <w:r w:rsidR="006B0BC9">
        <w:rPr>
          <w:rFonts w:ascii="Times New Roman" w:hAnsi="Times New Roman"/>
          <w:bCs/>
          <w:sz w:val="28"/>
          <w:szCs w:val="28"/>
          <w:lang w:val="fr-FR"/>
        </w:rPr>
        <w:t>dân chủ ở cơ sở</w:t>
      </w:r>
      <w:r w:rsidRPr="007F29F9">
        <w:rPr>
          <w:rFonts w:ascii="Times New Roman" w:hAnsi="Times New Roman"/>
          <w:bCs/>
          <w:sz w:val="28"/>
          <w:szCs w:val="28"/>
          <w:lang w:val="fr-FR"/>
        </w:rPr>
        <w:t xml:space="preserve"> năm 2023 của đơn vị (Quyết định kiện toàn Ban Chỉ đạo thực hiện </w:t>
      </w:r>
      <w:r w:rsidR="006B0BC9">
        <w:rPr>
          <w:rFonts w:ascii="Times New Roman" w:hAnsi="Times New Roman"/>
          <w:bCs/>
          <w:sz w:val="28"/>
          <w:szCs w:val="28"/>
          <w:lang w:val="fr-FR"/>
        </w:rPr>
        <w:t>quy chế dân chủ</w:t>
      </w:r>
      <w:r w:rsidRPr="007F29F9">
        <w:rPr>
          <w:rFonts w:ascii="Times New Roman" w:hAnsi="Times New Roman"/>
          <w:bCs/>
          <w:sz w:val="28"/>
          <w:szCs w:val="28"/>
          <w:lang w:val="fr-FR"/>
        </w:rPr>
        <w:t xml:space="preserve"> và phân công nhiệm vụ cho các thành viên Ban Chỉ đạo, Kế hoạ</w:t>
      </w:r>
      <w:r w:rsidR="006B0BC9">
        <w:rPr>
          <w:rFonts w:ascii="Times New Roman" w:hAnsi="Times New Roman"/>
          <w:bCs/>
          <w:sz w:val="28"/>
          <w:szCs w:val="28"/>
          <w:lang w:val="fr-FR"/>
        </w:rPr>
        <w:t>ch thực hiện quy chế dân chủ</w:t>
      </w:r>
      <w:r w:rsidRPr="007F29F9">
        <w:rPr>
          <w:rFonts w:ascii="Times New Roman" w:hAnsi="Times New Roman"/>
          <w:bCs/>
          <w:sz w:val="28"/>
          <w:szCs w:val="28"/>
          <w:lang w:val="fr-FR"/>
        </w:rPr>
        <w:t xml:space="preserve"> của đơn vị, Kế hoạch thực hiện công khai, Kế hoạch tiếp công dân…);</w:t>
      </w:r>
    </w:p>
    <w:p w14:paraId="50DE634F" w14:textId="77777777" w:rsidR="007F29F9" w:rsidRPr="007F29F9" w:rsidRDefault="007F29F9" w:rsidP="0021172F">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Hồ sơ Hội nghị cán bộ, công nhân, viên chức năm 2023;</w:t>
      </w:r>
    </w:p>
    <w:p w14:paraId="7E94B4F2" w14:textId="77777777" w:rsidR="007F29F9" w:rsidRPr="007F29F9" w:rsidRDefault="007F29F9" w:rsidP="0021172F">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Hồ sơ thực hiện công khai theo Thông tư số 36/2017/TT-BGDĐT ngày 28/12/2017 của Bộ GD&amp;ĐT ban hành Quy chế thực hiện công khai đối với cơ sở GD&amp;ĐT thuộc hệ thống giáo dục quốc dân (các biểu mẫu công khai).</w:t>
      </w:r>
    </w:p>
    <w:p w14:paraId="29EEB3A8" w14:textId="77777777" w:rsidR="007F29F9" w:rsidRPr="007F29F9" w:rsidRDefault="007F29F9" w:rsidP="0021172F">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Các loại nội quy, Quy chế hoạt động của đơn vị (Nội quy  tiếp công dân, Quy chế chi tiêu nội bộ, Quy chế hoạt động của cơ quan, Quy chế văn hóa ứng xử, các quy chế phối hợp…);</w:t>
      </w:r>
    </w:p>
    <w:p w14:paraId="456F04BB" w14:textId="43067659" w:rsidR="007F29F9" w:rsidRDefault="007F29F9" w:rsidP="0021172F">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Sổ ghi Nghị quyết các cuộc họp của đơn vị (sổ ghi nghị quyết họp Ban giám hiệu, Sổ ghi nghị quyết họp Hội đồng sư phạm, Sổ tiếp công dân)</w:t>
      </w:r>
      <w:r w:rsidR="0063156A">
        <w:rPr>
          <w:rFonts w:ascii="Times New Roman" w:hAnsi="Times New Roman"/>
          <w:bCs/>
          <w:sz w:val="28"/>
          <w:szCs w:val="28"/>
          <w:lang w:val="fr-FR"/>
        </w:rPr>
        <w:t xml:space="preserve"> năm học 2022-2023 và 2023-2024</w:t>
      </w:r>
      <w:r w:rsidRPr="007F29F9">
        <w:rPr>
          <w:rFonts w:ascii="Times New Roman" w:hAnsi="Times New Roman"/>
          <w:bCs/>
          <w:sz w:val="28"/>
          <w:szCs w:val="28"/>
          <w:lang w:val="fr-FR"/>
        </w:rPr>
        <w:t>.</w:t>
      </w:r>
    </w:p>
    <w:p w14:paraId="2C151BA9" w14:textId="77777777" w:rsidR="00B63B68" w:rsidRPr="00B63B68" w:rsidRDefault="00B63B68" w:rsidP="0021172F">
      <w:pPr>
        <w:spacing w:before="60"/>
        <w:ind w:firstLine="720"/>
        <w:jc w:val="both"/>
        <w:rPr>
          <w:rFonts w:ascii="Times New Roman" w:hAnsi="Times New Roman"/>
          <w:b/>
          <w:bCs/>
          <w:sz w:val="28"/>
          <w:szCs w:val="28"/>
        </w:rPr>
      </w:pPr>
      <w:r w:rsidRPr="00B63B68">
        <w:rPr>
          <w:rFonts w:ascii="Times New Roman" w:hAnsi="Times New Roman"/>
          <w:b/>
          <w:bCs/>
          <w:sz w:val="28"/>
          <w:szCs w:val="28"/>
          <w:lang w:val="fr-FR"/>
        </w:rPr>
        <w:t xml:space="preserve">6. Công tác </w:t>
      </w:r>
      <w:r w:rsidRPr="00B63B68">
        <w:rPr>
          <w:rFonts w:ascii="Times New Roman" w:hAnsi="Times New Roman"/>
          <w:b/>
          <w:bCs/>
          <w:sz w:val="28"/>
          <w:szCs w:val="28"/>
        </w:rPr>
        <w:t>văn thư lưu trữ</w:t>
      </w:r>
    </w:p>
    <w:p w14:paraId="40D2D9FE" w14:textId="77777777" w:rsidR="00B63B68" w:rsidRPr="00B63B68" w:rsidRDefault="00B63B68" w:rsidP="0021172F">
      <w:pPr>
        <w:spacing w:before="60"/>
        <w:ind w:firstLine="720"/>
        <w:jc w:val="both"/>
        <w:rPr>
          <w:rFonts w:ascii="Times New Roman" w:hAnsi="Times New Roman"/>
          <w:bCs/>
          <w:sz w:val="28"/>
          <w:szCs w:val="28"/>
        </w:rPr>
      </w:pPr>
      <w:r w:rsidRPr="00B63B68">
        <w:rPr>
          <w:rFonts w:ascii="Times New Roman" w:hAnsi="Times New Roman"/>
          <w:bCs/>
          <w:sz w:val="28"/>
          <w:szCs w:val="28"/>
        </w:rPr>
        <w:t>- Kiểm tra công tác văn thư lưu trữ năm 2023. Nội dung kiểm tra: Kết quả triển khai thực hiện Kế hoạch số 106/KH-SGD&amp;ĐT-VP ngày 13/01/2023 của Sở GD&amp;ĐT về công tác văn thư, lưu trữ năm 2023.</w:t>
      </w:r>
    </w:p>
    <w:p w14:paraId="7401B691" w14:textId="77777777" w:rsidR="00B63B68" w:rsidRPr="00B63B68" w:rsidRDefault="00B63B68" w:rsidP="0021172F">
      <w:pPr>
        <w:spacing w:before="60"/>
        <w:ind w:firstLine="720"/>
        <w:jc w:val="both"/>
        <w:rPr>
          <w:rFonts w:ascii="Times New Roman" w:hAnsi="Times New Roman"/>
          <w:bCs/>
          <w:sz w:val="28"/>
          <w:szCs w:val="28"/>
        </w:rPr>
      </w:pPr>
      <w:r w:rsidRPr="00B63B68">
        <w:rPr>
          <w:rFonts w:ascii="Times New Roman" w:hAnsi="Times New Roman"/>
          <w:bCs/>
          <w:sz w:val="28"/>
          <w:szCs w:val="28"/>
        </w:rPr>
        <w:t>- Kết quả triển khai thực hiện công tác bảo vệ bí mật nhà nước từ năm học 2022 – 2023 đến nay.</w:t>
      </w:r>
    </w:p>
    <w:p w14:paraId="5C89DC9B" w14:textId="12372FBC" w:rsidR="00477A8F" w:rsidRPr="00477A8F" w:rsidRDefault="00B63B68" w:rsidP="0021172F">
      <w:pPr>
        <w:spacing w:before="60"/>
        <w:ind w:firstLine="720"/>
        <w:jc w:val="both"/>
        <w:rPr>
          <w:rFonts w:ascii="Times New Roman" w:hAnsi="Times New Roman"/>
          <w:b/>
          <w:sz w:val="28"/>
          <w:szCs w:val="28"/>
          <w:lang w:val="en-GB"/>
        </w:rPr>
      </w:pPr>
      <w:r>
        <w:rPr>
          <w:rFonts w:ascii="Times New Roman" w:hAnsi="Times New Roman"/>
          <w:b/>
          <w:sz w:val="28"/>
          <w:szCs w:val="28"/>
          <w:lang w:val="en-GB"/>
        </w:rPr>
        <w:t>7</w:t>
      </w:r>
      <w:r w:rsidR="00477A8F" w:rsidRPr="00477A8F">
        <w:rPr>
          <w:rFonts w:ascii="Times New Roman" w:hAnsi="Times New Roman"/>
          <w:b/>
          <w:sz w:val="28"/>
          <w:szCs w:val="28"/>
          <w:lang w:val="en-GB"/>
        </w:rPr>
        <w:t xml:space="preserve">. Công tác giáo dục chính trị và học sinh, sinh viên </w:t>
      </w:r>
    </w:p>
    <w:p w14:paraId="2FE11654" w14:textId="6A2EF9BD" w:rsidR="00477A8F" w:rsidRPr="00477A8F" w:rsidRDefault="00B63B68" w:rsidP="0021172F">
      <w:pPr>
        <w:spacing w:before="60"/>
        <w:ind w:firstLine="720"/>
        <w:jc w:val="both"/>
        <w:rPr>
          <w:rFonts w:ascii="Times New Roman" w:hAnsi="Times New Roman"/>
          <w:b/>
          <w:spacing w:val="-4"/>
          <w:sz w:val="28"/>
          <w:szCs w:val="28"/>
          <w:lang w:val="en-GB"/>
        </w:rPr>
      </w:pPr>
      <w:r>
        <w:rPr>
          <w:rFonts w:ascii="Times New Roman" w:hAnsi="Times New Roman"/>
          <w:spacing w:val="-4"/>
          <w:sz w:val="28"/>
          <w:szCs w:val="28"/>
        </w:rPr>
        <w:t xml:space="preserve">- </w:t>
      </w:r>
      <w:r w:rsidR="00477A8F" w:rsidRPr="00477A8F">
        <w:rPr>
          <w:rFonts w:ascii="Times New Roman" w:hAnsi="Times New Roman"/>
          <w:spacing w:val="-4"/>
          <w:sz w:val="28"/>
          <w:szCs w:val="28"/>
        </w:rPr>
        <w:t>Kết quả tổ chức, triển khai thực hiện các nội dung theo Công văn số 2788/SGD&amp;ĐTCTTT&amp;GDTX,CN ngày 30/9/2022 về việc hướng dẫn thực hiện nhiệm vụ giáo dục chính trị và công tác học sinh sinh viên năm học 2022-2023 và Công văn số 2646/SGD&amp;ĐTCTTT&amp;GDTX,CN ngày 12/9/2023 về việc hướng dẫn thực hiện nhiệm vụ giáo dục chính trị và công tác học sinh sinh viên năm học 2023-2024.</w:t>
      </w:r>
      <w:r w:rsidR="00477A8F" w:rsidRPr="00477A8F">
        <w:rPr>
          <w:rFonts w:ascii="Times New Roman" w:hAnsi="Times New Roman"/>
          <w:b/>
          <w:spacing w:val="-4"/>
          <w:sz w:val="28"/>
          <w:szCs w:val="28"/>
          <w:lang w:val="en-GB"/>
        </w:rPr>
        <w:t xml:space="preserve"> </w:t>
      </w:r>
    </w:p>
    <w:p w14:paraId="69225D32" w14:textId="77777777" w:rsidR="00477A8F" w:rsidRPr="00477A8F" w:rsidRDefault="00477A8F" w:rsidP="0021172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xml:space="preserve">- Về an toàn giao thông: </w:t>
      </w:r>
    </w:p>
    <w:p w14:paraId="665E2858" w14:textId="411921CB" w:rsidR="00477A8F" w:rsidRPr="00477A8F" w:rsidRDefault="00253D6E" w:rsidP="0021172F">
      <w:pPr>
        <w:spacing w:before="60"/>
        <w:ind w:firstLine="720"/>
        <w:jc w:val="both"/>
        <w:rPr>
          <w:rFonts w:ascii="Times New Roman" w:hAnsi="Times New Roman"/>
          <w:bCs/>
          <w:spacing w:val="-4"/>
          <w:sz w:val="28"/>
          <w:szCs w:val="28"/>
          <w:lang w:val="en-GB"/>
        </w:rPr>
      </w:pPr>
      <w:r>
        <w:rPr>
          <w:rFonts w:ascii="Times New Roman" w:hAnsi="Times New Roman"/>
          <w:bCs/>
          <w:spacing w:val="-4"/>
          <w:sz w:val="28"/>
          <w:szCs w:val="28"/>
          <w:lang w:val="en-GB"/>
        </w:rPr>
        <w:t>+ Số trường xử phạt học sinh</w:t>
      </w:r>
      <w:r w:rsidR="00477A8F" w:rsidRPr="00477A8F">
        <w:rPr>
          <w:rFonts w:ascii="Times New Roman" w:hAnsi="Times New Roman"/>
          <w:bCs/>
          <w:spacing w:val="-4"/>
          <w:sz w:val="28"/>
          <w:szCs w:val="28"/>
          <w:lang w:val="en-GB"/>
        </w:rPr>
        <w:t xml:space="preserve"> vi phạm về ATGT: …………..</w:t>
      </w:r>
    </w:p>
    <w:p w14:paraId="453EA85C" w14:textId="5D69B4D6" w:rsidR="00477A8F" w:rsidRPr="00477A8F" w:rsidRDefault="00477A8F" w:rsidP="0021172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xml:space="preserve">+ Tổng số học sinh vi phạm: ………….        </w:t>
      </w:r>
    </w:p>
    <w:p w14:paraId="0FCDBCF2" w14:textId="77777777" w:rsidR="00477A8F" w:rsidRPr="00477A8F" w:rsidRDefault="00477A8F" w:rsidP="0021172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xml:space="preserve">- Về hút thuốc lá (bao gồm thuốc lá truyền thống và thuốc lá điện từ): </w:t>
      </w:r>
    </w:p>
    <w:p w14:paraId="62D65C7D" w14:textId="0BAC1B95" w:rsidR="00477A8F" w:rsidRPr="00477A8F" w:rsidRDefault="00253D6E" w:rsidP="0021172F">
      <w:pPr>
        <w:spacing w:before="60"/>
        <w:ind w:firstLine="720"/>
        <w:jc w:val="both"/>
        <w:rPr>
          <w:rFonts w:ascii="Times New Roman" w:hAnsi="Times New Roman"/>
          <w:bCs/>
          <w:spacing w:val="-4"/>
          <w:sz w:val="28"/>
          <w:szCs w:val="28"/>
          <w:lang w:val="en-GB"/>
        </w:rPr>
      </w:pPr>
      <w:r>
        <w:rPr>
          <w:rFonts w:ascii="Times New Roman" w:hAnsi="Times New Roman"/>
          <w:bCs/>
          <w:spacing w:val="-4"/>
          <w:sz w:val="28"/>
          <w:szCs w:val="28"/>
          <w:lang w:val="en-GB"/>
        </w:rPr>
        <w:t>+ Số trường xử phạt học sinh</w:t>
      </w:r>
      <w:r w:rsidR="00477A8F" w:rsidRPr="00477A8F">
        <w:rPr>
          <w:rFonts w:ascii="Times New Roman" w:hAnsi="Times New Roman"/>
          <w:bCs/>
          <w:spacing w:val="-4"/>
          <w:sz w:val="28"/>
          <w:szCs w:val="28"/>
          <w:lang w:val="en-GB"/>
        </w:rPr>
        <w:t xml:space="preserve"> hút thuốc lá: …………..</w:t>
      </w:r>
    </w:p>
    <w:p w14:paraId="54A719AD" w14:textId="3B4B6D8E" w:rsidR="00477A8F" w:rsidRPr="00477A8F" w:rsidRDefault="00477A8F" w:rsidP="0021172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xml:space="preserve">+ Tổng số học sinh bị xử lý: </w:t>
      </w:r>
    </w:p>
    <w:p w14:paraId="2990DBC3" w14:textId="77777777" w:rsidR="00477A8F" w:rsidRPr="00477A8F" w:rsidRDefault="00477A8F" w:rsidP="0021172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Số trường có tình trạng học sinh đánh nhau: …………</w:t>
      </w:r>
    </w:p>
    <w:p w14:paraId="354BA07B" w14:textId="57B6A512" w:rsidR="00477A8F" w:rsidRPr="00477A8F" w:rsidRDefault="00477A8F" w:rsidP="0021172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xml:space="preserve">- Số học sinh bị xử lý liên quan đến tình trạng đánh nhau: …… </w:t>
      </w:r>
    </w:p>
    <w:p w14:paraId="315863F4" w14:textId="6D3BD02A" w:rsidR="00477A8F" w:rsidRPr="00477A8F" w:rsidRDefault="00B63B68" w:rsidP="0021172F">
      <w:pPr>
        <w:spacing w:before="60"/>
        <w:ind w:firstLine="720"/>
        <w:jc w:val="both"/>
        <w:rPr>
          <w:rFonts w:ascii="Times New Roman" w:hAnsi="Times New Roman"/>
          <w:b/>
          <w:sz w:val="28"/>
          <w:szCs w:val="28"/>
          <w:lang w:val="en-GB"/>
        </w:rPr>
      </w:pPr>
      <w:r>
        <w:rPr>
          <w:rFonts w:ascii="Times New Roman" w:hAnsi="Times New Roman"/>
          <w:b/>
          <w:sz w:val="28"/>
          <w:szCs w:val="28"/>
          <w:lang w:val="en-GB"/>
        </w:rPr>
        <w:t>8</w:t>
      </w:r>
      <w:r w:rsidR="0019173F">
        <w:rPr>
          <w:rFonts w:ascii="Times New Roman" w:hAnsi="Times New Roman"/>
          <w:b/>
          <w:sz w:val="28"/>
          <w:szCs w:val="28"/>
          <w:lang w:val="en-GB"/>
        </w:rPr>
        <w:t xml:space="preserve">. Công tác giáo dục thể chất, </w:t>
      </w:r>
      <w:r w:rsidR="0019173F" w:rsidRPr="0019173F">
        <w:rPr>
          <w:rFonts w:ascii="Times New Roman" w:hAnsi="Times New Roman"/>
          <w:b/>
          <w:sz w:val="28"/>
          <w:szCs w:val="28"/>
          <w:lang w:val="en-GB"/>
        </w:rPr>
        <w:t>giáo dục quốc phòng – an ninh và quân sự địa phương</w:t>
      </w:r>
    </w:p>
    <w:p w14:paraId="6A3E3A92" w14:textId="3D57D5D6" w:rsidR="0019173F" w:rsidRDefault="00477A8F" w:rsidP="0021172F">
      <w:pPr>
        <w:spacing w:before="60"/>
        <w:ind w:firstLine="720"/>
        <w:jc w:val="both"/>
        <w:rPr>
          <w:rFonts w:ascii="Times New Roman" w:hAnsi="Times New Roman"/>
          <w:sz w:val="28"/>
          <w:szCs w:val="28"/>
        </w:rPr>
      </w:pPr>
      <w:r w:rsidRPr="00477A8F">
        <w:rPr>
          <w:rFonts w:ascii="Times New Roman" w:hAnsi="Times New Roman"/>
          <w:sz w:val="28"/>
          <w:szCs w:val="28"/>
        </w:rPr>
        <w:t>Kết quả tổ chức, triển khai thực hiện nhiệm vụ giáo dục thể chất, thể thao và y tế trường học theo Công văn số 2465/SGD&amp;ĐT-CTTT&amp;GDTX,CN ngày 13/9/2022 về hướng dẫn thực hiện nhiệm vụ giáo dục thể chất, hoạt động thể thao và y tế trường học năm học 2022-20</w:t>
      </w:r>
      <w:r w:rsidR="0019173F">
        <w:rPr>
          <w:rFonts w:ascii="Times New Roman" w:hAnsi="Times New Roman"/>
          <w:sz w:val="28"/>
          <w:szCs w:val="28"/>
        </w:rPr>
        <w:t>23;</w:t>
      </w:r>
      <w:r w:rsidRPr="00477A8F">
        <w:rPr>
          <w:rFonts w:ascii="Times New Roman" w:hAnsi="Times New Roman"/>
          <w:b/>
          <w:sz w:val="28"/>
          <w:szCs w:val="28"/>
          <w:lang w:val="en-GB"/>
        </w:rPr>
        <w:t xml:space="preserve"> </w:t>
      </w:r>
      <w:r w:rsidRPr="00477A8F">
        <w:rPr>
          <w:rFonts w:ascii="Times New Roman" w:hAnsi="Times New Roman"/>
          <w:sz w:val="28"/>
          <w:szCs w:val="28"/>
        </w:rPr>
        <w:t xml:space="preserve">Công văn số 2561/SGD&amp;ĐT-CTTT&amp;GDTX,CN ngày 07/9/2023 về hướng dẫn thực hiện nhiệm vụ giáo dục thể chất, hoạt động thể thao và </w:t>
      </w:r>
      <w:r w:rsidRPr="00477A8F">
        <w:rPr>
          <w:rFonts w:ascii="Times New Roman" w:hAnsi="Times New Roman"/>
          <w:sz w:val="28"/>
          <w:szCs w:val="28"/>
        </w:rPr>
        <w:lastRenderedPageBreak/>
        <w:t xml:space="preserve">y </w:t>
      </w:r>
      <w:r w:rsidR="0019173F">
        <w:rPr>
          <w:rFonts w:ascii="Times New Roman" w:hAnsi="Times New Roman"/>
          <w:sz w:val="28"/>
          <w:szCs w:val="28"/>
        </w:rPr>
        <w:t xml:space="preserve">tế trường học năm học 2023-2024; </w:t>
      </w:r>
      <w:r w:rsidR="0019173F" w:rsidRPr="0019173F">
        <w:rPr>
          <w:rFonts w:ascii="Times New Roman" w:hAnsi="Times New Roman"/>
          <w:sz w:val="28"/>
          <w:szCs w:val="28"/>
        </w:rPr>
        <w:t>Công văn số 2618/SGD&amp;ĐT-CTTT ngày 21/9/2022 về hướng dẫn thực hiện nhiệm vụ Giáo dục quốc phòng an ninh và quân sự địa phương năm học 2022-2023 và Công văn số 2549/SGD&amp;ĐT-CTTT ngày 06/9/2023 về hướng dẫn thực hiện nhiệm vụ Giáo dục quốc phòng an ninh và quân sự địa phương năm học 2023-2024.</w:t>
      </w:r>
    </w:p>
    <w:p w14:paraId="2C9C50C1" w14:textId="139ED585" w:rsidR="00477A8F" w:rsidRPr="00477A8F" w:rsidRDefault="00B63B68" w:rsidP="0021172F">
      <w:pPr>
        <w:spacing w:before="60"/>
        <w:ind w:firstLine="720"/>
        <w:jc w:val="both"/>
        <w:rPr>
          <w:rFonts w:ascii="Times New Roman" w:hAnsi="Times New Roman"/>
          <w:b/>
          <w:sz w:val="28"/>
          <w:szCs w:val="28"/>
          <w:lang w:val="en-GB"/>
        </w:rPr>
      </w:pPr>
      <w:r>
        <w:rPr>
          <w:rFonts w:ascii="Times New Roman" w:hAnsi="Times New Roman"/>
          <w:b/>
          <w:sz w:val="28"/>
          <w:szCs w:val="28"/>
          <w:lang w:val="en-GB"/>
        </w:rPr>
        <w:t>9</w:t>
      </w:r>
      <w:r w:rsidR="00477A8F" w:rsidRPr="00477A8F">
        <w:rPr>
          <w:rFonts w:ascii="Times New Roman" w:hAnsi="Times New Roman"/>
          <w:b/>
          <w:sz w:val="28"/>
          <w:szCs w:val="28"/>
          <w:lang w:val="en-GB"/>
        </w:rPr>
        <w:t>. Công tác giáo dục dân tộc</w:t>
      </w:r>
    </w:p>
    <w:p w14:paraId="03D2D9DA" w14:textId="77777777" w:rsidR="00477A8F" w:rsidRPr="00477A8F" w:rsidRDefault="00477A8F" w:rsidP="0021172F">
      <w:pPr>
        <w:spacing w:before="60"/>
        <w:ind w:firstLine="720"/>
        <w:jc w:val="both"/>
        <w:rPr>
          <w:rFonts w:ascii="Times New Roman" w:hAnsi="Times New Roman"/>
          <w:sz w:val="28"/>
          <w:szCs w:val="28"/>
        </w:rPr>
      </w:pPr>
      <w:r w:rsidRPr="00477A8F">
        <w:rPr>
          <w:rFonts w:ascii="Times New Roman" w:hAnsi="Times New Roman"/>
          <w:sz w:val="28"/>
          <w:szCs w:val="28"/>
        </w:rPr>
        <w:t xml:space="preserve">Kết quả tổ chức, triển khai thực hiện nhiệm vụ giáo dục dân tộc theo Công văn số 2531/SGD&amp;ĐT-CTTT&amp;GDTX,CN ngày 19/9/2022 về việc hướng dẫn thực hiện nhiệm vụ Giáo dục dân tộc năm học 2022-2023 và Công văn số 2815/SGD&amp;ĐT-CTTT&amp;GDTX,CN ngày 22/9/2023 về việc hướng dẫn thực hiện nhiệm vụ Giáo dục dân tộc năm học 2023-2024. </w:t>
      </w:r>
    </w:p>
    <w:p w14:paraId="5148CF08" w14:textId="62A5C5A4" w:rsidR="00477A8F" w:rsidRPr="00477A8F" w:rsidRDefault="00B63B68" w:rsidP="0021172F">
      <w:pPr>
        <w:spacing w:before="60"/>
        <w:ind w:firstLine="720"/>
        <w:jc w:val="both"/>
        <w:rPr>
          <w:rFonts w:ascii="Times New Roman" w:hAnsi="Times New Roman"/>
          <w:b/>
          <w:sz w:val="28"/>
          <w:szCs w:val="28"/>
          <w:lang w:val="en-GB"/>
        </w:rPr>
      </w:pPr>
      <w:r>
        <w:rPr>
          <w:rFonts w:ascii="Times New Roman" w:hAnsi="Times New Roman"/>
          <w:b/>
          <w:sz w:val="28"/>
          <w:szCs w:val="28"/>
          <w:lang w:val="en-GB"/>
        </w:rPr>
        <w:t>10</w:t>
      </w:r>
      <w:r w:rsidR="00477A8F" w:rsidRPr="00477A8F">
        <w:rPr>
          <w:rFonts w:ascii="Times New Roman" w:hAnsi="Times New Roman"/>
          <w:b/>
          <w:sz w:val="28"/>
          <w:szCs w:val="28"/>
          <w:lang w:val="en-GB"/>
        </w:rPr>
        <w:t>. Công tác y tế trường học</w:t>
      </w:r>
    </w:p>
    <w:p w14:paraId="713B351A" w14:textId="77777777" w:rsidR="00477A8F" w:rsidRDefault="00477A8F" w:rsidP="0021172F">
      <w:pPr>
        <w:spacing w:before="60"/>
        <w:ind w:firstLine="720"/>
        <w:jc w:val="both"/>
        <w:rPr>
          <w:rFonts w:ascii="Times New Roman" w:hAnsi="Times New Roman"/>
          <w:b/>
          <w:sz w:val="28"/>
          <w:szCs w:val="28"/>
          <w:lang w:val="en-GB"/>
        </w:rPr>
      </w:pPr>
      <w:r w:rsidRPr="00477A8F">
        <w:rPr>
          <w:rFonts w:ascii="Times New Roman" w:hAnsi="Times New Roman"/>
          <w:sz w:val="28"/>
          <w:szCs w:val="28"/>
        </w:rPr>
        <w:t>Kết quả tổ chức, triển khai thực hiện nhiệm vụ giáo dục thể chất, thể thao và y tế trường học theo Công văn số 2465/SGD&amp;ĐT-CTTT&amp;GDTX,CN ngày 13/9/2022 về hướng dẫn thực hiện nhiệm vụ giáo dục thể chất, hoạt động thể thao và y tế trường học năm học 2022-2023 và</w:t>
      </w:r>
      <w:r w:rsidRPr="00477A8F">
        <w:rPr>
          <w:rFonts w:ascii="Times New Roman" w:hAnsi="Times New Roman"/>
          <w:b/>
          <w:sz w:val="28"/>
          <w:szCs w:val="28"/>
          <w:lang w:val="en-GB"/>
        </w:rPr>
        <w:t xml:space="preserve"> </w:t>
      </w:r>
      <w:r w:rsidRPr="00477A8F">
        <w:rPr>
          <w:rFonts w:ascii="Times New Roman" w:hAnsi="Times New Roman"/>
          <w:sz w:val="28"/>
          <w:szCs w:val="28"/>
        </w:rPr>
        <w:t>Công văn số 2561/SGD&amp;ĐT-CTTT&amp;GDTX,CN ngày 07/9/2023 về hướng dẫn thực hiện nhiệm vụ giáo dục thể chất, hoạt động thể thao và y tế trường học năm học 2023-2024.</w:t>
      </w:r>
      <w:r w:rsidRPr="00477A8F">
        <w:rPr>
          <w:rFonts w:ascii="Times New Roman" w:hAnsi="Times New Roman"/>
          <w:b/>
          <w:sz w:val="28"/>
          <w:szCs w:val="28"/>
          <w:lang w:val="en-GB"/>
        </w:rPr>
        <w:t xml:space="preserve"> </w:t>
      </w:r>
    </w:p>
    <w:p w14:paraId="7540320E" w14:textId="5C1C6B42" w:rsidR="004418AE" w:rsidRPr="004418AE" w:rsidRDefault="00B63B68" w:rsidP="0021172F">
      <w:pPr>
        <w:spacing w:before="60"/>
        <w:ind w:firstLine="720"/>
        <w:jc w:val="both"/>
        <w:rPr>
          <w:rFonts w:ascii="Times New Roman" w:hAnsi="Times New Roman"/>
          <w:b/>
          <w:i/>
          <w:iCs/>
          <w:sz w:val="28"/>
          <w:szCs w:val="28"/>
          <w:lang w:val="pt-BR"/>
        </w:rPr>
      </w:pPr>
      <w:r>
        <w:rPr>
          <w:rFonts w:ascii="Times New Roman" w:hAnsi="Times New Roman"/>
          <w:b/>
          <w:sz w:val="28"/>
          <w:szCs w:val="28"/>
          <w:lang w:val="en-GB"/>
        </w:rPr>
        <w:t>11</w:t>
      </w:r>
      <w:r w:rsidR="00AB4C38">
        <w:rPr>
          <w:rFonts w:ascii="Times New Roman" w:hAnsi="Times New Roman"/>
          <w:b/>
          <w:sz w:val="28"/>
          <w:szCs w:val="28"/>
          <w:lang w:val="en-GB"/>
        </w:rPr>
        <w:t>. Công tác t</w:t>
      </w:r>
      <w:r w:rsidR="00AB4C38" w:rsidRPr="00AB4C38">
        <w:rPr>
          <w:rFonts w:ascii="Times New Roman" w:hAnsi="Times New Roman"/>
          <w:b/>
          <w:sz w:val="28"/>
          <w:szCs w:val="28"/>
          <w:lang w:val="en-GB"/>
        </w:rPr>
        <w:t>ổ chức bộ máy và biên chế, quản lý, sử dụn</w:t>
      </w:r>
      <w:r w:rsidR="0019173F">
        <w:rPr>
          <w:rFonts w:ascii="Times New Roman" w:hAnsi="Times New Roman"/>
          <w:b/>
          <w:sz w:val="28"/>
          <w:szCs w:val="28"/>
          <w:lang w:val="en-GB"/>
        </w:rPr>
        <w:t>g viên chức, lao động hợp đồng</w:t>
      </w:r>
      <w:r w:rsidR="004418AE">
        <w:rPr>
          <w:rFonts w:ascii="Times New Roman" w:hAnsi="Times New Roman"/>
          <w:b/>
          <w:sz w:val="28"/>
          <w:szCs w:val="28"/>
          <w:lang w:val="en-GB"/>
        </w:rPr>
        <w:t xml:space="preserve"> </w:t>
      </w:r>
      <w:r w:rsidR="004418AE" w:rsidRPr="00C01A83">
        <w:rPr>
          <w:rFonts w:ascii="Times New Roman" w:hAnsi="Times New Roman"/>
          <w:i/>
          <w:iCs/>
          <w:sz w:val="28"/>
          <w:szCs w:val="28"/>
          <w:lang w:val="pt-BR"/>
        </w:rPr>
        <w:t xml:space="preserve">(có danh mục hồ sơ </w:t>
      </w:r>
      <w:r w:rsidR="000126F2">
        <w:rPr>
          <w:rFonts w:ascii="Times New Roman" w:hAnsi="Times New Roman"/>
          <w:i/>
          <w:iCs/>
          <w:sz w:val="28"/>
          <w:szCs w:val="28"/>
          <w:lang w:val="pt-BR"/>
        </w:rPr>
        <w:t xml:space="preserve">và biểu mẫu </w:t>
      </w:r>
      <w:r w:rsidR="004418AE" w:rsidRPr="00C01A83">
        <w:rPr>
          <w:rFonts w:ascii="Times New Roman" w:hAnsi="Times New Roman"/>
          <w:i/>
          <w:iCs/>
          <w:sz w:val="28"/>
          <w:szCs w:val="28"/>
          <w:lang w:val="pt-BR"/>
        </w:rPr>
        <w:t>kèm theo).</w:t>
      </w:r>
    </w:p>
    <w:p w14:paraId="2CF052E2" w14:textId="13450955" w:rsidR="00E31D38" w:rsidRPr="004F6D71" w:rsidRDefault="00E31D38" w:rsidP="0021172F">
      <w:pPr>
        <w:spacing w:before="60"/>
        <w:ind w:firstLine="567"/>
        <w:jc w:val="both"/>
        <w:rPr>
          <w:rFonts w:ascii="Times New Roman" w:hAnsi="Times New Roman"/>
          <w:b/>
          <w:i/>
          <w:sz w:val="28"/>
          <w:szCs w:val="28"/>
          <w:lang w:val="nl-NL"/>
        </w:rPr>
      </w:pPr>
      <w:r w:rsidRPr="004F6D71">
        <w:rPr>
          <w:rFonts w:ascii="Times New Roman" w:hAnsi="Times New Roman"/>
          <w:b/>
          <w:i/>
          <w:sz w:val="28"/>
          <w:szCs w:val="28"/>
          <w:lang w:val="en-GB"/>
        </w:rPr>
        <w:tab/>
      </w:r>
      <w:r w:rsidR="004F6D71" w:rsidRPr="004F6D71">
        <w:rPr>
          <w:rFonts w:ascii="Times New Roman" w:hAnsi="Times New Roman"/>
          <w:b/>
          <w:i/>
          <w:sz w:val="28"/>
          <w:szCs w:val="28"/>
          <w:lang w:val="nl-NL"/>
        </w:rPr>
        <w:t xml:space="preserve">* </w:t>
      </w:r>
      <w:r w:rsidRPr="004F6D71">
        <w:rPr>
          <w:rFonts w:ascii="Times New Roman" w:hAnsi="Times New Roman"/>
          <w:b/>
          <w:i/>
          <w:sz w:val="28"/>
          <w:szCs w:val="28"/>
          <w:lang w:val="nl-NL"/>
        </w:rPr>
        <w:t>Tổ chức bộ máy và biên chế</w:t>
      </w:r>
    </w:p>
    <w:p w14:paraId="1AA878A7" w14:textId="77777777" w:rsidR="00E31D38" w:rsidRPr="00E31D38" w:rsidRDefault="00E31D38" w:rsidP="0021172F">
      <w:pPr>
        <w:spacing w:before="60"/>
        <w:ind w:firstLine="567"/>
        <w:jc w:val="both"/>
        <w:rPr>
          <w:rFonts w:ascii="Times New Roman" w:hAnsi="Times New Roman"/>
          <w:i/>
          <w:iCs/>
          <w:sz w:val="28"/>
          <w:szCs w:val="28"/>
          <w:lang w:val="nl-NL"/>
        </w:rPr>
      </w:pPr>
      <w:r w:rsidRPr="00E31D38">
        <w:rPr>
          <w:rFonts w:ascii="Times New Roman" w:hAnsi="Times New Roman"/>
          <w:i/>
          <w:iCs/>
          <w:sz w:val="28"/>
          <w:szCs w:val="28"/>
          <w:lang w:val="nl-NL"/>
        </w:rPr>
        <w:t xml:space="preserve">(Trong từng mục đề nghị ghi rõ số Quyết định, ngày tháng, cơ quan ban hành có minh chứng Quyết định kèm theo). </w:t>
      </w:r>
    </w:p>
    <w:p w14:paraId="4C295C42" w14:textId="20DA03FE" w:rsidR="00E31D38" w:rsidRPr="00DC5282" w:rsidRDefault="00DC5282" w:rsidP="0021172F">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00E31D38" w:rsidRPr="00DC5282">
        <w:rPr>
          <w:rFonts w:ascii="Times New Roman" w:hAnsi="Times New Roman"/>
          <w:sz w:val="28"/>
          <w:szCs w:val="28"/>
          <w:lang w:val="nl-NL"/>
        </w:rPr>
        <w:t>Số lượng biên chế viên chức, lao động hợp đồng được Sở GD&amp;ĐT giao năm 2022, 2023; Số lượng viên chức và lao đồng hợp đồng có mặt tại các mốc: 01/01/2022; 30/</w:t>
      </w:r>
      <w:r w:rsidR="004457A9" w:rsidRPr="00DC5282">
        <w:rPr>
          <w:rFonts w:ascii="Times New Roman" w:hAnsi="Times New Roman"/>
          <w:sz w:val="28"/>
          <w:szCs w:val="28"/>
          <w:lang w:val="nl-NL"/>
        </w:rPr>
        <w:t>12</w:t>
      </w:r>
      <w:r w:rsidR="00E31D38" w:rsidRPr="00DC5282">
        <w:rPr>
          <w:rFonts w:ascii="Times New Roman" w:hAnsi="Times New Roman"/>
          <w:sz w:val="28"/>
          <w:szCs w:val="28"/>
          <w:lang w:val="nl-NL"/>
        </w:rPr>
        <w:t xml:space="preserve">/2023 </w:t>
      </w:r>
      <w:r w:rsidR="00E31D38" w:rsidRPr="00DC5282">
        <w:rPr>
          <w:rFonts w:ascii="Times New Roman" w:hAnsi="Times New Roman"/>
          <w:i/>
          <w:sz w:val="28"/>
          <w:szCs w:val="28"/>
          <w:lang w:val="nl-NL"/>
        </w:rPr>
        <w:t>(tổng hợp theo biểu số 01);</w:t>
      </w:r>
    </w:p>
    <w:p w14:paraId="4DA8342A" w14:textId="66D7F665" w:rsidR="00E31D38" w:rsidRPr="00E31D38" w:rsidRDefault="00DC5282" w:rsidP="0021172F">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E31D38" w:rsidRPr="00E31D38">
        <w:rPr>
          <w:rFonts w:ascii="Times New Roman" w:hAnsi="Times New Roman"/>
          <w:sz w:val="28"/>
          <w:szCs w:val="28"/>
          <w:lang w:val="nl-NL"/>
        </w:rPr>
        <w:t>Danh sách viên chức, lao động hợp đồng có mặt đến 30/</w:t>
      </w:r>
      <w:r w:rsidR="004457A9">
        <w:rPr>
          <w:rFonts w:ascii="Times New Roman" w:hAnsi="Times New Roman"/>
          <w:sz w:val="28"/>
          <w:szCs w:val="28"/>
          <w:lang w:val="nl-NL"/>
        </w:rPr>
        <w:t>12</w:t>
      </w:r>
      <w:r w:rsidR="00E31D38" w:rsidRPr="00E31D38">
        <w:rPr>
          <w:rFonts w:ascii="Times New Roman" w:hAnsi="Times New Roman"/>
          <w:sz w:val="28"/>
          <w:szCs w:val="28"/>
          <w:lang w:val="nl-NL"/>
        </w:rPr>
        <w:t>/2023 (</w:t>
      </w:r>
      <w:r w:rsidR="00E31D38" w:rsidRPr="00E31D38">
        <w:rPr>
          <w:rFonts w:ascii="Times New Roman" w:hAnsi="Times New Roman"/>
          <w:i/>
          <w:spacing w:val="-2"/>
          <w:sz w:val="28"/>
          <w:szCs w:val="28"/>
          <w:lang w:val="nl-NL"/>
        </w:rPr>
        <w:t xml:space="preserve">tổng hợp theo biểu số 03 kèm theo); </w:t>
      </w:r>
    </w:p>
    <w:p w14:paraId="48E609B2" w14:textId="061479B4" w:rsidR="00E31D38" w:rsidRPr="00E31D38" w:rsidRDefault="00DC5282" w:rsidP="0021172F">
      <w:pPr>
        <w:spacing w:before="60"/>
        <w:ind w:firstLine="567"/>
        <w:jc w:val="both"/>
        <w:rPr>
          <w:rFonts w:ascii="Times New Roman" w:hAnsi="Times New Roman"/>
          <w:spacing w:val="-2"/>
          <w:sz w:val="28"/>
          <w:szCs w:val="28"/>
          <w:lang w:val="nl-NL"/>
        </w:rPr>
      </w:pPr>
      <w:r>
        <w:rPr>
          <w:rFonts w:ascii="Times New Roman" w:hAnsi="Times New Roman"/>
          <w:spacing w:val="-2"/>
          <w:sz w:val="28"/>
          <w:szCs w:val="28"/>
          <w:lang w:val="nl-NL"/>
        </w:rPr>
        <w:t xml:space="preserve">- </w:t>
      </w:r>
      <w:r w:rsidR="00E31D38" w:rsidRPr="00E31D38">
        <w:rPr>
          <w:rFonts w:ascii="Times New Roman" w:hAnsi="Times New Roman"/>
          <w:spacing w:val="-2"/>
          <w:sz w:val="28"/>
          <w:szCs w:val="28"/>
          <w:lang w:val="nl-NL"/>
        </w:rPr>
        <w:t>Thực hiện chế độ báo cáo tình hình sử dụng biên chế theo quy định.</w:t>
      </w:r>
    </w:p>
    <w:p w14:paraId="3C0ED4B8" w14:textId="5A8DAF47" w:rsidR="00E31D38" w:rsidRPr="00E31D38" w:rsidRDefault="00DC5282" w:rsidP="0021172F">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E31D38" w:rsidRPr="00E31D38">
        <w:rPr>
          <w:rFonts w:ascii="Times New Roman" w:hAnsi="Times New Roman"/>
          <w:sz w:val="28"/>
          <w:szCs w:val="28"/>
          <w:lang w:val="nl-NL"/>
        </w:rPr>
        <w:t>Việc thực hiện chính sách tinh giản biên chế công chức, viên chức; cán bộ, công chức cấp xã theo Nghị định số 108/2014/NĐ-CP, Nghị định số 113/2018/NĐ-CP ngày 31/8/2018 của Chính phủ sửa đổi, bổ sung một số điều của Nghị định số 108/2014/NĐ-CP; Nghị định số 143/2020/NĐ-CP ngày 10/12/2020 của Chính phủ sửa đổi, bổ sung một số điều của Nghị định số 108/2014/NĐ-CP và Nghị định số 113/2018/NĐ-CP ngày 31/8/2018 của Chính phủ.</w:t>
      </w:r>
    </w:p>
    <w:p w14:paraId="3FC472B6" w14:textId="088A1C2D" w:rsidR="00E31D38" w:rsidRPr="004F6D71" w:rsidRDefault="00DC5282" w:rsidP="0021172F">
      <w:pPr>
        <w:spacing w:before="60"/>
        <w:ind w:firstLine="567"/>
        <w:jc w:val="both"/>
        <w:rPr>
          <w:rFonts w:ascii="Times New Roman" w:hAnsi="Times New Roman"/>
          <w:sz w:val="28"/>
          <w:szCs w:val="28"/>
          <w:lang w:val="nl-NL" w:eastAsia="x-none"/>
        </w:rPr>
      </w:pPr>
      <w:r>
        <w:rPr>
          <w:rFonts w:ascii="Times New Roman" w:hAnsi="Times New Roman"/>
          <w:sz w:val="28"/>
          <w:szCs w:val="28"/>
          <w:lang w:val="nl-NL" w:eastAsia="x-none"/>
        </w:rPr>
        <w:t xml:space="preserve">- </w:t>
      </w:r>
      <w:r w:rsidR="00E31D38" w:rsidRPr="00E31D38">
        <w:rPr>
          <w:rFonts w:ascii="Times New Roman" w:hAnsi="Times New Roman"/>
          <w:sz w:val="28"/>
          <w:szCs w:val="28"/>
          <w:lang w:val="nl-NL" w:eastAsia="x-none"/>
        </w:rPr>
        <w:t>Kết quả thực hiện tinh giản biên chế</w:t>
      </w:r>
      <w:r w:rsidR="004F6D71">
        <w:rPr>
          <w:rFonts w:ascii="Times New Roman" w:hAnsi="Times New Roman"/>
          <w:sz w:val="28"/>
          <w:szCs w:val="28"/>
          <w:lang w:val="nl-NL" w:eastAsia="x-none"/>
        </w:rPr>
        <w:t xml:space="preserve"> năm 2022, 2023 (tính đến 30/12/2023)  (</w:t>
      </w:r>
      <w:r w:rsidR="00E31D38" w:rsidRPr="00E31D38">
        <w:rPr>
          <w:rFonts w:ascii="Times New Roman" w:hAnsi="Times New Roman"/>
          <w:i/>
          <w:sz w:val="28"/>
          <w:szCs w:val="28"/>
          <w:lang w:val="nl-NL" w:eastAsia="x-none"/>
        </w:rPr>
        <w:t>tổng hợp theo biểu số 02)</w:t>
      </w:r>
    </w:p>
    <w:p w14:paraId="4EAD8322" w14:textId="2EED4C9F" w:rsidR="00E31D38" w:rsidRPr="004F6D71" w:rsidRDefault="004F6D71" w:rsidP="0021172F">
      <w:pPr>
        <w:spacing w:before="60"/>
        <w:ind w:firstLine="567"/>
        <w:jc w:val="both"/>
        <w:rPr>
          <w:rFonts w:ascii="Times New Roman" w:hAnsi="Times New Roman"/>
          <w:b/>
          <w:i/>
          <w:sz w:val="28"/>
          <w:szCs w:val="28"/>
          <w:lang w:val="nl-NL"/>
        </w:rPr>
      </w:pPr>
      <w:r w:rsidRPr="004F6D71">
        <w:rPr>
          <w:rFonts w:ascii="Times New Roman" w:hAnsi="Times New Roman"/>
          <w:b/>
          <w:i/>
          <w:sz w:val="28"/>
          <w:szCs w:val="28"/>
          <w:lang w:val="nl-NL"/>
        </w:rPr>
        <w:t xml:space="preserve">* </w:t>
      </w:r>
      <w:r w:rsidR="00E31D38" w:rsidRPr="004F6D71">
        <w:rPr>
          <w:rFonts w:ascii="Times New Roman" w:hAnsi="Times New Roman"/>
          <w:b/>
          <w:i/>
          <w:sz w:val="28"/>
          <w:szCs w:val="28"/>
          <w:lang w:val="nl-NL"/>
        </w:rPr>
        <w:t>Quản lý, sử dụng viên chức, lao động hợp đồng</w:t>
      </w:r>
    </w:p>
    <w:p w14:paraId="718C994C" w14:textId="77777777" w:rsidR="00E31D38" w:rsidRPr="00E31D38" w:rsidRDefault="00E31D38" w:rsidP="0021172F">
      <w:pPr>
        <w:spacing w:before="60"/>
        <w:ind w:firstLine="567"/>
        <w:jc w:val="both"/>
        <w:rPr>
          <w:rFonts w:ascii="Times New Roman" w:hAnsi="Times New Roman"/>
          <w:i/>
          <w:iCs/>
          <w:sz w:val="28"/>
          <w:szCs w:val="28"/>
          <w:lang w:val="nl-NL"/>
        </w:rPr>
      </w:pPr>
      <w:r w:rsidRPr="00E31D38">
        <w:rPr>
          <w:rFonts w:ascii="Times New Roman" w:hAnsi="Times New Roman"/>
          <w:i/>
          <w:iCs/>
          <w:sz w:val="28"/>
          <w:szCs w:val="28"/>
          <w:lang w:val="nl-NL"/>
        </w:rPr>
        <w:t xml:space="preserve">(Trong từng mục đề nghị ghi rõ số Quyết định, ngày tháng, cơ quan ban hành có minh chứng Quyết định kèm theo). </w:t>
      </w:r>
    </w:p>
    <w:p w14:paraId="39E1F2AB" w14:textId="65617B3F" w:rsidR="00E31D38" w:rsidRPr="00DC5282" w:rsidRDefault="00DC5282" w:rsidP="0021172F">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00E31D38" w:rsidRPr="00DC5282">
        <w:rPr>
          <w:rFonts w:ascii="Times New Roman" w:hAnsi="Times New Roman"/>
          <w:sz w:val="28"/>
          <w:szCs w:val="28"/>
          <w:lang w:val="nl-NL"/>
        </w:rPr>
        <w:t>Việc thực hiện chế độ tập sự, hướng dẫn tập sự đối với viên chức tuyển dụng mới (nếu có).</w:t>
      </w:r>
    </w:p>
    <w:p w14:paraId="2C275FEA" w14:textId="67C214FF" w:rsidR="00E31D38" w:rsidRPr="00E31D38" w:rsidRDefault="00DC5282" w:rsidP="0021172F">
      <w:pPr>
        <w:spacing w:before="60"/>
        <w:ind w:firstLine="567"/>
        <w:jc w:val="both"/>
        <w:rPr>
          <w:rFonts w:ascii="Times New Roman" w:hAnsi="Times New Roman"/>
          <w:spacing w:val="-6"/>
          <w:sz w:val="28"/>
          <w:szCs w:val="28"/>
          <w:lang w:val="nl-NL"/>
        </w:rPr>
      </w:pPr>
      <w:r>
        <w:rPr>
          <w:rFonts w:ascii="Times New Roman" w:hAnsi="Times New Roman"/>
          <w:spacing w:val="-6"/>
          <w:sz w:val="28"/>
          <w:szCs w:val="28"/>
          <w:lang w:val="nl-NL"/>
        </w:rPr>
        <w:lastRenderedPageBreak/>
        <w:t xml:space="preserve">- </w:t>
      </w:r>
      <w:r w:rsidR="00E31D38" w:rsidRPr="00E31D38">
        <w:rPr>
          <w:rFonts w:ascii="Times New Roman" w:hAnsi="Times New Roman"/>
          <w:spacing w:val="-6"/>
          <w:sz w:val="28"/>
          <w:szCs w:val="28"/>
          <w:lang w:val="nl-NL"/>
        </w:rPr>
        <w:t>Việc bố trí, phân công công tác đối với viên chức theo vị trí việc làm.</w:t>
      </w:r>
    </w:p>
    <w:p w14:paraId="7D976D05" w14:textId="1BAC772C" w:rsidR="00E31D38" w:rsidRPr="00E31D38" w:rsidRDefault="00DC5282" w:rsidP="0021172F">
      <w:pPr>
        <w:widowControl w:val="0"/>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E31D38" w:rsidRPr="00E31D38">
        <w:rPr>
          <w:rFonts w:ascii="Times New Roman" w:hAnsi="Times New Roman"/>
          <w:sz w:val="28"/>
          <w:szCs w:val="28"/>
          <w:lang w:val="nl-NL"/>
        </w:rPr>
        <w:t>Thực hiện các quy định về nâng ngạch, chuyển ngạch và tiêu chuẩn ngạch viên chức; bổ nhiệm, thăng hạng chức danh nghề nghiệp và tiêu chuẩn chức danh nghề nghiệp viên chức theo phân cấp.</w:t>
      </w:r>
    </w:p>
    <w:p w14:paraId="353E50ED" w14:textId="79513DDF" w:rsidR="00E31D38" w:rsidRPr="00E31D38" w:rsidRDefault="00DC5282" w:rsidP="0021172F">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Số lượng viên chức </w:t>
      </w:r>
      <w:r w:rsidR="00E31D38" w:rsidRPr="00E31D38">
        <w:rPr>
          <w:rFonts w:ascii="Times New Roman" w:hAnsi="Times New Roman"/>
          <w:sz w:val="28"/>
          <w:szCs w:val="28"/>
          <w:lang w:val="nl-NL"/>
        </w:rPr>
        <w:t>chưa được xếp ngạch theo đúng quy định</w:t>
      </w:r>
      <w:r>
        <w:rPr>
          <w:rFonts w:ascii="Times New Roman" w:hAnsi="Times New Roman"/>
          <w:sz w:val="28"/>
          <w:szCs w:val="28"/>
          <w:lang w:val="nl-NL"/>
        </w:rPr>
        <w:t>:.....</w:t>
      </w:r>
    </w:p>
    <w:p w14:paraId="32B37488" w14:textId="6F0CD350" w:rsidR="00E31D38" w:rsidRPr="00E31D38" w:rsidRDefault="00DC5282" w:rsidP="0021172F">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E31D38" w:rsidRPr="00E31D38">
        <w:rPr>
          <w:rFonts w:ascii="Times New Roman" w:hAnsi="Times New Roman"/>
          <w:sz w:val="28"/>
          <w:szCs w:val="28"/>
          <w:lang w:val="nl-NL"/>
        </w:rPr>
        <w:t xml:space="preserve">Công tác điều động, biệt phái, tiếp nhận chuyển đổi vị trí công tác đối với công chức, viên chức. Tổng số..... người, trong đó (thống kê số các quyết định). </w:t>
      </w:r>
    </w:p>
    <w:p w14:paraId="298A567B"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Điều động:....... người.</w:t>
      </w:r>
    </w:p>
    <w:p w14:paraId="3B2474B1"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Biệt phái:...... người (</w:t>
      </w:r>
      <w:r w:rsidRPr="00E31D38">
        <w:rPr>
          <w:rFonts w:ascii="Times New Roman" w:hAnsi="Times New Roman"/>
          <w:i/>
          <w:iCs/>
          <w:sz w:val="28"/>
          <w:szCs w:val="28"/>
          <w:lang w:val="nl-NL"/>
        </w:rPr>
        <w:t>nếu có</w:t>
      </w:r>
      <w:r w:rsidRPr="00E31D38">
        <w:rPr>
          <w:rFonts w:ascii="Times New Roman" w:hAnsi="Times New Roman"/>
          <w:sz w:val="28"/>
          <w:szCs w:val="28"/>
          <w:lang w:val="nl-NL"/>
        </w:rPr>
        <w:t>).</w:t>
      </w:r>
    </w:p>
    <w:p w14:paraId="009D7323"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xml:space="preserve">+ Tiếp nhận .........người. </w:t>
      </w:r>
    </w:p>
    <w:p w14:paraId="1E7BFBF6" w14:textId="616282B4" w:rsidR="00E31D38" w:rsidRPr="00E31D38" w:rsidRDefault="00E31D38" w:rsidP="0021172F">
      <w:pPr>
        <w:spacing w:before="60"/>
        <w:ind w:firstLine="567"/>
        <w:jc w:val="both"/>
        <w:rPr>
          <w:rFonts w:ascii="Times New Roman" w:hAnsi="Times New Roman"/>
          <w:spacing w:val="-4"/>
          <w:sz w:val="28"/>
          <w:szCs w:val="28"/>
          <w:lang w:val="nl-NL"/>
        </w:rPr>
      </w:pPr>
      <w:r w:rsidRPr="00E31D38">
        <w:rPr>
          <w:rFonts w:ascii="Times New Roman" w:hAnsi="Times New Roman"/>
          <w:spacing w:val="-4"/>
          <w:sz w:val="28"/>
          <w:szCs w:val="28"/>
          <w:lang w:val="nl-NL"/>
        </w:rPr>
        <w:t>+ Chuyển đổi vị trí công tác (thực hiện theo Nghị định số 59/2019/NĐ-C</w:t>
      </w:r>
      <w:r w:rsidR="004418AE">
        <w:rPr>
          <w:rFonts w:ascii="Times New Roman" w:hAnsi="Times New Roman"/>
          <w:spacing w:val="-4"/>
          <w:sz w:val="28"/>
          <w:szCs w:val="28"/>
          <w:lang w:val="nl-NL"/>
        </w:rPr>
        <w:t xml:space="preserve">P ngày 01/7/2019 của Chính phủ) </w:t>
      </w:r>
      <w:r w:rsidRPr="00E31D38">
        <w:rPr>
          <w:rFonts w:ascii="Times New Roman" w:hAnsi="Times New Roman"/>
          <w:i/>
          <w:sz w:val="28"/>
          <w:szCs w:val="28"/>
          <w:lang w:val="nl-NL" w:eastAsia="x-none"/>
        </w:rPr>
        <w:t>(Tổng hợp theo biểu số 04)</w:t>
      </w:r>
    </w:p>
    <w:p w14:paraId="157DDDC8" w14:textId="362CC84C" w:rsidR="00E31D38" w:rsidRPr="00DC5282" w:rsidRDefault="00DC5282" w:rsidP="0021172F">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00E31D38" w:rsidRPr="00DC5282">
        <w:rPr>
          <w:rFonts w:ascii="Times New Roman" w:hAnsi="Times New Roman"/>
          <w:sz w:val="28"/>
          <w:szCs w:val="28"/>
          <w:lang w:val="nl-NL"/>
        </w:rPr>
        <w:t>Công tác đào tạo bồi dưỡng cán bộ, viên chức: Việc xây dựng, ban hành kế hoạch đào tạo, bồi dưỡng năm 2022, 2023. Kết quả cử cán bộ, viên chức đi đào tạo, bồi dưỡng: Tổng số...... người, trong đó:</w:t>
      </w:r>
    </w:p>
    <w:p w14:paraId="18B1EF7A"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Đào tạo Đại học, trên đại học:...... người.</w:t>
      </w:r>
    </w:p>
    <w:p w14:paraId="7D3CE4C9"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Đào tạo lý luận chính trị (Sơ cấp, Trung cấp, Cao cấp):...... người.</w:t>
      </w:r>
    </w:p>
    <w:p w14:paraId="2421E3D3"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Các loại hình đào tạo, bồi dưỡng khác:...... người.</w:t>
      </w:r>
    </w:p>
    <w:p w14:paraId="432DEDFE" w14:textId="5C7E9CD9" w:rsidR="00E31D38" w:rsidRPr="00DC5282" w:rsidRDefault="00DC5282" w:rsidP="0021172F">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00DC2DFD" w:rsidRPr="00DC5282">
        <w:rPr>
          <w:rFonts w:ascii="Times New Roman" w:hAnsi="Times New Roman"/>
          <w:sz w:val="28"/>
          <w:szCs w:val="28"/>
          <w:lang w:val="nl-NL"/>
        </w:rPr>
        <w:t>T</w:t>
      </w:r>
      <w:r w:rsidR="00E31D38" w:rsidRPr="00DC5282">
        <w:rPr>
          <w:rFonts w:ascii="Times New Roman" w:hAnsi="Times New Roman"/>
          <w:sz w:val="28"/>
          <w:szCs w:val="28"/>
          <w:lang w:val="nl-NL"/>
        </w:rPr>
        <w:t>hực hiện chế độ chính sách đối với cán bộ, viên chức, hợp đồng lao động theo Nghị định số 111/2022/NĐ-CP.</w:t>
      </w:r>
    </w:p>
    <w:p w14:paraId="54100908" w14:textId="77777777" w:rsidR="00E31D38" w:rsidRPr="00E31D38" w:rsidRDefault="00E31D38" w:rsidP="0021172F">
      <w:pPr>
        <w:spacing w:before="60"/>
        <w:ind w:firstLine="567"/>
        <w:jc w:val="both"/>
        <w:rPr>
          <w:rFonts w:ascii="Times New Roman" w:hAnsi="Times New Roman"/>
          <w:color w:val="000000"/>
          <w:sz w:val="28"/>
          <w:szCs w:val="28"/>
          <w:lang w:val="nl-NL"/>
        </w:rPr>
      </w:pPr>
      <w:r w:rsidRPr="00E31D38">
        <w:rPr>
          <w:rFonts w:ascii="Times New Roman" w:hAnsi="Times New Roman"/>
          <w:color w:val="000000"/>
          <w:sz w:val="28"/>
          <w:szCs w:val="28"/>
          <w:lang w:val="nl-NL"/>
        </w:rPr>
        <w:t>+ Nâng bậc lương thường xuyên:….. người;</w:t>
      </w:r>
    </w:p>
    <w:p w14:paraId="063756FE" w14:textId="77777777" w:rsidR="00E31D38" w:rsidRPr="00E31D38" w:rsidRDefault="00E31D38" w:rsidP="0021172F">
      <w:pPr>
        <w:spacing w:before="60"/>
        <w:ind w:firstLine="567"/>
        <w:jc w:val="both"/>
        <w:rPr>
          <w:rFonts w:ascii="Times New Roman" w:hAnsi="Times New Roman"/>
          <w:color w:val="000000"/>
          <w:sz w:val="28"/>
          <w:szCs w:val="28"/>
          <w:lang w:val="nl-NL"/>
        </w:rPr>
      </w:pPr>
      <w:r w:rsidRPr="00E31D38">
        <w:rPr>
          <w:rFonts w:ascii="Times New Roman" w:hAnsi="Times New Roman"/>
          <w:color w:val="000000"/>
          <w:sz w:val="28"/>
          <w:szCs w:val="28"/>
          <w:lang w:val="nl-NL"/>
        </w:rPr>
        <w:t>+ Nâng bậc lương trước thời hạn:….. người;</w:t>
      </w:r>
    </w:p>
    <w:p w14:paraId="14111502"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color w:val="000000"/>
          <w:sz w:val="28"/>
          <w:szCs w:val="28"/>
          <w:lang w:val="nl-NL"/>
        </w:rPr>
        <w:t xml:space="preserve">+ Nâng phụ cấp thâm niên vượt khung, phụ cấp nghề đối với viên chức, lao động hợp đồng:….. người. </w:t>
      </w:r>
    </w:p>
    <w:p w14:paraId="6E5FB32F" w14:textId="2870BA53" w:rsidR="00E31D38" w:rsidRPr="00DC5282" w:rsidRDefault="00DC5282" w:rsidP="0021172F">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00E31D38" w:rsidRPr="00DC5282">
        <w:rPr>
          <w:rFonts w:ascii="Times New Roman" w:hAnsi="Times New Roman"/>
          <w:sz w:val="28"/>
          <w:szCs w:val="28"/>
          <w:lang w:val="nl-NL"/>
        </w:rPr>
        <w:t xml:space="preserve">Việc triển khai, kết quả đánh giá, xếp loại viên chức hằng tháng, cuối năm. </w:t>
      </w:r>
    </w:p>
    <w:p w14:paraId="6869FA86" w14:textId="07A8BC00" w:rsidR="00E31D38" w:rsidRPr="00E31D38" w:rsidRDefault="00DC5282" w:rsidP="0021172F">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E31D38" w:rsidRPr="00E31D38">
        <w:rPr>
          <w:rFonts w:ascii="Times New Roman" w:hAnsi="Times New Roman"/>
          <w:sz w:val="28"/>
          <w:szCs w:val="28"/>
          <w:lang w:val="nl-NL"/>
        </w:rPr>
        <w:t>Việc kỷ luật, giải quyết thôi việc và thủ tục nghỉ hưu đối với cán bộ, viên chức.</w:t>
      </w:r>
    </w:p>
    <w:p w14:paraId="44BCC89C"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Kỷ luật:...... người (nêu rõ hình thức kỷ luật).</w:t>
      </w:r>
    </w:p>
    <w:p w14:paraId="1968F206"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Nghỉ hưu đúng tuổi:...... người.</w:t>
      </w:r>
    </w:p>
    <w:p w14:paraId="6A19927D" w14:textId="77777777"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xml:space="preserve">+ Thôi việc:...... người (nêu rõ lý do). </w:t>
      </w:r>
    </w:p>
    <w:p w14:paraId="7215BC18" w14:textId="77777777" w:rsidR="00E31D38" w:rsidRPr="00E31D38" w:rsidRDefault="00E31D38" w:rsidP="0021172F">
      <w:pPr>
        <w:spacing w:before="60"/>
        <w:ind w:firstLine="567"/>
        <w:jc w:val="both"/>
        <w:rPr>
          <w:rFonts w:ascii="Times New Roman" w:hAnsi="Times New Roman"/>
          <w:i/>
          <w:sz w:val="28"/>
          <w:szCs w:val="28"/>
          <w:lang w:val="nl-NL"/>
        </w:rPr>
      </w:pPr>
      <w:r w:rsidRPr="00E31D38">
        <w:rPr>
          <w:rFonts w:ascii="Times New Roman" w:hAnsi="Times New Roman"/>
          <w:sz w:val="28"/>
          <w:szCs w:val="28"/>
          <w:lang w:val="nl-NL"/>
        </w:rPr>
        <w:t>- Việc quản lý hồ sơ cán bộ, viên chức, lao động hợp đồng: Tổng số hồ sơ:......, bao gồm; Hồ sơ viên chức sự nghiệp ...... bộ; hồ sơ lao động hợp đồng theo NĐ 111/2022/NĐ-CP: ...... bộ</w:t>
      </w:r>
      <w:r w:rsidRPr="00E31D38">
        <w:rPr>
          <w:rFonts w:ascii="Times New Roman" w:hAnsi="Times New Roman"/>
          <w:i/>
          <w:sz w:val="28"/>
          <w:szCs w:val="28"/>
          <w:lang w:val="nl-NL"/>
        </w:rPr>
        <w:t>.</w:t>
      </w:r>
    </w:p>
    <w:p w14:paraId="46DDDA22" w14:textId="77777777" w:rsidR="00E31D38" w:rsidRPr="00E31D38" w:rsidRDefault="00E31D38" w:rsidP="0021172F">
      <w:pPr>
        <w:spacing w:before="60"/>
        <w:ind w:firstLine="567"/>
        <w:jc w:val="both"/>
        <w:rPr>
          <w:rFonts w:ascii="Times New Roman" w:hAnsi="Times New Roman"/>
          <w:iCs/>
          <w:sz w:val="28"/>
          <w:szCs w:val="28"/>
          <w:lang w:val="nl-NL"/>
        </w:rPr>
      </w:pPr>
      <w:r w:rsidRPr="00E31D38">
        <w:rPr>
          <w:rFonts w:ascii="Times New Roman" w:hAnsi="Times New Roman"/>
          <w:iCs/>
          <w:sz w:val="28"/>
          <w:szCs w:val="28"/>
          <w:lang w:val="nl-NL"/>
        </w:rPr>
        <w:t xml:space="preserve">- Hồ sơ viên chức của đơn vị. </w:t>
      </w:r>
    </w:p>
    <w:p w14:paraId="2C8AD5CA" w14:textId="13C938B9" w:rsidR="00E31D38" w:rsidRPr="00E31D38" w:rsidRDefault="00C24EA9" w:rsidP="0021172F">
      <w:pPr>
        <w:spacing w:before="60"/>
        <w:ind w:firstLine="567"/>
        <w:jc w:val="both"/>
        <w:rPr>
          <w:rFonts w:ascii="Times New Roman" w:hAnsi="Times New Roman"/>
          <w:b/>
          <w:i/>
          <w:spacing w:val="-6"/>
          <w:sz w:val="28"/>
          <w:szCs w:val="28"/>
          <w:lang w:val="nl-NL"/>
        </w:rPr>
      </w:pPr>
      <w:r w:rsidRPr="00C24EA9">
        <w:rPr>
          <w:rFonts w:ascii="Times New Roman" w:hAnsi="Times New Roman"/>
          <w:b/>
          <w:i/>
          <w:spacing w:val="-6"/>
          <w:sz w:val="28"/>
          <w:szCs w:val="28"/>
          <w:lang w:val="nl-NL"/>
        </w:rPr>
        <w:t xml:space="preserve">* </w:t>
      </w:r>
      <w:r w:rsidR="00E31D38" w:rsidRPr="00E31D38">
        <w:rPr>
          <w:rFonts w:ascii="Times New Roman" w:hAnsi="Times New Roman"/>
          <w:b/>
          <w:i/>
          <w:spacing w:val="-6"/>
          <w:sz w:val="28"/>
          <w:szCs w:val="28"/>
          <w:lang w:val="nl-NL"/>
        </w:rPr>
        <w:t>Bổ nhiệm, bổ nhiệm lại, từ chức,</w:t>
      </w:r>
      <w:r>
        <w:rPr>
          <w:rFonts w:ascii="Times New Roman" w:hAnsi="Times New Roman"/>
          <w:b/>
          <w:i/>
          <w:spacing w:val="-6"/>
          <w:sz w:val="28"/>
          <w:szCs w:val="28"/>
          <w:lang w:val="nl-NL"/>
        </w:rPr>
        <w:t xml:space="preserve"> miễn nhiệm cán bộ , viên chức </w:t>
      </w:r>
      <w:r>
        <w:rPr>
          <w:rFonts w:ascii="Times New Roman" w:hAnsi="Times New Roman"/>
          <w:spacing w:val="-6"/>
          <w:sz w:val="28"/>
          <w:szCs w:val="28"/>
          <w:lang w:val="nl-NL"/>
        </w:rPr>
        <w:t>(</w:t>
      </w:r>
      <w:r w:rsidR="00E31D38" w:rsidRPr="00E31D38">
        <w:rPr>
          <w:rFonts w:ascii="Times New Roman" w:hAnsi="Times New Roman"/>
          <w:spacing w:val="-6"/>
          <w:sz w:val="28"/>
          <w:szCs w:val="28"/>
          <w:lang w:val="nl-NL"/>
        </w:rPr>
        <w:t>tính thời điểm từ 01/01/2022 đến 30/</w:t>
      </w:r>
      <w:r>
        <w:rPr>
          <w:rFonts w:ascii="Times New Roman" w:hAnsi="Times New Roman"/>
          <w:spacing w:val="-6"/>
          <w:sz w:val="28"/>
          <w:szCs w:val="28"/>
          <w:lang w:val="nl-NL"/>
        </w:rPr>
        <w:t>1</w:t>
      </w:r>
      <w:r w:rsidR="004418AE">
        <w:rPr>
          <w:rFonts w:ascii="Times New Roman" w:hAnsi="Times New Roman"/>
          <w:spacing w:val="-6"/>
          <w:sz w:val="28"/>
          <w:szCs w:val="28"/>
          <w:lang w:val="nl-NL"/>
        </w:rPr>
        <w:t>2</w:t>
      </w:r>
      <w:r w:rsidR="00E31D38" w:rsidRPr="00E31D38">
        <w:rPr>
          <w:rFonts w:ascii="Times New Roman" w:hAnsi="Times New Roman"/>
          <w:spacing w:val="-6"/>
          <w:sz w:val="28"/>
          <w:szCs w:val="28"/>
          <w:lang w:val="nl-NL"/>
        </w:rPr>
        <w:t xml:space="preserve">/2023) </w:t>
      </w:r>
    </w:p>
    <w:p w14:paraId="653860E6" w14:textId="7D7892F3" w:rsidR="00E31D38" w:rsidRPr="00E31D38" w:rsidRDefault="001A6F42" w:rsidP="0021172F">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E31D38" w:rsidRPr="00E31D38">
        <w:rPr>
          <w:rFonts w:ascii="Times New Roman" w:hAnsi="Times New Roman"/>
          <w:sz w:val="28"/>
          <w:szCs w:val="28"/>
          <w:lang w:val="nl-NL"/>
        </w:rPr>
        <w:t xml:space="preserve">Bổ nhiệm lần đầu </w:t>
      </w:r>
    </w:p>
    <w:p w14:paraId="3EEA5270" w14:textId="4737E4F3" w:rsidR="00E31D38" w:rsidRPr="00E31D38" w:rsidRDefault="001A6F42" w:rsidP="0021172F">
      <w:pPr>
        <w:spacing w:before="60"/>
        <w:ind w:firstLine="567"/>
        <w:jc w:val="both"/>
        <w:rPr>
          <w:rFonts w:ascii="Times New Roman" w:hAnsi="Times New Roman"/>
          <w:bCs/>
          <w:iCs/>
          <w:sz w:val="28"/>
          <w:szCs w:val="28"/>
          <w:lang w:val="nl-NL"/>
        </w:rPr>
      </w:pPr>
      <w:r>
        <w:rPr>
          <w:rFonts w:ascii="Times New Roman" w:hAnsi="Times New Roman"/>
          <w:bCs/>
          <w:iCs/>
          <w:sz w:val="28"/>
          <w:szCs w:val="28"/>
          <w:lang w:val="nl-NL"/>
        </w:rPr>
        <w:t>+</w:t>
      </w:r>
      <w:r w:rsidR="00E31D38" w:rsidRPr="00E31D38">
        <w:rPr>
          <w:rFonts w:ascii="Times New Roman" w:hAnsi="Times New Roman"/>
          <w:bCs/>
          <w:iCs/>
          <w:sz w:val="28"/>
          <w:szCs w:val="28"/>
          <w:lang w:val="nl-NL"/>
        </w:rPr>
        <w:t xml:space="preserve"> Tổng số viên chức bổ nhiệm lần đầu: ….. người.</w:t>
      </w:r>
    </w:p>
    <w:p w14:paraId="3E696855" w14:textId="13F7C316" w:rsidR="00E31D38" w:rsidRPr="00E31D38" w:rsidRDefault="001A6F42" w:rsidP="0021172F">
      <w:pPr>
        <w:spacing w:before="60"/>
        <w:ind w:firstLine="567"/>
        <w:jc w:val="both"/>
        <w:rPr>
          <w:rFonts w:ascii="Times New Roman" w:hAnsi="Times New Roman"/>
          <w:bCs/>
          <w:iCs/>
          <w:sz w:val="28"/>
          <w:szCs w:val="28"/>
          <w:lang w:val="nl-NL"/>
        </w:rPr>
      </w:pPr>
      <w:r>
        <w:rPr>
          <w:rFonts w:ascii="Times New Roman" w:hAnsi="Times New Roman"/>
          <w:bCs/>
          <w:iCs/>
          <w:sz w:val="28"/>
          <w:szCs w:val="28"/>
        </w:rPr>
        <w:t>+</w:t>
      </w:r>
      <w:r w:rsidR="00E31D38" w:rsidRPr="00E31D38">
        <w:rPr>
          <w:rFonts w:ascii="Times New Roman" w:hAnsi="Times New Roman"/>
          <w:bCs/>
          <w:iCs/>
          <w:sz w:val="28"/>
          <w:szCs w:val="28"/>
          <w:lang w:val="vi-VN"/>
        </w:rPr>
        <w:t xml:space="preserve"> </w:t>
      </w:r>
      <w:r w:rsidR="00E31D38" w:rsidRPr="00E31D38">
        <w:rPr>
          <w:rFonts w:ascii="Times New Roman" w:hAnsi="Times New Roman"/>
          <w:bCs/>
          <w:iCs/>
          <w:sz w:val="28"/>
          <w:szCs w:val="28"/>
          <w:lang w:val="nl-NL"/>
        </w:rPr>
        <w:t xml:space="preserve">Về </w:t>
      </w:r>
      <w:r w:rsidR="00E31D38" w:rsidRPr="00E31D38">
        <w:rPr>
          <w:rFonts w:ascii="Times New Roman" w:hAnsi="Times New Roman"/>
          <w:bCs/>
          <w:iCs/>
          <w:sz w:val="28"/>
          <w:szCs w:val="28"/>
          <w:lang w:val="vi-VN"/>
        </w:rPr>
        <w:t>điều kiện</w:t>
      </w:r>
      <w:r w:rsidR="00E31D38" w:rsidRPr="00E31D38">
        <w:rPr>
          <w:rFonts w:ascii="Times New Roman" w:hAnsi="Times New Roman"/>
          <w:bCs/>
          <w:iCs/>
          <w:sz w:val="28"/>
          <w:szCs w:val="28"/>
          <w:lang w:val="nl-NL"/>
        </w:rPr>
        <w:t>,</w:t>
      </w:r>
      <w:r w:rsidR="00E31D38" w:rsidRPr="00E31D38">
        <w:rPr>
          <w:rFonts w:ascii="Times New Roman" w:hAnsi="Times New Roman"/>
          <w:bCs/>
          <w:iCs/>
          <w:sz w:val="28"/>
          <w:szCs w:val="28"/>
          <w:lang w:val="vi-VN"/>
        </w:rPr>
        <w:t xml:space="preserve"> </w:t>
      </w:r>
      <w:r w:rsidR="00E31D38" w:rsidRPr="00E31D38">
        <w:rPr>
          <w:rFonts w:ascii="Times New Roman" w:hAnsi="Times New Roman"/>
          <w:bCs/>
          <w:iCs/>
          <w:sz w:val="28"/>
          <w:szCs w:val="28"/>
          <w:lang w:val="nl-NL"/>
        </w:rPr>
        <w:t>t</w:t>
      </w:r>
      <w:r w:rsidR="00E31D38" w:rsidRPr="00E31D38">
        <w:rPr>
          <w:rFonts w:ascii="Times New Roman" w:hAnsi="Times New Roman"/>
          <w:bCs/>
          <w:iCs/>
          <w:sz w:val="28"/>
          <w:szCs w:val="28"/>
          <w:lang w:val="vi-VN"/>
        </w:rPr>
        <w:t>iêu chuẩn bổ nhiệm</w:t>
      </w:r>
      <w:r w:rsidR="00E31D38" w:rsidRPr="00E31D38">
        <w:rPr>
          <w:rFonts w:ascii="Times New Roman" w:hAnsi="Times New Roman"/>
          <w:bCs/>
          <w:iCs/>
          <w:sz w:val="28"/>
          <w:szCs w:val="28"/>
          <w:lang w:val="nl-NL"/>
        </w:rPr>
        <w:t xml:space="preserve"> </w:t>
      </w:r>
      <w:r w:rsidR="00E31D38" w:rsidRPr="00E31D38">
        <w:rPr>
          <w:rFonts w:ascii="Times New Roman" w:hAnsi="Times New Roman"/>
          <w:bCs/>
          <w:iCs/>
          <w:sz w:val="28"/>
          <w:szCs w:val="28"/>
          <w:lang w:val="vi-VN"/>
        </w:rPr>
        <w:t>từng chức danh lãnh đạo</w:t>
      </w:r>
      <w:r w:rsidR="00E31D38" w:rsidRPr="00E31D38">
        <w:rPr>
          <w:rFonts w:ascii="Times New Roman" w:hAnsi="Times New Roman"/>
          <w:bCs/>
          <w:iCs/>
          <w:sz w:val="28"/>
          <w:szCs w:val="28"/>
          <w:lang w:val="nl-NL"/>
        </w:rPr>
        <w:t xml:space="preserve"> quản lý.</w:t>
      </w:r>
    </w:p>
    <w:p w14:paraId="6CD44FF4" w14:textId="6555EA9E" w:rsidR="00E31D38" w:rsidRPr="00E31D38" w:rsidRDefault="001A6F42" w:rsidP="0021172F">
      <w:pPr>
        <w:spacing w:before="60"/>
        <w:ind w:firstLine="567"/>
        <w:jc w:val="both"/>
        <w:rPr>
          <w:rFonts w:ascii="Times New Roman" w:hAnsi="Times New Roman"/>
          <w:sz w:val="28"/>
          <w:szCs w:val="28"/>
          <w:lang w:val="nl-NL"/>
        </w:rPr>
      </w:pPr>
      <w:r>
        <w:rPr>
          <w:rFonts w:ascii="Times New Roman" w:hAnsi="Times New Roman"/>
          <w:sz w:val="28"/>
          <w:szCs w:val="28"/>
        </w:rPr>
        <w:t>+</w:t>
      </w:r>
      <w:r w:rsidR="00E31D38" w:rsidRPr="00E31D38">
        <w:rPr>
          <w:rFonts w:ascii="Times New Roman" w:hAnsi="Times New Roman"/>
          <w:sz w:val="28"/>
          <w:szCs w:val="28"/>
          <w:lang w:val="vi-VN"/>
        </w:rPr>
        <w:t xml:space="preserve"> Về trình tự, thủ tục bổ nhiệm đối với từng chức danh lãnh đạo, quản lý </w:t>
      </w:r>
      <w:r w:rsidR="00E31D38" w:rsidRPr="00E31D38">
        <w:rPr>
          <w:rFonts w:ascii="Times New Roman" w:hAnsi="Times New Roman"/>
          <w:i/>
          <w:sz w:val="28"/>
          <w:szCs w:val="28"/>
          <w:lang w:val="vi-VN"/>
        </w:rPr>
        <w:t>(phân biệt nguồn nhân sự tại chỗ, nguồn nhân sự từ nơi khác)</w:t>
      </w:r>
      <w:r w:rsidR="00E31D38" w:rsidRPr="00E31D38">
        <w:rPr>
          <w:rFonts w:ascii="Times New Roman" w:hAnsi="Times New Roman"/>
          <w:sz w:val="28"/>
          <w:szCs w:val="28"/>
          <w:lang w:val="nl-NL"/>
        </w:rPr>
        <w:t>.</w:t>
      </w:r>
    </w:p>
    <w:p w14:paraId="280C43FF" w14:textId="432EE047" w:rsidR="00E31D38" w:rsidRPr="001A6F42" w:rsidRDefault="001A6F42" w:rsidP="0021172F">
      <w:pPr>
        <w:spacing w:before="60"/>
        <w:ind w:firstLine="567"/>
        <w:jc w:val="both"/>
        <w:rPr>
          <w:rFonts w:ascii="Times New Roman" w:hAnsi="Times New Roman"/>
          <w:sz w:val="28"/>
          <w:szCs w:val="28"/>
          <w:lang w:val="nl-NL"/>
        </w:rPr>
      </w:pPr>
      <w:r w:rsidRPr="001A6F42">
        <w:rPr>
          <w:rFonts w:ascii="Times New Roman" w:hAnsi="Times New Roman"/>
          <w:sz w:val="28"/>
          <w:szCs w:val="28"/>
          <w:lang w:val="vi-VN"/>
        </w:rPr>
        <w:lastRenderedPageBreak/>
        <w:t xml:space="preserve">- </w:t>
      </w:r>
      <w:r w:rsidR="00E31D38" w:rsidRPr="001A6F42">
        <w:rPr>
          <w:rFonts w:ascii="Times New Roman" w:hAnsi="Times New Roman"/>
          <w:sz w:val="28"/>
          <w:szCs w:val="28"/>
          <w:lang w:val="vi-VN"/>
        </w:rPr>
        <w:t>Bổ nhiệm lại</w:t>
      </w:r>
    </w:p>
    <w:p w14:paraId="799946F4" w14:textId="785EEF03" w:rsidR="00E31D38" w:rsidRPr="00E31D38" w:rsidRDefault="00E31D38" w:rsidP="0021172F">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xml:space="preserve"> </w:t>
      </w:r>
      <w:r w:rsidR="001A6F42">
        <w:rPr>
          <w:rFonts w:ascii="Times New Roman" w:hAnsi="Times New Roman"/>
          <w:sz w:val="28"/>
          <w:szCs w:val="28"/>
          <w:lang w:val="nl-NL"/>
        </w:rPr>
        <w:t xml:space="preserve">+ </w:t>
      </w:r>
      <w:r w:rsidRPr="00E31D38">
        <w:rPr>
          <w:rFonts w:ascii="Times New Roman" w:hAnsi="Times New Roman"/>
          <w:sz w:val="28"/>
          <w:szCs w:val="28"/>
          <w:lang w:val="nl-NL"/>
        </w:rPr>
        <w:t>Tổng số viên chức bổ nhiệm lại:…… người.</w:t>
      </w:r>
    </w:p>
    <w:p w14:paraId="793198FB" w14:textId="11560071" w:rsidR="00E31D38" w:rsidRPr="001A6F42" w:rsidRDefault="001A6F42" w:rsidP="0021172F">
      <w:pPr>
        <w:spacing w:before="60"/>
        <w:ind w:firstLine="567"/>
        <w:jc w:val="both"/>
        <w:rPr>
          <w:rFonts w:ascii="Times New Roman" w:hAnsi="Times New Roman"/>
          <w:sz w:val="28"/>
          <w:szCs w:val="28"/>
          <w:lang w:val="nl-NL"/>
        </w:rPr>
      </w:pPr>
      <w:r w:rsidRPr="001A6F42">
        <w:rPr>
          <w:rFonts w:ascii="Times New Roman" w:hAnsi="Times New Roman"/>
          <w:sz w:val="28"/>
          <w:szCs w:val="28"/>
          <w:lang w:val="vi-VN"/>
        </w:rPr>
        <w:t xml:space="preserve">- </w:t>
      </w:r>
      <w:r w:rsidR="00E31D38" w:rsidRPr="001A6F42">
        <w:rPr>
          <w:rFonts w:ascii="Times New Roman" w:hAnsi="Times New Roman"/>
          <w:sz w:val="28"/>
          <w:szCs w:val="28"/>
          <w:lang w:val="vi-VN"/>
        </w:rPr>
        <w:t>Việc bổ nhiệm kéo dài thời gian giữ chức vụ lãnh đạo, quản lý cho đến thời điểm đủ tuổi nghỉ hưu</w:t>
      </w:r>
      <w:r w:rsidR="004418AE" w:rsidRPr="001A6F42">
        <w:rPr>
          <w:rFonts w:ascii="Times New Roman" w:hAnsi="Times New Roman"/>
          <w:sz w:val="28"/>
          <w:szCs w:val="28"/>
          <w:lang w:val="nl-NL"/>
        </w:rPr>
        <w:t xml:space="preserve"> </w:t>
      </w:r>
      <w:r w:rsidR="00E31D38" w:rsidRPr="001A6F42">
        <w:rPr>
          <w:rFonts w:ascii="Times New Roman" w:hAnsi="Times New Roman"/>
          <w:sz w:val="28"/>
          <w:szCs w:val="28"/>
          <w:lang w:val="nl-NL"/>
        </w:rPr>
        <w:t>(Nội dung tại điểm a, b, c tổng hợp theo biểu số 05</w:t>
      </w:r>
      <w:r w:rsidR="00E31D38" w:rsidRPr="001A6F42">
        <w:rPr>
          <w:rFonts w:ascii="Times New Roman" w:hAnsi="Times New Roman"/>
          <w:sz w:val="28"/>
          <w:szCs w:val="28"/>
        </w:rPr>
        <w:t>)</w:t>
      </w:r>
      <w:r>
        <w:rPr>
          <w:rFonts w:ascii="Times New Roman" w:hAnsi="Times New Roman"/>
          <w:sz w:val="28"/>
          <w:szCs w:val="28"/>
        </w:rPr>
        <w:t>.</w:t>
      </w:r>
    </w:p>
    <w:p w14:paraId="01186013" w14:textId="6D07DD9C" w:rsidR="00E31D38" w:rsidRPr="00E31D38" w:rsidRDefault="00E31D38" w:rsidP="0021172F">
      <w:pPr>
        <w:spacing w:before="60"/>
        <w:ind w:firstLine="567"/>
        <w:jc w:val="both"/>
        <w:rPr>
          <w:rFonts w:ascii="Times New Roman" w:hAnsi="Times New Roman"/>
          <w:sz w:val="28"/>
          <w:szCs w:val="28"/>
        </w:rPr>
      </w:pPr>
      <w:r w:rsidRPr="00E31D38">
        <w:rPr>
          <w:rFonts w:ascii="Times New Roman" w:hAnsi="Times New Roman"/>
          <w:sz w:val="28"/>
          <w:szCs w:val="28"/>
          <w:lang w:val="vi-VN"/>
        </w:rPr>
        <w:t xml:space="preserve">- Tổng số số lượng viên chức không được bổ nhiệm lại trong kỳ kiểm tra: ……. </w:t>
      </w:r>
      <w:r w:rsidR="001A6F42" w:rsidRPr="001A6F42">
        <w:rPr>
          <w:rFonts w:ascii="Times New Roman" w:hAnsi="Times New Roman"/>
          <w:sz w:val="28"/>
          <w:szCs w:val="28"/>
          <w:lang w:val="vi-VN"/>
        </w:rPr>
        <w:t>người</w:t>
      </w:r>
      <w:r w:rsidR="001A6F42" w:rsidRPr="001A6F42">
        <w:rPr>
          <w:rFonts w:ascii="Times New Roman" w:hAnsi="Times New Roman"/>
          <w:sz w:val="28"/>
          <w:szCs w:val="28"/>
        </w:rPr>
        <w:t>;</w:t>
      </w:r>
      <w:r w:rsidRPr="00E31D38">
        <w:rPr>
          <w:rFonts w:ascii="Times New Roman" w:hAnsi="Times New Roman"/>
          <w:sz w:val="28"/>
          <w:szCs w:val="28"/>
          <w:lang w:val="vi-VN"/>
        </w:rPr>
        <w:t xml:space="preserve"> Lý do không bổ nhiệm lại: Trình tự, thủ tục và kết quả cụ thể việc bố trí phân công công tác khác khi hết thời hạn </w:t>
      </w:r>
      <w:r w:rsidR="001A6F42" w:rsidRPr="001A6F42">
        <w:rPr>
          <w:rFonts w:ascii="Times New Roman" w:hAnsi="Times New Roman"/>
          <w:sz w:val="28"/>
          <w:szCs w:val="28"/>
          <w:lang w:val="vi-VN"/>
        </w:rPr>
        <w:t>bổ nhiệm mà không bổ nhiệm lại</w:t>
      </w:r>
      <w:r w:rsidR="001A6F42" w:rsidRPr="001A6F42">
        <w:rPr>
          <w:rFonts w:ascii="Times New Roman" w:hAnsi="Times New Roman"/>
          <w:sz w:val="28"/>
          <w:szCs w:val="28"/>
        </w:rPr>
        <w:t xml:space="preserve">; </w:t>
      </w:r>
      <w:r w:rsidR="001A6F42" w:rsidRPr="001A6F42">
        <w:rPr>
          <w:rFonts w:ascii="Times New Roman" w:hAnsi="Times New Roman"/>
          <w:sz w:val="28"/>
          <w:szCs w:val="28"/>
          <w:lang w:val="vi-VN"/>
        </w:rPr>
        <w:t>Việc bố trí, phân công công tác khác khi hết thời hạn bổ nhiệm mà không bổ nhiệm lại</w:t>
      </w:r>
      <w:r w:rsidR="001A6F42" w:rsidRPr="001A6F42">
        <w:rPr>
          <w:rFonts w:ascii="Times New Roman" w:hAnsi="Times New Roman"/>
          <w:sz w:val="28"/>
          <w:szCs w:val="28"/>
        </w:rPr>
        <w:t>.</w:t>
      </w:r>
      <w:r w:rsidRPr="00E31D38">
        <w:rPr>
          <w:rFonts w:ascii="Times New Roman" w:hAnsi="Times New Roman"/>
          <w:sz w:val="28"/>
          <w:szCs w:val="28"/>
          <w:lang w:val="vi-VN"/>
        </w:rPr>
        <w:t xml:space="preserve">          </w:t>
      </w:r>
    </w:p>
    <w:p w14:paraId="1F2A718D" w14:textId="15254176" w:rsidR="00E31D38" w:rsidRPr="00E31D38" w:rsidRDefault="00DC5282" w:rsidP="0021172F">
      <w:pPr>
        <w:spacing w:before="60"/>
        <w:ind w:firstLine="567"/>
        <w:jc w:val="both"/>
        <w:rPr>
          <w:rFonts w:ascii="Times New Roman" w:hAnsi="Times New Roman"/>
          <w:sz w:val="28"/>
          <w:szCs w:val="28"/>
          <w:lang w:val="pt-BR"/>
        </w:rPr>
      </w:pPr>
      <w:r>
        <w:rPr>
          <w:rFonts w:ascii="Times New Roman" w:hAnsi="Times New Roman"/>
          <w:sz w:val="28"/>
          <w:szCs w:val="28"/>
          <w:lang w:val="pt-BR"/>
        </w:rPr>
        <w:t xml:space="preserve">- </w:t>
      </w:r>
      <w:r w:rsidR="00E31D38" w:rsidRPr="00E31D38">
        <w:rPr>
          <w:rFonts w:ascii="Times New Roman" w:hAnsi="Times New Roman"/>
          <w:sz w:val="28"/>
          <w:szCs w:val="28"/>
          <w:lang w:val="pt-BR"/>
        </w:rPr>
        <w:t xml:space="preserve">Từ chức, miễn nhiệm, điều động, biệt phái: </w:t>
      </w:r>
    </w:p>
    <w:p w14:paraId="5BEAFB98" w14:textId="66423D6A" w:rsidR="00E31D38" w:rsidRPr="00E31D38" w:rsidRDefault="00DC5282" w:rsidP="0021172F">
      <w:pPr>
        <w:spacing w:before="60"/>
        <w:ind w:firstLine="567"/>
        <w:jc w:val="both"/>
        <w:rPr>
          <w:rFonts w:ascii="Times New Roman" w:hAnsi="Times New Roman"/>
          <w:sz w:val="28"/>
          <w:szCs w:val="28"/>
          <w:lang w:val="pt-BR"/>
        </w:rPr>
      </w:pPr>
      <w:r>
        <w:rPr>
          <w:rFonts w:ascii="Times New Roman" w:hAnsi="Times New Roman"/>
          <w:sz w:val="28"/>
          <w:szCs w:val="28"/>
          <w:lang w:val="pt-BR"/>
        </w:rPr>
        <w:t xml:space="preserve">- </w:t>
      </w:r>
      <w:r w:rsidR="00E31D38" w:rsidRPr="00E31D38">
        <w:rPr>
          <w:rFonts w:ascii="Times New Roman" w:hAnsi="Times New Roman"/>
          <w:sz w:val="28"/>
          <w:szCs w:val="28"/>
          <w:lang w:val="pt-BR"/>
        </w:rPr>
        <w:t>Số lượng cấp phó</w:t>
      </w:r>
      <w:r>
        <w:rPr>
          <w:rFonts w:ascii="Times New Roman" w:hAnsi="Times New Roman"/>
          <w:sz w:val="28"/>
          <w:szCs w:val="28"/>
          <w:lang w:val="pt-BR"/>
        </w:rPr>
        <w:t xml:space="preserve">: </w:t>
      </w:r>
      <w:r w:rsidR="00E31D38" w:rsidRPr="00E31D38">
        <w:rPr>
          <w:rFonts w:ascii="Times New Roman" w:hAnsi="Times New Roman"/>
          <w:sz w:val="28"/>
          <w:szCs w:val="28"/>
          <w:lang w:val="nl-NL"/>
        </w:rPr>
        <w:t>Tổng số viên chức đang giữ chức vụ lãnh đạo, quản lý tại thời điểm 30/</w:t>
      </w:r>
      <w:r w:rsidR="004418AE">
        <w:rPr>
          <w:rFonts w:ascii="Times New Roman" w:hAnsi="Times New Roman"/>
          <w:sz w:val="28"/>
          <w:szCs w:val="28"/>
          <w:lang w:val="nl-NL"/>
        </w:rPr>
        <w:t>12</w:t>
      </w:r>
      <w:r>
        <w:rPr>
          <w:rFonts w:ascii="Times New Roman" w:hAnsi="Times New Roman"/>
          <w:sz w:val="28"/>
          <w:szCs w:val="28"/>
          <w:lang w:val="nl-NL"/>
        </w:rPr>
        <w:t xml:space="preserve">/2023:....... người; </w:t>
      </w:r>
      <w:r w:rsidR="00E31D38" w:rsidRPr="00E31D38">
        <w:rPr>
          <w:rFonts w:ascii="Times New Roman" w:hAnsi="Times New Roman"/>
          <w:sz w:val="28"/>
          <w:szCs w:val="28"/>
          <w:lang w:val="pt-BR"/>
        </w:rPr>
        <w:t>Số lượng cấp phó của cơ quan, tổ chức có mặt tại thời điểm 30/</w:t>
      </w:r>
      <w:r w:rsidR="004418AE">
        <w:rPr>
          <w:rFonts w:ascii="Times New Roman" w:hAnsi="Times New Roman"/>
          <w:sz w:val="28"/>
          <w:szCs w:val="28"/>
          <w:lang w:val="pt-BR"/>
        </w:rPr>
        <w:t>12</w:t>
      </w:r>
      <w:r w:rsidR="00E31D38" w:rsidRPr="00E31D38">
        <w:rPr>
          <w:rFonts w:ascii="Times New Roman" w:hAnsi="Times New Roman"/>
          <w:sz w:val="28"/>
          <w:szCs w:val="28"/>
          <w:lang w:val="pt-BR"/>
        </w:rPr>
        <w:t>/2023 thuộc thẩm quyền bổ nhiệm theo phân cấp.</w:t>
      </w:r>
    </w:p>
    <w:p w14:paraId="60A13345" w14:textId="78FEDF3A" w:rsidR="004F6D71" w:rsidRPr="00C01A83" w:rsidRDefault="00B63B68" w:rsidP="0021172F">
      <w:pPr>
        <w:spacing w:before="60"/>
        <w:ind w:firstLine="567"/>
        <w:jc w:val="both"/>
        <w:rPr>
          <w:rFonts w:ascii="Times New Roman" w:hAnsi="Times New Roman"/>
          <w:iCs/>
          <w:spacing w:val="-6"/>
          <w:sz w:val="28"/>
          <w:szCs w:val="28"/>
          <w:lang w:val="pt-BR"/>
        </w:rPr>
      </w:pPr>
      <w:r>
        <w:rPr>
          <w:rFonts w:ascii="Times New Roman" w:hAnsi="Times New Roman"/>
          <w:b/>
          <w:iCs/>
          <w:spacing w:val="-6"/>
          <w:sz w:val="28"/>
          <w:szCs w:val="28"/>
          <w:lang w:val="en-GB"/>
        </w:rPr>
        <w:t>12</w:t>
      </w:r>
      <w:r w:rsidR="004F6D71" w:rsidRPr="00C01A83">
        <w:rPr>
          <w:rFonts w:ascii="Times New Roman" w:hAnsi="Times New Roman"/>
          <w:b/>
          <w:iCs/>
          <w:spacing w:val="-6"/>
          <w:sz w:val="28"/>
          <w:szCs w:val="28"/>
          <w:lang w:val="en-GB"/>
        </w:rPr>
        <w:t>. Sử dụng cơ sở vật chất, Ứng dụng công nghệ thông tin, Thống kê - Kế hoạch</w:t>
      </w:r>
    </w:p>
    <w:p w14:paraId="67F73231" w14:textId="68C112A8" w:rsidR="004F6D71" w:rsidRPr="004F6D71" w:rsidRDefault="004F6D71" w:rsidP="0021172F">
      <w:pPr>
        <w:spacing w:before="60"/>
        <w:ind w:firstLine="720"/>
        <w:jc w:val="both"/>
        <w:rPr>
          <w:rFonts w:ascii="Times New Roman" w:hAnsi="Times New Roman"/>
          <w:b/>
          <w:bCs/>
          <w:i/>
          <w:iCs/>
          <w:sz w:val="28"/>
          <w:szCs w:val="28"/>
          <w:lang w:val="x-none" w:eastAsia="x-none"/>
        </w:rPr>
      </w:pPr>
      <w:r w:rsidRPr="004F6D71">
        <w:rPr>
          <w:rFonts w:ascii="Times New Roman" w:hAnsi="Times New Roman"/>
          <w:b/>
          <w:bCs/>
          <w:i/>
          <w:iCs/>
          <w:sz w:val="28"/>
          <w:szCs w:val="28"/>
          <w:lang w:eastAsia="x-none"/>
        </w:rPr>
        <w:t>*</w:t>
      </w:r>
      <w:r w:rsidR="00C24EA9">
        <w:rPr>
          <w:rFonts w:ascii="Times New Roman" w:hAnsi="Times New Roman"/>
          <w:b/>
          <w:bCs/>
          <w:i/>
          <w:iCs/>
          <w:sz w:val="28"/>
          <w:szCs w:val="28"/>
          <w:lang w:eastAsia="x-none"/>
        </w:rPr>
        <w:t xml:space="preserve"> </w:t>
      </w:r>
      <w:r w:rsidRPr="004F6D71">
        <w:rPr>
          <w:rFonts w:ascii="Times New Roman" w:hAnsi="Times New Roman"/>
          <w:b/>
          <w:bCs/>
          <w:i/>
          <w:iCs/>
          <w:sz w:val="28"/>
          <w:szCs w:val="28"/>
          <w:lang w:val="x-none" w:eastAsia="x-none"/>
        </w:rPr>
        <w:t>Công tác sử dụng cơ sở vật chất</w:t>
      </w:r>
    </w:p>
    <w:p w14:paraId="114D6F0D" w14:textId="64C6AD14" w:rsidR="004F6D71" w:rsidRPr="004F6D71" w:rsidRDefault="00B63B68" w:rsidP="0021172F">
      <w:pPr>
        <w:spacing w:before="60"/>
        <w:ind w:firstLine="720"/>
        <w:jc w:val="both"/>
        <w:rPr>
          <w:rFonts w:ascii="Times New Roman" w:hAnsi="Times New Roman"/>
          <w:bCs/>
          <w:sz w:val="28"/>
          <w:szCs w:val="28"/>
          <w:lang w:val="x-none"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Kết quả triển khai thực hiện Công văn số 2348/SGD&amp;ĐT-VP ngày 31/8/2022 của Sở GD&amp;ĐT</w:t>
      </w:r>
      <w:r w:rsidR="00BD00FD">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về việc thực hiện nhiệm vụ cơ sở vật chất, thiết bị dạy học trong các cơ sở giáo dục mầm non, giáo dục phổ thông năm học 2022-2023.</w:t>
      </w:r>
    </w:p>
    <w:p w14:paraId="62A9F2C1" w14:textId="34EABF98" w:rsidR="004F6D71" w:rsidRPr="004F6D71" w:rsidRDefault="00B63B68" w:rsidP="0021172F">
      <w:pPr>
        <w:spacing w:before="60"/>
        <w:ind w:firstLine="720"/>
        <w:jc w:val="both"/>
        <w:rPr>
          <w:rFonts w:ascii="Times New Roman" w:hAnsi="Times New Roman"/>
          <w:bCs/>
          <w:sz w:val="28"/>
          <w:szCs w:val="28"/>
          <w:lang w:val="x-none"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Tình hình cơ sở vật chất, trang thiết bị phục vụ công tác đổi mới sách giáo khoa chương trình Giáo dục phổ thông 2018.</w:t>
      </w:r>
    </w:p>
    <w:p w14:paraId="2CD2B653" w14:textId="4EE9AB19" w:rsidR="004F6D71" w:rsidRPr="004F6D71" w:rsidRDefault="00C24EA9" w:rsidP="0021172F">
      <w:pPr>
        <w:spacing w:before="60"/>
        <w:ind w:firstLine="720"/>
        <w:jc w:val="both"/>
        <w:rPr>
          <w:rFonts w:ascii="Times New Roman" w:hAnsi="Times New Roman"/>
          <w:b/>
          <w:bCs/>
          <w:i/>
          <w:iCs/>
          <w:sz w:val="28"/>
          <w:szCs w:val="28"/>
          <w:lang w:val="x-none" w:eastAsia="x-none"/>
        </w:rPr>
      </w:pPr>
      <w:r w:rsidRPr="00C24EA9">
        <w:rPr>
          <w:rFonts w:ascii="Times New Roman" w:hAnsi="Times New Roman"/>
          <w:b/>
          <w:bCs/>
          <w:i/>
          <w:iCs/>
          <w:sz w:val="28"/>
          <w:szCs w:val="28"/>
          <w:lang w:eastAsia="x-none"/>
        </w:rPr>
        <w:t xml:space="preserve">* </w:t>
      </w:r>
      <w:r w:rsidR="004F6D71" w:rsidRPr="004F6D71">
        <w:rPr>
          <w:rFonts w:ascii="Times New Roman" w:hAnsi="Times New Roman"/>
          <w:b/>
          <w:bCs/>
          <w:i/>
          <w:iCs/>
          <w:sz w:val="28"/>
          <w:szCs w:val="28"/>
          <w:lang w:val="x-none" w:eastAsia="x-none"/>
        </w:rPr>
        <w:t>Công tác Thống kê – Kế hoạch</w:t>
      </w:r>
    </w:p>
    <w:p w14:paraId="2AA94A52" w14:textId="2CC4F034" w:rsidR="004F6D71" w:rsidRPr="004F6D71" w:rsidRDefault="00B63B68" w:rsidP="0021172F">
      <w:pPr>
        <w:spacing w:before="60"/>
        <w:ind w:firstLine="720"/>
        <w:jc w:val="both"/>
        <w:rPr>
          <w:rFonts w:ascii="Times New Roman" w:hAnsi="Times New Roman"/>
          <w:bCs/>
          <w:sz w:val="28"/>
          <w:szCs w:val="28"/>
          <w:lang w:val="x-none"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Kết quả thực hiện nội dung Thống kê theo các Công văn số 2507/SGD&amp;ĐT-KHTC ngày 27/9/2022 về việc hướng dẫn nhiệm vụ ứng dụng công nghệ thông tin, chuyển đổi số và Thống kê giáo dục năm học 2022-2023</w:t>
      </w:r>
      <w:r w:rsidR="004F6D71" w:rsidRPr="004F6D71">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Công văn số 2</w:t>
      </w:r>
      <w:r w:rsidR="004F6D71" w:rsidRPr="004F6D71">
        <w:rPr>
          <w:rFonts w:ascii="Times New Roman" w:hAnsi="Times New Roman"/>
          <w:bCs/>
          <w:sz w:val="28"/>
          <w:szCs w:val="28"/>
          <w:lang w:eastAsia="x-none"/>
        </w:rPr>
        <w:t>639</w:t>
      </w:r>
      <w:r w:rsidR="004F6D71" w:rsidRPr="004F6D71">
        <w:rPr>
          <w:rFonts w:ascii="Times New Roman" w:hAnsi="Times New Roman"/>
          <w:bCs/>
          <w:sz w:val="28"/>
          <w:szCs w:val="28"/>
          <w:lang w:val="x-none" w:eastAsia="x-none"/>
        </w:rPr>
        <w:t xml:space="preserve">/SGD&amp;ĐT-CNTT ngày </w:t>
      </w:r>
      <w:r w:rsidR="004F6D71" w:rsidRPr="004F6D71">
        <w:rPr>
          <w:rFonts w:ascii="Times New Roman" w:hAnsi="Times New Roman"/>
          <w:bCs/>
          <w:sz w:val="28"/>
          <w:szCs w:val="28"/>
          <w:lang w:eastAsia="x-none"/>
        </w:rPr>
        <w:t>12</w:t>
      </w:r>
      <w:r w:rsidR="004F6D71" w:rsidRPr="004F6D71">
        <w:rPr>
          <w:rFonts w:ascii="Times New Roman" w:hAnsi="Times New Roman"/>
          <w:bCs/>
          <w:sz w:val="28"/>
          <w:szCs w:val="28"/>
          <w:lang w:val="x-none" w:eastAsia="x-none"/>
        </w:rPr>
        <w:t>/9/202</w:t>
      </w:r>
      <w:r w:rsidR="004F6D71" w:rsidRPr="004F6D71">
        <w:rPr>
          <w:rFonts w:ascii="Times New Roman" w:hAnsi="Times New Roman"/>
          <w:bCs/>
          <w:sz w:val="28"/>
          <w:szCs w:val="28"/>
          <w:lang w:eastAsia="x-none"/>
        </w:rPr>
        <w:t>3</w:t>
      </w:r>
      <w:r w:rsidR="004F6D71" w:rsidRPr="004F6D71">
        <w:rPr>
          <w:rFonts w:ascii="Times New Roman" w:hAnsi="Times New Roman"/>
          <w:bCs/>
          <w:sz w:val="28"/>
          <w:szCs w:val="28"/>
          <w:lang w:val="x-none" w:eastAsia="x-none"/>
        </w:rPr>
        <w:t xml:space="preserve"> về việc hướng dẫn thực hiện nhiệm vụ ứng dụng Công nghệ thông tin và Thống kê giáo dục năm học 202</w:t>
      </w:r>
      <w:r w:rsidR="004F6D71" w:rsidRPr="004F6D71">
        <w:rPr>
          <w:rFonts w:ascii="Times New Roman" w:hAnsi="Times New Roman"/>
          <w:bCs/>
          <w:sz w:val="28"/>
          <w:szCs w:val="28"/>
          <w:lang w:eastAsia="x-none"/>
        </w:rPr>
        <w:t>3</w:t>
      </w:r>
      <w:r w:rsidR="004F6D71" w:rsidRPr="004F6D71">
        <w:rPr>
          <w:rFonts w:ascii="Times New Roman" w:hAnsi="Times New Roman"/>
          <w:bCs/>
          <w:sz w:val="28"/>
          <w:szCs w:val="28"/>
          <w:lang w:val="x-none" w:eastAsia="x-none"/>
        </w:rPr>
        <w:t>-202</w:t>
      </w:r>
      <w:r w:rsidR="004F6D71" w:rsidRPr="004F6D71">
        <w:rPr>
          <w:rFonts w:ascii="Times New Roman" w:hAnsi="Times New Roman"/>
          <w:bCs/>
          <w:sz w:val="28"/>
          <w:szCs w:val="28"/>
          <w:lang w:eastAsia="x-none"/>
        </w:rPr>
        <w:t>4</w:t>
      </w:r>
      <w:r w:rsidR="004F6D71" w:rsidRPr="004F6D71">
        <w:rPr>
          <w:rFonts w:ascii="Times New Roman" w:hAnsi="Times New Roman"/>
          <w:bCs/>
          <w:sz w:val="28"/>
          <w:szCs w:val="28"/>
          <w:lang w:val="x-none" w:eastAsia="x-none"/>
        </w:rPr>
        <w:t>.</w:t>
      </w:r>
    </w:p>
    <w:p w14:paraId="3B950029" w14:textId="1A3FC765" w:rsidR="004F6D71" w:rsidRPr="004F6D71" w:rsidRDefault="00B63B68" w:rsidP="0021172F">
      <w:pPr>
        <w:spacing w:before="60"/>
        <w:ind w:firstLine="720"/>
        <w:jc w:val="both"/>
        <w:rPr>
          <w:rFonts w:ascii="Times New Roman" w:hAnsi="Times New Roman"/>
          <w:bCs/>
          <w:sz w:val="28"/>
          <w:szCs w:val="28"/>
          <w:lang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Kết quả công tác xây dựng và triển khai</w:t>
      </w:r>
      <w:r w:rsidR="00DC2DFD">
        <w:rPr>
          <w:rFonts w:ascii="Times New Roman" w:hAnsi="Times New Roman"/>
          <w:bCs/>
          <w:sz w:val="28"/>
          <w:szCs w:val="28"/>
          <w:lang w:val="x-none" w:eastAsia="x-none"/>
        </w:rPr>
        <w:t xml:space="preserve"> thực hiện Kế hoạch tại đơn vị</w:t>
      </w:r>
      <w:r w:rsidR="00DC2DFD">
        <w:rPr>
          <w:rFonts w:ascii="Times New Roman" w:hAnsi="Times New Roman"/>
          <w:bCs/>
          <w:sz w:val="28"/>
          <w:szCs w:val="28"/>
          <w:lang w:eastAsia="x-none"/>
        </w:rPr>
        <w:t>.</w:t>
      </w:r>
    </w:p>
    <w:p w14:paraId="5E33EC99" w14:textId="0DD8EFCF" w:rsidR="004F6D71" w:rsidRPr="004F6D71" w:rsidRDefault="00C24EA9" w:rsidP="0021172F">
      <w:pPr>
        <w:spacing w:before="60"/>
        <w:ind w:firstLine="720"/>
        <w:jc w:val="both"/>
        <w:rPr>
          <w:rFonts w:ascii="Times New Roman" w:hAnsi="Times New Roman"/>
          <w:b/>
          <w:bCs/>
          <w:i/>
          <w:iCs/>
          <w:sz w:val="28"/>
          <w:szCs w:val="28"/>
          <w:lang w:val="x-none" w:eastAsia="x-none"/>
        </w:rPr>
      </w:pPr>
      <w:r w:rsidRPr="00C24EA9">
        <w:rPr>
          <w:rFonts w:ascii="Times New Roman" w:hAnsi="Times New Roman"/>
          <w:b/>
          <w:bCs/>
          <w:i/>
          <w:iCs/>
          <w:sz w:val="28"/>
          <w:szCs w:val="28"/>
          <w:lang w:eastAsia="x-none"/>
        </w:rPr>
        <w:t xml:space="preserve">* </w:t>
      </w:r>
      <w:r w:rsidR="004F6D71" w:rsidRPr="004F6D71">
        <w:rPr>
          <w:rFonts w:ascii="Times New Roman" w:hAnsi="Times New Roman"/>
          <w:b/>
          <w:bCs/>
          <w:i/>
          <w:iCs/>
          <w:sz w:val="28"/>
          <w:szCs w:val="28"/>
          <w:lang w:val="x-none" w:eastAsia="x-none"/>
        </w:rPr>
        <w:t>Công tác ứng dụng công nghệ thông tin</w:t>
      </w:r>
    </w:p>
    <w:p w14:paraId="0908A345" w14:textId="42FD562C" w:rsidR="004F6D71" w:rsidRPr="004F6D71" w:rsidRDefault="004F6D71" w:rsidP="0021172F">
      <w:pPr>
        <w:spacing w:before="60"/>
        <w:ind w:firstLine="720"/>
        <w:jc w:val="both"/>
        <w:rPr>
          <w:rFonts w:ascii="Times New Roman" w:hAnsi="Times New Roman"/>
          <w:b/>
          <w:bCs/>
          <w:szCs w:val="28"/>
          <w:lang w:eastAsia="x-none"/>
        </w:rPr>
      </w:pPr>
      <w:r w:rsidRPr="004F6D71">
        <w:rPr>
          <w:rFonts w:ascii="Times New Roman" w:hAnsi="Times New Roman"/>
          <w:bCs/>
          <w:sz w:val="28"/>
          <w:szCs w:val="28"/>
          <w:lang w:val="x-none" w:eastAsia="x-none"/>
        </w:rPr>
        <w:t xml:space="preserve">Kết quả triển khai ứng dụng công nghệ thông tin năm </w:t>
      </w:r>
      <w:r w:rsidRPr="004F6D71">
        <w:rPr>
          <w:rFonts w:ascii="Times New Roman" w:hAnsi="Times New Roman"/>
          <w:bCs/>
          <w:sz w:val="28"/>
          <w:szCs w:val="28"/>
          <w:lang w:eastAsia="x-none"/>
        </w:rPr>
        <w:t>2023.</w:t>
      </w:r>
    </w:p>
    <w:p w14:paraId="4CA4F146" w14:textId="75DC9478" w:rsidR="008553A4" w:rsidRPr="00B318CD" w:rsidRDefault="008553A4" w:rsidP="0021172F">
      <w:pPr>
        <w:pStyle w:val="NormalWeb"/>
        <w:spacing w:before="60" w:beforeAutospacing="0" w:after="0" w:afterAutospacing="0"/>
        <w:ind w:firstLine="720"/>
        <w:jc w:val="both"/>
        <w:rPr>
          <w:b/>
          <w:bCs/>
          <w:sz w:val="26"/>
          <w:szCs w:val="28"/>
        </w:rPr>
      </w:pPr>
      <w:r w:rsidRPr="00C27428">
        <w:rPr>
          <w:b/>
          <w:bCs/>
          <w:sz w:val="26"/>
          <w:szCs w:val="28"/>
        </w:rPr>
        <w:t>III. ĐÁNH GIÁ CHUNG</w:t>
      </w:r>
    </w:p>
    <w:p w14:paraId="6EC8DF9F" w14:textId="77777777" w:rsidR="008553A4" w:rsidRPr="00B318CD" w:rsidRDefault="008553A4" w:rsidP="0021172F">
      <w:pPr>
        <w:pStyle w:val="NormalWeb"/>
        <w:spacing w:before="60" w:beforeAutospacing="0" w:after="0" w:afterAutospacing="0"/>
        <w:jc w:val="both"/>
        <w:rPr>
          <w:b/>
          <w:bCs/>
          <w:i/>
          <w:sz w:val="28"/>
          <w:szCs w:val="28"/>
        </w:rPr>
      </w:pPr>
      <w:r w:rsidRPr="00B318CD">
        <w:rPr>
          <w:b/>
          <w:bCs/>
          <w:sz w:val="28"/>
          <w:szCs w:val="28"/>
        </w:rPr>
        <w:tab/>
      </w:r>
      <w:r w:rsidRPr="00B318CD">
        <w:rPr>
          <w:b/>
          <w:bCs/>
          <w:i/>
          <w:sz w:val="28"/>
          <w:szCs w:val="28"/>
        </w:rPr>
        <w:t>1. Ưu điểm</w:t>
      </w:r>
    </w:p>
    <w:p w14:paraId="2B37C4C2" w14:textId="77777777" w:rsidR="008553A4" w:rsidRPr="00B318CD" w:rsidRDefault="008553A4" w:rsidP="0021172F">
      <w:pPr>
        <w:pStyle w:val="NormalWeb"/>
        <w:spacing w:before="60" w:beforeAutospacing="0" w:after="0" w:afterAutospacing="0"/>
        <w:jc w:val="both"/>
        <w:rPr>
          <w:b/>
          <w:bCs/>
          <w:i/>
          <w:sz w:val="28"/>
          <w:szCs w:val="28"/>
        </w:rPr>
      </w:pPr>
      <w:r w:rsidRPr="00B318CD">
        <w:rPr>
          <w:b/>
          <w:bCs/>
          <w:i/>
          <w:sz w:val="28"/>
          <w:szCs w:val="28"/>
        </w:rPr>
        <w:tab/>
        <w:t>2. Hạn chế</w:t>
      </w:r>
    </w:p>
    <w:p w14:paraId="158412D5" w14:textId="77777777" w:rsidR="008553A4" w:rsidRPr="00B318CD" w:rsidRDefault="008553A4" w:rsidP="0021172F">
      <w:pPr>
        <w:pStyle w:val="NormalWeb"/>
        <w:spacing w:before="60" w:beforeAutospacing="0" w:after="0" w:afterAutospacing="0"/>
        <w:jc w:val="both"/>
        <w:rPr>
          <w:b/>
          <w:bCs/>
          <w:i/>
          <w:sz w:val="28"/>
          <w:szCs w:val="28"/>
        </w:rPr>
      </w:pPr>
      <w:r w:rsidRPr="00B318CD">
        <w:rPr>
          <w:b/>
          <w:bCs/>
          <w:i/>
          <w:sz w:val="28"/>
          <w:szCs w:val="28"/>
        </w:rPr>
        <w:tab/>
        <w:t>3. Nguyên nhân</w:t>
      </w:r>
    </w:p>
    <w:p w14:paraId="06D32C61" w14:textId="77777777" w:rsidR="008553A4" w:rsidRPr="00B318CD" w:rsidRDefault="008553A4" w:rsidP="0021172F">
      <w:pPr>
        <w:spacing w:before="60"/>
        <w:ind w:firstLine="720"/>
        <w:jc w:val="both"/>
        <w:rPr>
          <w:rFonts w:ascii="Times New Roman" w:hAnsi="Times New Roman"/>
          <w:b/>
          <w:spacing w:val="-2"/>
          <w:szCs w:val="28"/>
          <w:lang w:val="nl-NL"/>
        </w:rPr>
      </w:pPr>
      <w:r w:rsidRPr="00B318CD">
        <w:rPr>
          <w:rFonts w:ascii="Times New Roman" w:hAnsi="Times New Roman"/>
          <w:b/>
          <w:spacing w:val="-2"/>
          <w:szCs w:val="28"/>
          <w:lang w:val="nl-NL"/>
        </w:rPr>
        <w:t>IV. KIẾN NGHỊ, ĐỀ XUẤT</w:t>
      </w:r>
    </w:p>
    <w:p w14:paraId="6AAC2707" w14:textId="77777777" w:rsidR="005B2C79" w:rsidRPr="00B318CD" w:rsidRDefault="005B2C79" w:rsidP="008553A4">
      <w:pPr>
        <w:spacing w:before="120"/>
        <w:ind w:firstLine="720"/>
        <w:jc w:val="both"/>
        <w:rPr>
          <w:rFonts w:ascii="Times New Roman" w:hAnsi="Times New Roman"/>
          <w:sz w:val="8"/>
          <w:szCs w:val="28"/>
          <w:lang w:val="nl-NL"/>
        </w:rPr>
      </w:pPr>
    </w:p>
    <w:tbl>
      <w:tblPr>
        <w:tblW w:w="0" w:type="auto"/>
        <w:tblLook w:val="04A0" w:firstRow="1" w:lastRow="0" w:firstColumn="1" w:lastColumn="0" w:noHBand="0" w:noVBand="1"/>
      </w:tblPr>
      <w:tblGrid>
        <w:gridCol w:w="4785"/>
        <w:gridCol w:w="4786"/>
      </w:tblGrid>
      <w:tr w:rsidR="008553A4" w:rsidRPr="00B318CD" w14:paraId="205342CA" w14:textId="77777777" w:rsidTr="00D62B70">
        <w:tc>
          <w:tcPr>
            <w:tcW w:w="4785" w:type="dxa"/>
            <w:shd w:val="clear" w:color="auto" w:fill="auto"/>
          </w:tcPr>
          <w:p w14:paraId="7BBBD967" w14:textId="77777777" w:rsidR="008553A4" w:rsidRPr="00B318CD" w:rsidRDefault="008553A4" w:rsidP="00D62B70">
            <w:pPr>
              <w:spacing w:before="120"/>
              <w:jc w:val="both"/>
              <w:rPr>
                <w:rFonts w:ascii="Times New Roman" w:hAnsi="Times New Roman"/>
                <w:b/>
                <w:i/>
                <w:sz w:val="24"/>
                <w:szCs w:val="28"/>
                <w:lang w:val="nl-NL"/>
              </w:rPr>
            </w:pPr>
            <w:r w:rsidRPr="00B318CD">
              <w:rPr>
                <w:rFonts w:ascii="Times New Roman" w:hAnsi="Times New Roman"/>
                <w:b/>
                <w:i/>
                <w:sz w:val="24"/>
                <w:szCs w:val="28"/>
                <w:lang w:val="nl-NL"/>
              </w:rPr>
              <w:t>Nơi nhận:</w:t>
            </w:r>
          </w:p>
          <w:p w14:paraId="709050D5" w14:textId="77777777" w:rsidR="008553A4" w:rsidRPr="00B318CD" w:rsidRDefault="008553A4" w:rsidP="00D62B70">
            <w:pPr>
              <w:jc w:val="both"/>
              <w:rPr>
                <w:rFonts w:ascii="Times New Roman" w:hAnsi="Times New Roman"/>
                <w:sz w:val="24"/>
                <w:szCs w:val="28"/>
                <w:lang w:val="nl-NL"/>
              </w:rPr>
            </w:pPr>
            <w:r w:rsidRPr="00B318CD">
              <w:rPr>
                <w:rFonts w:ascii="Times New Roman" w:hAnsi="Times New Roman"/>
                <w:sz w:val="24"/>
                <w:szCs w:val="28"/>
                <w:lang w:val="nl-NL"/>
              </w:rPr>
              <w:t>- Đoàn kiểm tra;</w:t>
            </w:r>
          </w:p>
          <w:p w14:paraId="6B79E480" w14:textId="77777777" w:rsidR="008553A4" w:rsidRPr="00B318CD" w:rsidRDefault="008553A4" w:rsidP="00D62B70">
            <w:pPr>
              <w:jc w:val="both"/>
              <w:rPr>
                <w:rFonts w:ascii="Times New Roman" w:hAnsi="Times New Roman"/>
                <w:sz w:val="24"/>
                <w:szCs w:val="28"/>
                <w:lang w:val="nl-NL"/>
              </w:rPr>
            </w:pPr>
            <w:r w:rsidRPr="00B318CD">
              <w:rPr>
                <w:rFonts w:ascii="Times New Roman" w:hAnsi="Times New Roman"/>
                <w:sz w:val="24"/>
                <w:szCs w:val="28"/>
                <w:lang w:val="nl-NL"/>
              </w:rPr>
              <w:t>- .......................;</w:t>
            </w:r>
          </w:p>
          <w:p w14:paraId="3E3FFCB5" w14:textId="77777777" w:rsidR="008553A4" w:rsidRPr="00B318CD" w:rsidRDefault="008553A4" w:rsidP="00D62B70">
            <w:pPr>
              <w:jc w:val="both"/>
              <w:rPr>
                <w:rFonts w:ascii="Times New Roman" w:hAnsi="Times New Roman"/>
                <w:sz w:val="28"/>
                <w:szCs w:val="28"/>
                <w:lang w:val="nl-NL"/>
              </w:rPr>
            </w:pPr>
            <w:r w:rsidRPr="00B318CD">
              <w:rPr>
                <w:rFonts w:ascii="Times New Roman" w:hAnsi="Times New Roman"/>
                <w:sz w:val="24"/>
                <w:szCs w:val="28"/>
                <w:lang w:val="nl-NL"/>
              </w:rPr>
              <w:t>- Lưu: VT,VP.(......).</w:t>
            </w:r>
          </w:p>
        </w:tc>
        <w:tc>
          <w:tcPr>
            <w:tcW w:w="4786" w:type="dxa"/>
            <w:shd w:val="clear" w:color="auto" w:fill="auto"/>
          </w:tcPr>
          <w:p w14:paraId="37CE8F7C" w14:textId="03CF096F" w:rsidR="008553A4" w:rsidRPr="00B318CD" w:rsidRDefault="00E92E23" w:rsidP="00D62B70">
            <w:pPr>
              <w:spacing w:before="120"/>
              <w:jc w:val="center"/>
              <w:rPr>
                <w:rFonts w:ascii="Times New Roman" w:hAnsi="Times New Roman"/>
                <w:b/>
                <w:sz w:val="28"/>
                <w:szCs w:val="28"/>
                <w:lang w:val="nl-NL"/>
              </w:rPr>
            </w:pPr>
            <w:r>
              <w:rPr>
                <w:rFonts w:ascii="Times New Roman" w:hAnsi="Times New Roman"/>
                <w:b/>
                <w:sz w:val="28"/>
                <w:szCs w:val="28"/>
                <w:lang w:val="nl-NL"/>
              </w:rPr>
              <w:t>HIỆU TRƯỞNG</w:t>
            </w:r>
          </w:p>
          <w:p w14:paraId="0A6358D3" w14:textId="77777777" w:rsidR="008553A4" w:rsidRPr="00B318CD" w:rsidRDefault="008553A4" w:rsidP="00D62B70">
            <w:pPr>
              <w:spacing w:before="120"/>
              <w:jc w:val="center"/>
              <w:rPr>
                <w:rFonts w:ascii="Times New Roman" w:hAnsi="Times New Roman"/>
                <w:i/>
                <w:sz w:val="28"/>
                <w:szCs w:val="28"/>
                <w:lang w:val="nl-NL"/>
              </w:rPr>
            </w:pPr>
            <w:r w:rsidRPr="00B318CD">
              <w:rPr>
                <w:rFonts w:ascii="Times New Roman" w:hAnsi="Times New Roman"/>
                <w:i/>
                <w:sz w:val="22"/>
                <w:szCs w:val="28"/>
                <w:lang w:val="nl-NL"/>
              </w:rPr>
              <w:t>(ký</w:t>
            </w:r>
            <w:r>
              <w:rPr>
                <w:rFonts w:ascii="Times New Roman" w:hAnsi="Times New Roman"/>
                <w:i/>
                <w:sz w:val="22"/>
                <w:szCs w:val="28"/>
                <w:lang w:val="nl-NL"/>
              </w:rPr>
              <w:t xml:space="preserve"> tên</w:t>
            </w:r>
            <w:r w:rsidRPr="00B318CD">
              <w:rPr>
                <w:rFonts w:ascii="Times New Roman" w:hAnsi="Times New Roman"/>
                <w:i/>
                <w:sz w:val="22"/>
                <w:szCs w:val="28"/>
                <w:lang w:val="nl-NL"/>
              </w:rPr>
              <w:t xml:space="preserve"> và đóng dấu)</w:t>
            </w:r>
          </w:p>
        </w:tc>
      </w:tr>
    </w:tbl>
    <w:p w14:paraId="3535F256" w14:textId="77777777" w:rsidR="008553A4" w:rsidRPr="00B318CD" w:rsidRDefault="008553A4" w:rsidP="00F85B54">
      <w:pPr>
        <w:spacing w:before="120"/>
        <w:jc w:val="both"/>
        <w:rPr>
          <w:rFonts w:ascii="Times New Roman" w:hAnsi="Times New Roman"/>
          <w:sz w:val="28"/>
          <w:szCs w:val="28"/>
        </w:rPr>
      </w:pPr>
    </w:p>
    <w:p w14:paraId="719E947F" w14:textId="77777777" w:rsidR="008553A4" w:rsidRPr="00B318CD" w:rsidRDefault="008553A4" w:rsidP="008553A4">
      <w:pPr>
        <w:jc w:val="center"/>
        <w:rPr>
          <w:rFonts w:ascii="Times New Roman" w:hAnsi="Times New Roman"/>
          <w:sz w:val="28"/>
          <w:szCs w:val="28"/>
        </w:rPr>
      </w:pPr>
    </w:p>
    <w:p w14:paraId="7A5C444E" w14:textId="77777777" w:rsidR="00FE6DAA" w:rsidRDefault="00FE6DAA"/>
    <w:sectPr w:rsidR="00FE6DAA" w:rsidSect="00813977">
      <w:headerReference w:type="default" r:id="rId8"/>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9E0FB" w14:textId="77777777" w:rsidR="00550968" w:rsidRDefault="00550968">
      <w:r>
        <w:separator/>
      </w:r>
    </w:p>
  </w:endnote>
  <w:endnote w:type="continuationSeparator" w:id="0">
    <w:p w14:paraId="3D56110B" w14:textId="77777777" w:rsidR="00550968" w:rsidRDefault="0055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91D7" w14:textId="77777777" w:rsidR="00550968" w:rsidRDefault="00550968">
      <w:r>
        <w:separator/>
      </w:r>
    </w:p>
  </w:footnote>
  <w:footnote w:type="continuationSeparator" w:id="0">
    <w:p w14:paraId="3F3407D1" w14:textId="77777777" w:rsidR="00550968" w:rsidRDefault="00550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C25F" w14:textId="5A8ED5B0" w:rsidR="00D104E8" w:rsidRPr="00572FD3" w:rsidRDefault="0063032A" w:rsidP="00572FD3">
    <w:pPr>
      <w:pStyle w:val="Header"/>
      <w:jc w:val="center"/>
      <w:rPr>
        <w:rFonts w:ascii="Times New Roman" w:hAnsi="Times New Roman"/>
        <w:sz w:val="24"/>
        <w:szCs w:val="24"/>
      </w:rPr>
    </w:pPr>
    <w:r w:rsidRPr="00572FD3">
      <w:rPr>
        <w:rFonts w:ascii="Times New Roman" w:hAnsi="Times New Roman"/>
        <w:sz w:val="24"/>
        <w:szCs w:val="24"/>
      </w:rPr>
      <w:fldChar w:fldCharType="begin"/>
    </w:r>
    <w:r w:rsidRPr="00572FD3">
      <w:rPr>
        <w:rFonts w:ascii="Times New Roman" w:hAnsi="Times New Roman"/>
        <w:sz w:val="24"/>
        <w:szCs w:val="24"/>
      </w:rPr>
      <w:instrText xml:space="preserve"> PAGE   \* MERGEFORMAT </w:instrText>
    </w:r>
    <w:r w:rsidRPr="00572FD3">
      <w:rPr>
        <w:rFonts w:ascii="Times New Roman" w:hAnsi="Times New Roman"/>
        <w:sz w:val="24"/>
        <w:szCs w:val="24"/>
      </w:rPr>
      <w:fldChar w:fldCharType="separate"/>
    </w:r>
    <w:r w:rsidR="0095218E">
      <w:rPr>
        <w:rFonts w:ascii="Times New Roman" w:hAnsi="Times New Roman"/>
        <w:noProof/>
        <w:sz w:val="24"/>
        <w:szCs w:val="24"/>
      </w:rPr>
      <w:t>6</w:t>
    </w:r>
    <w:r w:rsidRPr="00572FD3">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486"/>
    <w:multiLevelType w:val="hybridMultilevel"/>
    <w:tmpl w:val="53C660DC"/>
    <w:lvl w:ilvl="0" w:tplc="C17C558C">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0FBB23A4"/>
    <w:multiLevelType w:val="hybridMultilevel"/>
    <w:tmpl w:val="E0D02E9C"/>
    <w:lvl w:ilvl="0" w:tplc="1F627C8E">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274C37BE"/>
    <w:multiLevelType w:val="hybridMultilevel"/>
    <w:tmpl w:val="503A155C"/>
    <w:lvl w:ilvl="0" w:tplc="25A6B236">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2DE440F8"/>
    <w:multiLevelType w:val="hybridMultilevel"/>
    <w:tmpl w:val="8214B49E"/>
    <w:lvl w:ilvl="0" w:tplc="83E2159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3E947235"/>
    <w:multiLevelType w:val="hybridMultilevel"/>
    <w:tmpl w:val="A0F20E58"/>
    <w:lvl w:ilvl="0" w:tplc="E8DE31E6">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485B0C8F"/>
    <w:multiLevelType w:val="hybridMultilevel"/>
    <w:tmpl w:val="1764ABEE"/>
    <w:lvl w:ilvl="0" w:tplc="7966AF6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59F30268"/>
    <w:multiLevelType w:val="hybridMultilevel"/>
    <w:tmpl w:val="E0AEFCC0"/>
    <w:lvl w:ilvl="0" w:tplc="A8C4EB84">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60AE3B84"/>
    <w:multiLevelType w:val="hybridMultilevel"/>
    <w:tmpl w:val="CE66DBF8"/>
    <w:lvl w:ilvl="0" w:tplc="F9749E6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65B512E8"/>
    <w:multiLevelType w:val="hybridMultilevel"/>
    <w:tmpl w:val="1D98B60C"/>
    <w:lvl w:ilvl="0" w:tplc="C41CFE6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611727E"/>
    <w:multiLevelType w:val="hybridMultilevel"/>
    <w:tmpl w:val="D65ABA80"/>
    <w:lvl w:ilvl="0" w:tplc="1838975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2B60EB9"/>
    <w:multiLevelType w:val="hybridMultilevel"/>
    <w:tmpl w:val="6B4A6804"/>
    <w:lvl w:ilvl="0" w:tplc="06844228">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3FB28F1"/>
    <w:multiLevelType w:val="hybridMultilevel"/>
    <w:tmpl w:val="4DD8E8FC"/>
    <w:lvl w:ilvl="0" w:tplc="B4407216">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78536600"/>
    <w:multiLevelType w:val="hybridMultilevel"/>
    <w:tmpl w:val="7B668046"/>
    <w:lvl w:ilvl="0" w:tplc="1D84A86A">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9"/>
  </w:num>
  <w:num w:numId="2">
    <w:abstractNumId w:val="8"/>
  </w:num>
  <w:num w:numId="3">
    <w:abstractNumId w:val="11"/>
  </w:num>
  <w:num w:numId="4">
    <w:abstractNumId w:val="10"/>
  </w:num>
  <w:num w:numId="5">
    <w:abstractNumId w:val="7"/>
  </w:num>
  <w:num w:numId="6">
    <w:abstractNumId w:val="5"/>
  </w:num>
  <w:num w:numId="7">
    <w:abstractNumId w:val="3"/>
  </w:num>
  <w:num w:numId="8">
    <w:abstractNumId w:val="0"/>
  </w:num>
  <w:num w:numId="9">
    <w:abstractNumId w:val="1"/>
  </w:num>
  <w:num w:numId="10">
    <w:abstractNumId w:val="2"/>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A4"/>
    <w:rsid w:val="00006E08"/>
    <w:rsid w:val="00010AA1"/>
    <w:rsid w:val="000126F2"/>
    <w:rsid w:val="000152AC"/>
    <w:rsid w:val="000260A4"/>
    <w:rsid w:val="00026F2A"/>
    <w:rsid w:val="0002713A"/>
    <w:rsid w:val="0003519A"/>
    <w:rsid w:val="00093843"/>
    <w:rsid w:val="000951AD"/>
    <w:rsid w:val="000D0B48"/>
    <w:rsid w:val="000E5EA1"/>
    <w:rsid w:val="001043ED"/>
    <w:rsid w:val="00105AE5"/>
    <w:rsid w:val="00125B8E"/>
    <w:rsid w:val="0014306C"/>
    <w:rsid w:val="00186402"/>
    <w:rsid w:val="0019173F"/>
    <w:rsid w:val="00197047"/>
    <w:rsid w:val="001A6F42"/>
    <w:rsid w:val="001C6118"/>
    <w:rsid w:val="001C6705"/>
    <w:rsid w:val="001E5775"/>
    <w:rsid w:val="001E73D0"/>
    <w:rsid w:val="0021172F"/>
    <w:rsid w:val="00213CF0"/>
    <w:rsid w:val="00214966"/>
    <w:rsid w:val="00226486"/>
    <w:rsid w:val="00236530"/>
    <w:rsid w:val="0024067F"/>
    <w:rsid w:val="002417EF"/>
    <w:rsid w:val="00253D6E"/>
    <w:rsid w:val="00254AEE"/>
    <w:rsid w:val="00255D6C"/>
    <w:rsid w:val="00260286"/>
    <w:rsid w:val="002905DD"/>
    <w:rsid w:val="002A0C35"/>
    <w:rsid w:val="002B3E47"/>
    <w:rsid w:val="002E0E53"/>
    <w:rsid w:val="002F3C3A"/>
    <w:rsid w:val="002F6193"/>
    <w:rsid w:val="00325BFC"/>
    <w:rsid w:val="0034468D"/>
    <w:rsid w:val="0036108A"/>
    <w:rsid w:val="00377066"/>
    <w:rsid w:val="00390065"/>
    <w:rsid w:val="00397C9A"/>
    <w:rsid w:val="003A0AA2"/>
    <w:rsid w:val="003C22BE"/>
    <w:rsid w:val="003D2033"/>
    <w:rsid w:val="003F0DA7"/>
    <w:rsid w:val="003F32FD"/>
    <w:rsid w:val="003F355E"/>
    <w:rsid w:val="004061FF"/>
    <w:rsid w:val="004120B7"/>
    <w:rsid w:val="00434587"/>
    <w:rsid w:val="004418AE"/>
    <w:rsid w:val="004457A9"/>
    <w:rsid w:val="00452558"/>
    <w:rsid w:val="00454182"/>
    <w:rsid w:val="004713D1"/>
    <w:rsid w:val="00477A8F"/>
    <w:rsid w:val="004811BA"/>
    <w:rsid w:val="004868CF"/>
    <w:rsid w:val="0048764F"/>
    <w:rsid w:val="00492423"/>
    <w:rsid w:val="004A064F"/>
    <w:rsid w:val="004A44F2"/>
    <w:rsid w:val="004B2D1A"/>
    <w:rsid w:val="004C0E61"/>
    <w:rsid w:val="004C712B"/>
    <w:rsid w:val="004E30E0"/>
    <w:rsid w:val="004E65EF"/>
    <w:rsid w:val="004F6D71"/>
    <w:rsid w:val="00503F5C"/>
    <w:rsid w:val="005349D5"/>
    <w:rsid w:val="005479C9"/>
    <w:rsid w:val="00550968"/>
    <w:rsid w:val="00554C37"/>
    <w:rsid w:val="005769CA"/>
    <w:rsid w:val="00592DCE"/>
    <w:rsid w:val="0059721A"/>
    <w:rsid w:val="005A1D1B"/>
    <w:rsid w:val="005A3E10"/>
    <w:rsid w:val="005B2C79"/>
    <w:rsid w:val="005B6B42"/>
    <w:rsid w:val="005C6CD3"/>
    <w:rsid w:val="005C7B50"/>
    <w:rsid w:val="005D1647"/>
    <w:rsid w:val="005E5E2A"/>
    <w:rsid w:val="005F2FB8"/>
    <w:rsid w:val="006056DE"/>
    <w:rsid w:val="0063032A"/>
    <w:rsid w:val="0063156A"/>
    <w:rsid w:val="0064620D"/>
    <w:rsid w:val="00687235"/>
    <w:rsid w:val="006909C3"/>
    <w:rsid w:val="00690F1A"/>
    <w:rsid w:val="006B0BC9"/>
    <w:rsid w:val="006C2F21"/>
    <w:rsid w:val="006D2CD8"/>
    <w:rsid w:val="006F0706"/>
    <w:rsid w:val="006F46EF"/>
    <w:rsid w:val="00701690"/>
    <w:rsid w:val="00705587"/>
    <w:rsid w:val="007062DD"/>
    <w:rsid w:val="007113F0"/>
    <w:rsid w:val="007273E9"/>
    <w:rsid w:val="00732DB8"/>
    <w:rsid w:val="00737350"/>
    <w:rsid w:val="007459AF"/>
    <w:rsid w:val="007516F4"/>
    <w:rsid w:val="00754803"/>
    <w:rsid w:val="00754DC0"/>
    <w:rsid w:val="00757ACD"/>
    <w:rsid w:val="00767A00"/>
    <w:rsid w:val="0078775B"/>
    <w:rsid w:val="007D242E"/>
    <w:rsid w:val="007F045D"/>
    <w:rsid w:val="007F29F9"/>
    <w:rsid w:val="00813977"/>
    <w:rsid w:val="008165CD"/>
    <w:rsid w:val="0084151E"/>
    <w:rsid w:val="00854D03"/>
    <w:rsid w:val="008553A4"/>
    <w:rsid w:val="008701B9"/>
    <w:rsid w:val="00883A7E"/>
    <w:rsid w:val="008A4436"/>
    <w:rsid w:val="008A4A0F"/>
    <w:rsid w:val="008B3903"/>
    <w:rsid w:val="008B6F4C"/>
    <w:rsid w:val="008C0858"/>
    <w:rsid w:val="008C2E25"/>
    <w:rsid w:val="008E222F"/>
    <w:rsid w:val="008E4C84"/>
    <w:rsid w:val="008F45D1"/>
    <w:rsid w:val="00902F62"/>
    <w:rsid w:val="00903513"/>
    <w:rsid w:val="009174E4"/>
    <w:rsid w:val="00921EC6"/>
    <w:rsid w:val="00934C1C"/>
    <w:rsid w:val="00946DE3"/>
    <w:rsid w:val="0095218E"/>
    <w:rsid w:val="00961658"/>
    <w:rsid w:val="00961EB8"/>
    <w:rsid w:val="0097493E"/>
    <w:rsid w:val="0097599C"/>
    <w:rsid w:val="00977CD8"/>
    <w:rsid w:val="009A6E69"/>
    <w:rsid w:val="009B10CB"/>
    <w:rsid w:val="009B55F4"/>
    <w:rsid w:val="009C2BB1"/>
    <w:rsid w:val="009C35FF"/>
    <w:rsid w:val="009D5A77"/>
    <w:rsid w:val="009E6A70"/>
    <w:rsid w:val="009F0B01"/>
    <w:rsid w:val="009F78FE"/>
    <w:rsid w:val="00A246F4"/>
    <w:rsid w:val="00A323A1"/>
    <w:rsid w:val="00A5076B"/>
    <w:rsid w:val="00A50A64"/>
    <w:rsid w:val="00A56346"/>
    <w:rsid w:val="00A62716"/>
    <w:rsid w:val="00A9050E"/>
    <w:rsid w:val="00A909A5"/>
    <w:rsid w:val="00AB00C0"/>
    <w:rsid w:val="00AB2B8F"/>
    <w:rsid w:val="00AB4C38"/>
    <w:rsid w:val="00AB7760"/>
    <w:rsid w:val="00AC55F6"/>
    <w:rsid w:val="00AC6ADB"/>
    <w:rsid w:val="00AD4E05"/>
    <w:rsid w:val="00AE379F"/>
    <w:rsid w:val="00B01AB2"/>
    <w:rsid w:val="00B12C90"/>
    <w:rsid w:val="00B15195"/>
    <w:rsid w:val="00B17B4C"/>
    <w:rsid w:val="00B421CA"/>
    <w:rsid w:val="00B56CB6"/>
    <w:rsid w:val="00B63B68"/>
    <w:rsid w:val="00B719B2"/>
    <w:rsid w:val="00B81DEB"/>
    <w:rsid w:val="00B835D6"/>
    <w:rsid w:val="00B85107"/>
    <w:rsid w:val="00B915B2"/>
    <w:rsid w:val="00B9250F"/>
    <w:rsid w:val="00BA614A"/>
    <w:rsid w:val="00BB3C8D"/>
    <w:rsid w:val="00BB6F06"/>
    <w:rsid w:val="00BC2773"/>
    <w:rsid w:val="00BC4513"/>
    <w:rsid w:val="00BD00FD"/>
    <w:rsid w:val="00BE31D9"/>
    <w:rsid w:val="00C01A83"/>
    <w:rsid w:val="00C06200"/>
    <w:rsid w:val="00C214FD"/>
    <w:rsid w:val="00C22A02"/>
    <w:rsid w:val="00C24EA9"/>
    <w:rsid w:val="00C27428"/>
    <w:rsid w:val="00C37E9A"/>
    <w:rsid w:val="00C54E10"/>
    <w:rsid w:val="00C57347"/>
    <w:rsid w:val="00C810BD"/>
    <w:rsid w:val="00C91152"/>
    <w:rsid w:val="00CA2CAC"/>
    <w:rsid w:val="00CB3366"/>
    <w:rsid w:val="00CB6C19"/>
    <w:rsid w:val="00CE6D14"/>
    <w:rsid w:val="00CF6836"/>
    <w:rsid w:val="00D07223"/>
    <w:rsid w:val="00D104E8"/>
    <w:rsid w:val="00D1602F"/>
    <w:rsid w:val="00D30F0D"/>
    <w:rsid w:val="00D328DD"/>
    <w:rsid w:val="00D53C39"/>
    <w:rsid w:val="00D73BA3"/>
    <w:rsid w:val="00D82238"/>
    <w:rsid w:val="00D90278"/>
    <w:rsid w:val="00D9077C"/>
    <w:rsid w:val="00DA4C9E"/>
    <w:rsid w:val="00DC2DFD"/>
    <w:rsid w:val="00DC5282"/>
    <w:rsid w:val="00DC5477"/>
    <w:rsid w:val="00DC5552"/>
    <w:rsid w:val="00DF100E"/>
    <w:rsid w:val="00E21500"/>
    <w:rsid w:val="00E31D38"/>
    <w:rsid w:val="00E40660"/>
    <w:rsid w:val="00E44A14"/>
    <w:rsid w:val="00E6389E"/>
    <w:rsid w:val="00E65A5C"/>
    <w:rsid w:val="00E65BA0"/>
    <w:rsid w:val="00E669A2"/>
    <w:rsid w:val="00E83C79"/>
    <w:rsid w:val="00E92E23"/>
    <w:rsid w:val="00EC7586"/>
    <w:rsid w:val="00ED413C"/>
    <w:rsid w:val="00EF3B64"/>
    <w:rsid w:val="00EF691F"/>
    <w:rsid w:val="00F4168C"/>
    <w:rsid w:val="00F419F5"/>
    <w:rsid w:val="00F6503B"/>
    <w:rsid w:val="00F85B54"/>
    <w:rsid w:val="00F85F3B"/>
    <w:rsid w:val="00F91B3F"/>
    <w:rsid w:val="00FA1F44"/>
    <w:rsid w:val="00FB3E32"/>
    <w:rsid w:val="00FE0862"/>
    <w:rsid w:val="00FE4366"/>
    <w:rsid w:val="00FE6DAA"/>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A4"/>
    <w:pPr>
      <w:spacing w:after="0" w:line="240" w:lineRule="auto"/>
    </w:pPr>
    <w:rPr>
      <w:rFonts w:ascii="Arial" w:eastAsia="Times New Roman" w:hAnsi="Arial" w:cs="Times New Roman"/>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link w:val="NormalWebChar"/>
    <w:rsid w:val="008553A4"/>
    <w:pPr>
      <w:spacing w:before="100" w:beforeAutospacing="1" w:after="100" w:afterAutospacing="1"/>
    </w:pPr>
    <w:rPr>
      <w:rFonts w:ascii="Times New Roman" w:hAnsi="Times New Roman"/>
      <w:sz w:val="24"/>
      <w:szCs w:val="24"/>
      <w:lang w:val="x-none" w:eastAsia="x-none"/>
    </w:rPr>
  </w:style>
  <w:style w:type="character" w:styleId="Hyperlink">
    <w:name w:val="Hyperlink"/>
    <w:uiPriority w:val="99"/>
    <w:unhideWhenUsed/>
    <w:rsid w:val="008553A4"/>
    <w:rPr>
      <w:color w:val="0000FF"/>
      <w:u w:val="single"/>
    </w:rPr>
  </w:style>
  <w:style w:type="character" w:customStyle="1" w:styleId="fontstyle01">
    <w:name w:val="fontstyle01"/>
    <w:rsid w:val="008553A4"/>
    <w:rPr>
      <w:rFonts w:ascii="Times New Roman" w:hAnsi="Times New Roman" w:cs="Times New Roman" w:hint="default"/>
      <w:b w:val="0"/>
      <w:bCs w:val="0"/>
      <w:i w:val="0"/>
      <w:iCs w:val="0"/>
      <w:color w:val="000000"/>
      <w:sz w:val="28"/>
      <w:szCs w:val="28"/>
    </w:rPr>
  </w:style>
  <w:style w:type="paragraph" w:customStyle="1" w:styleId="Default">
    <w:name w:val="Default"/>
    <w:rsid w:val="008553A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NormalWebChar">
    <w:name w:val="Normal (Web) Char"/>
    <w:aliases w:val=" Char Char Char"/>
    <w:link w:val="NormalWeb"/>
    <w:rsid w:val="008553A4"/>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8553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553A4"/>
    <w:rPr>
      <w:rFonts w:ascii="Arial" w:eastAsia="Times New Roman" w:hAnsi="Arial"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951AD"/>
    <w:rPr>
      <w:rFonts w:ascii="Tahoma" w:hAnsi="Tahoma" w:cs="Tahoma"/>
      <w:sz w:val="16"/>
      <w:szCs w:val="16"/>
    </w:rPr>
  </w:style>
  <w:style w:type="character" w:customStyle="1" w:styleId="BalloonTextChar">
    <w:name w:val="Balloon Text Char"/>
    <w:basedOn w:val="DefaultParagraphFont"/>
    <w:link w:val="BalloonText"/>
    <w:uiPriority w:val="99"/>
    <w:semiHidden/>
    <w:rsid w:val="000951AD"/>
    <w:rPr>
      <w:rFonts w:ascii="Tahoma" w:eastAsia="Times New Roman" w:hAnsi="Tahoma" w:cs="Tahoma"/>
      <w:kern w:val="0"/>
      <w:sz w:val="16"/>
      <w:szCs w:val="16"/>
      <w:lang w:val="en-US"/>
      <w14:ligatures w14:val="none"/>
    </w:rPr>
  </w:style>
  <w:style w:type="paragraph" w:styleId="ListParagraph">
    <w:name w:val="List Paragraph"/>
    <w:basedOn w:val="Normal"/>
    <w:uiPriority w:val="34"/>
    <w:qFormat/>
    <w:rsid w:val="004F6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A4"/>
    <w:pPr>
      <w:spacing w:after="0" w:line="240" w:lineRule="auto"/>
    </w:pPr>
    <w:rPr>
      <w:rFonts w:ascii="Arial" w:eastAsia="Times New Roman" w:hAnsi="Arial" w:cs="Times New Roman"/>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link w:val="NormalWebChar"/>
    <w:rsid w:val="008553A4"/>
    <w:pPr>
      <w:spacing w:before="100" w:beforeAutospacing="1" w:after="100" w:afterAutospacing="1"/>
    </w:pPr>
    <w:rPr>
      <w:rFonts w:ascii="Times New Roman" w:hAnsi="Times New Roman"/>
      <w:sz w:val="24"/>
      <w:szCs w:val="24"/>
      <w:lang w:val="x-none" w:eastAsia="x-none"/>
    </w:rPr>
  </w:style>
  <w:style w:type="character" w:styleId="Hyperlink">
    <w:name w:val="Hyperlink"/>
    <w:uiPriority w:val="99"/>
    <w:unhideWhenUsed/>
    <w:rsid w:val="008553A4"/>
    <w:rPr>
      <w:color w:val="0000FF"/>
      <w:u w:val="single"/>
    </w:rPr>
  </w:style>
  <w:style w:type="character" w:customStyle="1" w:styleId="fontstyle01">
    <w:name w:val="fontstyle01"/>
    <w:rsid w:val="008553A4"/>
    <w:rPr>
      <w:rFonts w:ascii="Times New Roman" w:hAnsi="Times New Roman" w:cs="Times New Roman" w:hint="default"/>
      <w:b w:val="0"/>
      <w:bCs w:val="0"/>
      <w:i w:val="0"/>
      <w:iCs w:val="0"/>
      <w:color w:val="000000"/>
      <w:sz w:val="28"/>
      <w:szCs w:val="28"/>
    </w:rPr>
  </w:style>
  <w:style w:type="paragraph" w:customStyle="1" w:styleId="Default">
    <w:name w:val="Default"/>
    <w:rsid w:val="008553A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NormalWebChar">
    <w:name w:val="Normal (Web) Char"/>
    <w:aliases w:val=" Char Char Char"/>
    <w:link w:val="NormalWeb"/>
    <w:rsid w:val="008553A4"/>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8553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553A4"/>
    <w:rPr>
      <w:rFonts w:ascii="Arial" w:eastAsia="Times New Roman" w:hAnsi="Arial"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951AD"/>
    <w:rPr>
      <w:rFonts w:ascii="Tahoma" w:hAnsi="Tahoma" w:cs="Tahoma"/>
      <w:sz w:val="16"/>
      <w:szCs w:val="16"/>
    </w:rPr>
  </w:style>
  <w:style w:type="character" w:customStyle="1" w:styleId="BalloonTextChar">
    <w:name w:val="Balloon Text Char"/>
    <w:basedOn w:val="DefaultParagraphFont"/>
    <w:link w:val="BalloonText"/>
    <w:uiPriority w:val="99"/>
    <w:semiHidden/>
    <w:rsid w:val="000951AD"/>
    <w:rPr>
      <w:rFonts w:ascii="Tahoma" w:eastAsia="Times New Roman" w:hAnsi="Tahoma" w:cs="Tahoma"/>
      <w:kern w:val="0"/>
      <w:sz w:val="16"/>
      <w:szCs w:val="16"/>
      <w:lang w:val="en-US"/>
      <w14:ligatures w14:val="none"/>
    </w:rPr>
  </w:style>
  <w:style w:type="paragraph" w:styleId="ListParagraph">
    <w:name w:val="List Paragraph"/>
    <w:basedOn w:val="Normal"/>
    <w:uiPriority w:val="34"/>
    <w:qFormat/>
    <w:rsid w:val="004F6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H510</dc:creator>
  <cp:lastModifiedBy>Windows 7</cp:lastModifiedBy>
  <cp:revision>3</cp:revision>
  <cp:lastPrinted>2024-01-12T09:58:00Z</cp:lastPrinted>
  <dcterms:created xsi:type="dcterms:W3CDTF">2024-01-13T09:48:00Z</dcterms:created>
  <dcterms:modified xsi:type="dcterms:W3CDTF">2024-01-13T09:49:00Z</dcterms:modified>
</cp:coreProperties>
</file>