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954"/>
      </w:tblGrid>
      <w:tr w:rsidR="00436C71" w:rsidRPr="002F68CB" w:rsidTr="00436C71">
        <w:tc>
          <w:tcPr>
            <w:tcW w:w="4219" w:type="dxa"/>
          </w:tcPr>
          <w:p w:rsidR="00436C71" w:rsidRPr="002F68CB" w:rsidRDefault="00436C71" w:rsidP="00436C71">
            <w:pPr>
              <w:spacing w:line="276" w:lineRule="auto"/>
              <w:ind w:right="-1"/>
              <w:jc w:val="center"/>
              <w:rPr>
                <w:rFonts w:ascii="Times New Roman" w:eastAsia="Times New Roman" w:hAnsi="Times New Roman" w:cs="Times New Roman"/>
                <w:sz w:val="26"/>
                <w:szCs w:val="28"/>
              </w:rPr>
            </w:pPr>
            <w:r w:rsidRPr="002F68CB">
              <w:rPr>
                <w:rFonts w:ascii="Times New Roman" w:eastAsia="Times New Roman" w:hAnsi="Times New Roman" w:cs="Times New Roman"/>
                <w:sz w:val="26"/>
                <w:szCs w:val="28"/>
              </w:rPr>
              <w:t xml:space="preserve">UBND TỈNH </w:t>
            </w:r>
            <w:r w:rsidR="00033574" w:rsidRPr="002F68CB">
              <w:rPr>
                <w:rFonts w:ascii="Times New Roman" w:eastAsia="Times New Roman" w:hAnsi="Times New Roman" w:cs="Times New Roman"/>
                <w:bCs/>
                <w:sz w:val="24"/>
                <w:szCs w:val="24"/>
              </w:rPr>
              <w:t>HÒA BÌNH</w:t>
            </w:r>
          </w:p>
          <w:p w:rsidR="00436C71" w:rsidRPr="002F68CB" w:rsidRDefault="0047052C" w:rsidP="00436C71">
            <w:pPr>
              <w:spacing w:line="276" w:lineRule="auto"/>
              <w:ind w:right="-1"/>
              <w:jc w:val="center"/>
              <w:rPr>
                <w:rFonts w:ascii="Times New Roman" w:eastAsia="Times New Roman" w:hAnsi="Times New Roman" w:cs="Times New Roman"/>
                <w:sz w:val="26"/>
                <w:szCs w:val="28"/>
              </w:rPr>
            </w:pPr>
            <w:r w:rsidRPr="0047052C">
              <w:rPr>
                <w:rFonts w:ascii="Times New Roman" w:eastAsia="Times New Roman" w:hAnsi="Times New Roman" w:cs="Times New Roman"/>
                <w:b/>
                <w:bCs/>
                <w:noProof/>
                <w:sz w:val="26"/>
                <w:szCs w:val="28"/>
              </w:rPr>
              <w:pict>
                <v:line id="Straight Connector 9" o:spid="_x0000_s1032" style="position:absolute;left:0;text-align:left;flip:y;z-index:251665408;visibility:visible" from="47.15pt,15.05pt" to="160.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" strokecolor="black [3040]">
                  <o:lock v:ext="edit" shapetype="f"/>
                </v:line>
              </w:pict>
            </w:r>
            <w:r w:rsidR="00436C71" w:rsidRPr="002F68CB">
              <w:rPr>
                <w:rFonts w:ascii="Times New Roman" w:eastAsia="Times New Roman" w:hAnsi="Times New Roman" w:cs="Times New Roman"/>
                <w:b/>
                <w:bCs/>
                <w:sz w:val="26"/>
                <w:szCs w:val="28"/>
              </w:rPr>
              <w:t>SỞ GIÁO DỤC VÀ ĐÀO TẠO</w:t>
            </w:r>
          </w:p>
          <w:p w:rsidR="00436C71" w:rsidRPr="002F68CB" w:rsidRDefault="00436C71" w:rsidP="00436C71">
            <w:pPr>
              <w:spacing w:line="276" w:lineRule="auto"/>
              <w:ind w:right="-1"/>
              <w:jc w:val="center"/>
              <w:rPr>
                <w:rFonts w:ascii="Times New Roman" w:eastAsia="Times New Roman" w:hAnsi="Times New Roman" w:cs="Times New Roman"/>
                <w:sz w:val="26"/>
                <w:szCs w:val="28"/>
              </w:rPr>
            </w:pPr>
            <w:r w:rsidRPr="002F68CB">
              <w:rPr>
                <w:rFonts w:ascii="Times New Roman" w:eastAsia="Times New Roman" w:hAnsi="Times New Roman" w:cs="Times New Roman"/>
                <w:sz w:val="26"/>
                <w:szCs w:val="28"/>
              </w:rPr>
              <w:t>Số: ……../TTr-SGDDT</w:t>
            </w:r>
          </w:p>
          <w:p w:rsidR="00436C71" w:rsidRPr="002F68CB" w:rsidRDefault="0047052C" w:rsidP="00436C71">
            <w:pPr>
              <w:spacing w:line="276" w:lineRule="auto"/>
              <w:ind w:right="-1"/>
              <w:rPr>
                <w:rFonts w:ascii="Times New Roman" w:eastAsia="Times New Roman" w:hAnsi="Times New Roman" w:cs="Times New Roman"/>
                <w:sz w:val="26"/>
                <w:szCs w:val="28"/>
              </w:rPr>
            </w:pPr>
            <w:r>
              <w:rPr>
                <w:rFonts w:ascii="Times New Roman" w:eastAsia="Times New Roman" w:hAnsi="Times New Roman" w:cs="Times New Roman"/>
                <w:noProof/>
                <w:sz w:val="26"/>
                <w:szCs w:val="28"/>
              </w:rPr>
              <w:pict>
                <v:shapetype id="_x0000_t202" coordsize="21600,21600" o:spt="202" path="m,l,21600r21600,l21600,xe">
                  <v:stroke joinstyle="miter"/>
                  <v:path gradientshapeok="t" o:connecttype="rect"/>
                </v:shapetype>
                <v:shape id="Text Box 11" o:spid="_x0000_s1027" type="#_x0000_t202" style="position:absolute;margin-left:17.8pt;margin-top:2.8pt;width:108.85pt;height:27.6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" fillcolor="white [3201]" strokeweight=".5pt">
                  <v:path arrowok="t"/>
                  <v:textbox>
                    <w:txbxContent>
                      <w:p w:rsidR="00F37A03" w:rsidRPr="00436C71" w:rsidRDefault="00F37A03" w:rsidP="00436C71">
                        <w:pPr>
                          <w:ind w:right="-1"/>
                          <w:jc w:val="center"/>
                          <w:rPr>
                            <w:rFonts w:ascii="Times New Roman" w:eastAsia="Times New Roman" w:hAnsi="Times New Roman" w:cs="Times New Roman"/>
                            <w:sz w:val="24"/>
                            <w:szCs w:val="24"/>
                          </w:rPr>
                        </w:pPr>
                        <w:r w:rsidRPr="00436C71">
                          <w:rPr>
                            <w:rFonts w:ascii="Times New Roman" w:eastAsia="Times New Roman" w:hAnsi="Times New Roman" w:cs="Times New Roman"/>
                            <w:b/>
                            <w:bCs/>
                            <w:sz w:val="24"/>
                            <w:szCs w:val="24"/>
                          </w:rPr>
                          <w:t>DỰ THẢO</w:t>
                        </w:r>
                      </w:p>
                      <w:p w:rsidR="00F37A03" w:rsidRDefault="00F37A03" w:rsidP="00436C71"/>
                    </w:txbxContent>
                  </v:textbox>
                </v:shape>
              </w:pict>
            </w:r>
          </w:p>
        </w:tc>
        <w:tc>
          <w:tcPr>
            <w:tcW w:w="5954" w:type="dxa"/>
          </w:tcPr>
          <w:p w:rsidR="00436C71" w:rsidRPr="002F68CB" w:rsidRDefault="00436C71" w:rsidP="00436C71">
            <w:pPr>
              <w:spacing w:line="276" w:lineRule="auto"/>
              <w:ind w:right="-1"/>
              <w:jc w:val="center"/>
              <w:rPr>
                <w:rFonts w:ascii="Times New Roman" w:eastAsia="Times New Roman" w:hAnsi="Times New Roman" w:cs="Times New Roman"/>
                <w:b/>
                <w:bCs/>
                <w:sz w:val="26"/>
                <w:szCs w:val="28"/>
              </w:rPr>
            </w:pPr>
            <w:r w:rsidRPr="002F68CB">
              <w:rPr>
                <w:rFonts w:ascii="Times New Roman" w:eastAsia="Times New Roman" w:hAnsi="Times New Roman" w:cs="Times New Roman"/>
                <w:b/>
                <w:bCs/>
                <w:sz w:val="26"/>
                <w:szCs w:val="28"/>
              </w:rPr>
              <w:t xml:space="preserve">CỘNG HÒA XÃ HỘI CHỦ NGHĨA VIỆT NAM </w:t>
            </w:r>
          </w:p>
          <w:p w:rsidR="00436C71" w:rsidRPr="002F68CB" w:rsidRDefault="0047052C" w:rsidP="00436C71">
            <w:pPr>
              <w:spacing w:line="276" w:lineRule="auto"/>
              <w:ind w:right="-1"/>
              <w:jc w:val="center"/>
              <w:rPr>
                <w:rFonts w:ascii="Times New Roman" w:eastAsia="Times New Roman" w:hAnsi="Times New Roman" w:cs="Times New Roman"/>
                <w:sz w:val="26"/>
                <w:szCs w:val="28"/>
              </w:rPr>
            </w:pPr>
            <w:r w:rsidRPr="0047052C">
              <w:rPr>
                <w:rFonts w:ascii="Times New Roman" w:eastAsia="Times New Roman" w:hAnsi="Times New Roman" w:cs="Times New Roman"/>
                <w:b/>
                <w:bCs/>
                <w:noProof/>
                <w:sz w:val="26"/>
                <w:szCs w:val="28"/>
              </w:rPr>
              <w:pict>
                <v:line id="Straight Connector 10" o:spid="_x0000_s1031" style="position:absolute;left:0;text-align:left;flip:y;z-index:251667456;visibility:visible" from="73.25pt,13.95pt" to="186.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" strokecolor="black [3040]">
                  <o:lock v:ext="edit" shapetype="f"/>
                </v:line>
              </w:pict>
            </w:r>
            <w:r w:rsidR="00436C71" w:rsidRPr="002F68CB">
              <w:rPr>
                <w:rFonts w:ascii="Times New Roman" w:eastAsia="Times New Roman" w:hAnsi="Times New Roman" w:cs="Times New Roman"/>
                <w:b/>
                <w:bCs/>
                <w:sz w:val="26"/>
                <w:szCs w:val="28"/>
              </w:rPr>
              <w:t>Độc lập – Tự do – Hạnh phúc </w:t>
            </w:r>
          </w:p>
          <w:p w:rsidR="00436C71" w:rsidRPr="002F68CB" w:rsidRDefault="00436C71" w:rsidP="00436C71">
            <w:pPr>
              <w:spacing w:line="276" w:lineRule="auto"/>
              <w:ind w:right="-1"/>
              <w:jc w:val="center"/>
              <w:rPr>
                <w:rFonts w:ascii="Times New Roman" w:eastAsia="Times New Roman" w:hAnsi="Times New Roman" w:cs="Times New Roman"/>
                <w:i/>
                <w:iCs/>
                <w:sz w:val="26"/>
                <w:szCs w:val="28"/>
              </w:rPr>
            </w:pPr>
          </w:p>
          <w:p w:rsidR="00436C71" w:rsidRPr="002F68CB" w:rsidRDefault="00C91C8F" w:rsidP="00436C71">
            <w:pPr>
              <w:spacing w:line="276" w:lineRule="auto"/>
              <w:ind w:right="-1"/>
              <w:jc w:val="center"/>
              <w:rPr>
                <w:rFonts w:ascii="Times New Roman" w:eastAsia="Times New Roman" w:hAnsi="Times New Roman" w:cs="Times New Roman"/>
                <w:sz w:val="26"/>
                <w:szCs w:val="28"/>
              </w:rPr>
            </w:pPr>
            <w:r>
              <w:rPr>
                <w:rFonts w:ascii="Times New Roman" w:eastAsia="Times New Roman" w:hAnsi="Times New Roman" w:cs="Times New Roman"/>
                <w:i/>
                <w:iCs/>
                <w:sz w:val="26"/>
                <w:szCs w:val="28"/>
              </w:rPr>
              <w:t>Hòa Bình</w:t>
            </w:r>
            <w:r w:rsidR="00436C71" w:rsidRPr="002F68CB">
              <w:rPr>
                <w:rFonts w:ascii="Times New Roman" w:eastAsia="Times New Roman" w:hAnsi="Times New Roman" w:cs="Times New Roman"/>
                <w:i/>
                <w:iCs/>
                <w:sz w:val="26"/>
                <w:szCs w:val="28"/>
              </w:rPr>
              <w:t>, ngày…. tháng …….năm 2025</w:t>
            </w:r>
          </w:p>
          <w:p w:rsidR="00436C71" w:rsidRPr="002F68CB" w:rsidRDefault="00436C71" w:rsidP="00436C71">
            <w:pPr>
              <w:spacing w:line="276" w:lineRule="auto"/>
              <w:ind w:right="-1"/>
              <w:rPr>
                <w:rFonts w:ascii="Times New Roman" w:eastAsia="Times New Roman" w:hAnsi="Times New Roman" w:cs="Times New Roman"/>
                <w:sz w:val="26"/>
                <w:szCs w:val="28"/>
              </w:rPr>
            </w:pPr>
          </w:p>
        </w:tc>
      </w:tr>
    </w:tbl>
    <w:p w:rsidR="0035140D" w:rsidRPr="002F68CB" w:rsidRDefault="0035140D" w:rsidP="00436C71">
      <w:pPr>
        <w:spacing w:after="0"/>
        <w:ind w:right="-1"/>
        <w:jc w:val="center"/>
        <w:rPr>
          <w:rFonts w:ascii="Times New Roman" w:eastAsia="Times New Roman" w:hAnsi="Times New Roman" w:cs="Times New Roman"/>
          <w:b/>
          <w:sz w:val="28"/>
          <w:szCs w:val="28"/>
        </w:rPr>
      </w:pPr>
      <w:r w:rsidRPr="002F68CB">
        <w:rPr>
          <w:rFonts w:ascii="Times New Roman" w:eastAsia="Times New Roman" w:hAnsi="Times New Roman" w:cs="Times New Roman"/>
          <w:b/>
          <w:bCs/>
          <w:sz w:val="28"/>
          <w:szCs w:val="28"/>
        </w:rPr>
        <w:t>TỜ TRÌNH</w:t>
      </w:r>
    </w:p>
    <w:p w:rsidR="0035140D" w:rsidRPr="002F68CB" w:rsidRDefault="0047052C" w:rsidP="00436C71">
      <w:pPr>
        <w:spacing w:after="0" w:line="240" w:lineRule="auto"/>
        <w:jc w:val="center"/>
        <w:rPr>
          <w:rFonts w:ascii="Times New Roman" w:eastAsia="Times New Roman" w:hAnsi="Times New Roman" w:cs="Times New Roman"/>
          <w:b/>
          <w:sz w:val="28"/>
          <w:szCs w:val="28"/>
        </w:rPr>
      </w:pPr>
      <w:r w:rsidRPr="0047052C">
        <w:rPr>
          <w:rFonts w:ascii="Times New Roman" w:eastAsia="Times New Roman" w:hAnsi="Times New Roman" w:cs="Times New Roman"/>
          <w:b/>
          <w:bCs/>
          <w:noProof/>
          <w:sz w:val="26"/>
          <w:szCs w:val="28"/>
        </w:rPr>
        <w:pict>
          <v:line id="Straight Connector 12" o:spid="_x0000_s1030" style="position:absolute;left:0;text-align:left;flip:y;z-index:251671552;visibility:visible" from="193.45pt,46.2pt" to="306.9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" strokecolor="black [3040]">
            <o:lock v:ext="edit" shapetype="f"/>
          </v:line>
        </w:pict>
      </w:r>
      <w:r w:rsidR="0035140D" w:rsidRPr="002F68CB">
        <w:rPr>
          <w:rFonts w:ascii="Times New Roman" w:eastAsia="Times New Roman" w:hAnsi="Times New Roman" w:cs="Times New Roman"/>
          <w:b/>
          <w:bCs/>
          <w:sz w:val="28"/>
          <w:szCs w:val="28"/>
        </w:rPr>
        <w:t xml:space="preserve">Dự thảo Quyết định </w:t>
      </w:r>
      <w:r w:rsidR="00033574" w:rsidRPr="002F68CB">
        <w:rPr>
          <w:rFonts w:ascii="Times New Roman" w:hAnsi="Times New Roman" w:cs="Times New Roman"/>
          <w:b/>
          <w:bCs/>
          <w:spacing w:val="-8"/>
          <w:sz w:val="28"/>
          <w:szCs w:val="28"/>
        </w:rPr>
        <w:t>Quy định khoảng cách, địa bàn cách trở, giao thông đi lại khó khăn; danh mục trang cấp đồ dùng cá nhân, học phẩm cho học sinh các trường phổ thông dân tộc nội trú trên địa bàn tỉnh Hòa Bình</w:t>
      </w:r>
    </w:p>
    <w:p w:rsidR="00436C71" w:rsidRPr="002F68CB" w:rsidRDefault="00436C71" w:rsidP="00436C71">
      <w:pPr>
        <w:spacing w:after="0" w:line="240" w:lineRule="auto"/>
        <w:rPr>
          <w:rFonts w:ascii="Times New Roman" w:eastAsia="Times New Roman" w:hAnsi="Times New Roman" w:cs="Times New Roman"/>
          <w:sz w:val="28"/>
          <w:szCs w:val="28"/>
        </w:rPr>
      </w:pPr>
    </w:p>
    <w:p w:rsidR="0035140D" w:rsidRPr="002F68CB" w:rsidRDefault="0035140D" w:rsidP="00436C71">
      <w:pPr>
        <w:spacing w:after="0" w:line="240" w:lineRule="auto"/>
        <w:jc w:val="center"/>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 xml:space="preserve">Kính gửi: Uỷ ban nhân dân tỉnh </w:t>
      </w:r>
      <w:r w:rsidR="00033574" w:rsidRPr="002F68CB">
        <w:rPr>
          <w:rFonts w:ascii="Times New Roman" w:eastAsia="Times New Roman" w:hAnsi="Times New Roman" w:cs="Times New Roman"/>
          <w:sz w:val="28"/>
          <w:szCs w:val="28"/>
        </w:rPr>
        <w:t>Hoà Bình</w:t>
      </w:r>
    </w:p>
    <w:p w:rsidR="00436C71" w:rsidRPr="002F68CB" w:rsidRDefault="00436C71" w:rsidP="00436C71">
      <w:pPr>
        <w:spacing w:after="0" w:line="240" w:lineRule="auto"/>
        <w:ind w:firstLine="567"/>
        <w:jc w:val="both"/>
        <w:rPr>
          <w:rFonts w:ascii="Times New Roman" w:eastAsia="Times New Roman" w:hAnsi="Times New Roman" w:cs="Times New Roman"/>
          <w:sz w:val="28"/>
          <w:szCs w:val="28"/>
        </w:rPr>
      </w:pPr>
    </w:p>
    <w:p w:rsidR="00033574" w:rsidRPr="002F68CB" w:rsidRDefault="00033574" w:rsidP="002F68CB">
      <w:pPr>
        <w:spacing w:after="0"/>
        <w:ind w:firstLine="720"/>
        <w:jc w:val="both"/>
        <w:rPr>
          <w:rFonts w:ascii="Times New Roman" w:hAnsi="Times New Roman" w:cs="Times New Roman"/>
          <w:bCs/>
          <w:iCs/>
          <w:sz w:val="28"/>
          <w:szCs w:val="28"/>
          <w:lang w:val="fr-FR"/>
        </w:rPr>
      </w:pPr>
      <w:r w:rsidRPr="002F68CB">
        <w:rPr>
          <w:rFonts w:ascii="Times New Roman" w:hAnsi="Times New Roman" w:cs="Times New Roman"/>
          <w:sz w:val="28"/>
          <w:szCs w:val="28"/>
          <w:lang w:val="fr-FR"/>
        </w:rPr>
        <w:t>Căn cứ Luật Tổ chức chính quyền địa phương ngày 19/02/2025</w:t>
      </w:r>
      <w:r w:rsidRPr="002F68CB">
        <w:rPr>
          <w:rFonts w:ascii="Times New Roman" w:hAnsi="Times New Roman" w:cs="Times New Roman"/>
          <w:bCs/>
          <w:iCs/>
          <w:sz w:val="28"/>
          <w:szCs w:val="28"/>
          <w:lang w:val="fr-FR"/>
        </w:rPr>
        <w:t>;</w:t>
      </w:r>
    </w:p>
    <w:p w:rsidR="00033574" w:rsidRPr="002F68CB" w:rsidRDefault="00033574" w:rsidP="002F68CB">
      <w:pPr>
        <w:pStyle w:val="NormalWeb"/>
        <w:shd w:val="clear" w:color="auto" w:fill="FFFFFF"/>
        <w:spacing w:before="0" w:beforeAutospacing="0" w:after="0" w:afterAutospacing="0" w:line="276" w:lineRule="auto"/>
        <w:ind w:firstLine="720"/>
        <w:jc w:val="both"/>
        <w:rPr>
          <w:iCs/>
          <w:sz w:val="28"/>
          <w:szCs w:val="28"/>
          <w:lang w:val="fr-FR"/>
        </w:rPr>
      </w:pPr>
      <w:r w:rsidRPr="002F68CB">
        <w:rPr>
          <w:iCs/>
          <w:sz w:val="28"/>
          <w:szCs w:val="28"/>
          <w:lang w:val="fr-FR"/>
        </w:rPr>
        <w:t>Căn cứ </w:t>
      </w:r>
      <w:hyperlink r:id="rId8" w:tgtFrame="_blank" w:history="1">
        <w:r w:rsidRPr="002F68CB">
          <w:rPr>
            <w:iCs/>
            <w:sz w:val="28"/>
            <w:szCs w:val="28"/>
            <w:lang w:val="fr-FR"/>
          </w:rPr>
          <w:t>Luật ban hành văn bản quy phạm pháp </w:t>
        </w:r>
      </w:hyperlink>
      <w:r w:rsidRPr="002F68CB">
        <w:rPr>
          <w:iCs/>
          <w:sz w:val="28"/>
          <w:szCs w:val="28"/>
          <w:lang w:val="fr-FR"/>
        </w:rPr>
        <w:t>luật ngày 19/02/2025;</w:t>
      </w:r>
    </w:p>
    <w:p w:rsidR="00033574" w:rsidRPr="002F68CB" w:rsidRDefault="00033574" w:rsidP="002F68CB">
      <w:pPr>
        <w:spacing w:after="0"/>
        <w:ind w:firstLine="720"/>
        <w:jc w:val="both"/>
        <w:rPr>
          <w:rFonts w:ascii="Times New Roman" w:hAnsi="Times New Roman" w:cs="Times New Roman"/>
          <w:bCs/>
          <w:iCs/>
          <w:sz w:val="28"/>
          <w:szCs w:val="28"/>
          <w:lang w:val="fr-FR"/>
        </w:rPr>
      </w:pPr>
      <w:r w:rsidRPr="002F68CB">
        <w:rPr>
          <w:rFonts w:ascii="Times New Roman" w:hAnsi="Times New Roman" w:cs="Times New Roman"/>
          <w:bCs/>
          <w:iCs/>
          <w:sz w:val="28"/>
          <w:szCs w:val="28"/>
          <w:lang w:val="fr-FR"/>
        </w:rPr>
        <w:t>Căn cứ Luật Ngân sách nhà nước ngày 25/6/2015 ;</w:t>
      </w:r>
    </w:p>
    <w:p w:rsidR="00033574" w:rsidRPr="002F68CB" w:rsidRDefault="00033574" w:rsidP="002F68CB">
      <w:pPr>
        <w:pStyle w:val="NormalWeb"/>
        <w:shd w:val="clear" w:color="auto" w:fill="FFFFFF"/>
        <w:spacing w:before="0" w:beforeAutospacing="0" w:after="0" w:afterAutospacing="0" w:line="276" w:lineRule="auto"/>
        <w:ind w:firstLine="720"/>
        <w:jc w:val="both"/>
        <w:rPr>
          <w:iCs/>
          <w:sz w:val="28"/>
          <w:szCs w:val="28"/>
          <w:lang w:val="fr-FR"/>
        </w:rPr>
      </w:pPr>
      <w:r w:rsidRPr="002F68CB">
        <w:rPr>
          <w:bCs/>
          <w:sz w:val="28"/>
          <w:szCs w:val="28"/>
          <w:lang w:val="fr-FR"/>
        </w:rPr>
        <w:t>Căn cứ Luật Giáo dục ngày 14 tháng 6 năm 2019;</w:t>
      </w:r>
    </w:p>
    <w:p w:rsidR="00033574" w:rsidRPr="002F68CB" w:rsidRDefault="00033574" w:rsidP="002F68CB">
      <w:pPr>
        <w:pStyle w:val="NormalWeb"/>
        <w:shd w:val="clear" w:color="auto" w:fill="FFFFFF"/>
        <w:spacing w:before="0" w:beforeAutospacing="0" w:after="0" w:afterAutospacing="0" w:line="276" w:lineRule="auto"/>
        <w:ind w:firstLine="720"/>
        <w:jc w:val="both"/>
        <w:rPr>
          <w:iCs/>
          <w:sz w:val="28"/>
          <w:szCs w:val="28"/>
          <w:lang w:val="fr-FR"/>
        </w:rPr>
      </w:pPr>
      <w:r w:rsidRPr="002F68CB">
        <w:rPr>
          <w:iCs/>
          <w:sz w:val="28"/>
          <w:szCs w:val="28"/>
          <w:lang w:val="fr-FR"/>
        </w:rPr>
        <w:t>Căn cứ Nghị định 78/2025/NĐ-CP ngày 01/4/2025 của Chính phủ quy định chi tiết một số điều và biện pháp để tổ chức, hướng dẫn thi hành Luật ban hành văn bản quy phạm pháp luật;</w:t>
      </w:r>
    </w:p>
    <w:p w:rsidR="00033574" w:rsidRPr="002F68CB" w:rsidRDefault="00033574" w:rsidP="002F68CB">
      <w:pPr>
        <w:spacing w:after="0"/>
        <w:ind w:firstLine="720"/>
        <w:jc w:val="both"/>
        <w:rPr>
          <w:rFonts w:ascii="Times New Roman" w:hAnsi="Times New Roman" w:cs="Times New Roman"/>
          <w:bCs/>
          <w:iCs/>
          <w:sz w:val="28"/>
          <w:szCs w:val="28"/>
          <w:lang w:val="fr-FR"/>
        </w:rPr>
      </w:pPr>
      <w:r w:rsidRPr="002F68CB">
        <w:rPr>
          <w:rFonts w:ascii="Times New Roman" w:hAnsi="Times New Roman" w:cs="Times New Roman"/>
          <w:bCs/>
          <w:iCs/>
          <w:sz w:val="28"/>
          <w:szCs w:val="28"/>
          <w:lang w:val="fr-FR"/>
        </w:rPr>
        <w:t>Căn cứ Nghị định 163/2016/NĐ-CP ngày 21/12/2016 của Chính phủ quy định chi tiết thi hành một số điều của Luật Ngân sách nhà nước;</w:t>
      </w:r>
    </w:p>
    <w:p w:rsidR="00033574" w:rsidRPr="002F68CB" w:rsidRDefault="00033574" w:rsidP="002F68CB">
      <w:pPr>
        <w:spacing w:after="0"/>
        <w:ind w:firstLine="720"/>
        <w:jc w:val="both"/>
        <w:rPr>
          <w:rStyle w:val="fontstyle01"/>
          <w:rFonts w:ascii="Times New Roman" w:hAnsi="Times New Roman" w:cs="Times New Roman"/>
          <w:lang w:val="de-DE"/>
        </w:rPr>
      </w:pPr>
      <w:r w:rsidRPr="002F68CB">
        <w:rPr>
          <w:rFonts w:ascii="Times New Roman" w:hAnsi="Times New Roman" w:cs="Times New Roman"/>
          <w:sz w:val="28"/>
          <w:szCs w:val="28"/>
          <w:lang w:val="fr-FR"/>
        </w:rPr>
        <w:t xml:space="preserve">Căn cứ </w:t>
      </w:r>
      <w:r w:rsidRPr="002F68CB">
        <w:rPr>
          <w:rStyle w:val="fontstyle01"/>
          <w:rFonts w:ascii="Times New Roman" w:hAnsi="Times New Roman" w:cs="Times New Roman"/>
        </w:rPr>
        <w:t xml:space="preserve">Nghị định số 66/2025/NĐ-CP </w:t>
      </w:r>
      <w:r w:rsidRPr="002F68CB">
        <w:rPr>
          <w:rFonts w:ascii="Times New Roman" w:hAnsi="Times New Roman" w:cs="Times New Roman"/>
          <w:spacing w:val="-4"/>
          <w:sz w:val="28"/>
          <w:szCs w:val="28"/>
          <w:lang w:val="es-ES"/>
        </w:rPr>
        <w:t xml:space="preserve">ngày </w:t>
      </w:r>
      <w:r w:rsidRPr="002F68CB">
        <w:rPr>
          <w:rStyle w:val="fontstyle01"/>
          <w:rFonts w:ascii="Times New Roman" w:hAnsi="Times New Roman" w:cs="Times New Roman"/>
        </w:rPr>
        <w:t>12/3/2025 của Chính phủ Quy định chính sách cho trẻ em nhà trẻ, học sinh, học viên ở vùng đồng bào dân tộc thiểu số và miền núi, vùng bãi ngang, ven biển và hải đảo và cơ sở giáo dục có trẻ em nhà trẻ, học sinh hưởng chính sách;</w:t>
      </w:r>
    </w:p>
    <w:p w:rsidR="00033574" w:rsidRPr="002F68CB" w:rsidRDefault="00033574" w:rsidP="002F68CB">
      <w:pPr>
        <w:pStyle w:val="BodyText"/>
        <w:spacing w:line="276" w:lineRule="auto"/>
        <w:ind w:firstLine="567"/>
        <w:jc w:val="both"/>
        <w:rPr>
          <w:rFonts w:ascii="Times New Roman" w:hAnsi="Times New Roman"/>
          <w:b w:val="0"/>
          <w:szCs w:val="28"/>
          <w:lang w:val="nl-NL"/>
        </w:rPr>
      </w:pPr>
      <w:r w:rsidRPr="002F68CB">
        <w:rPr>
          <w:rFonts w:ascii="Times New Roman" w:hAnsi="Times New Roman"/>
          <w:b w:val="0"/>
          <w:szCs w:val="28"/>
          <w:lang w:val="fr-FR"/>
        </w:rPr>
        <w:t xml:space="preserve">Sở Giáo dục và Đào tạo trình Ủy ban nhân dân tỉnh </w:t>
      </w:r>
      <w:r w:rsidR="00820F9D">
        <w:rPr>
          <w:rFonts w:ascii="Times New Roman" w:hAnsi="Times New Roman"/>
          <w:b w:val="0"/>
          <w:szCs w:val="28"/>
          <w:lang w:val="fr-FR"/>
        </w:rPr>
        <w:t>phê duyệt</w:t>
      </w:r>
      <w:r w:rsidRPr="002F68CB">
        <w:rPr>
          <w:rFonts w:ascii="Times New Roman" w:hAnsi="Times New Roman"/>
          <w:b w:val="0"/>
          <w:szCs w:val="28"/>
          <w:lang w:val="nl-NL"/>
        </w:rPr>
        <w:t xml:space="preserve"> Quy định khoảng cách, địa bàn cách trở, giao thông đi lại khó khăn; danh mục trang cấp đồ dùng cá nhân, học phẩm cho học sinh các trường phổ thông dân tộc nội trú trên địa bàn tỉnh Hòa Bình</w:t>
      </w:r>
      <w:r w:rsidRPr="002F68CB">
        <w:rPr>
          <w:rFonts w:ascii="Times New Roman" w:hAnsi="Times New Roman"/>
          <w:b w:val="0"/>
          <w:szCs w:val="28"/>
          <w:lang w:val="fr-FR"/>
        </w:rPr>
        <w:t>,</w:t>
      </w:r>
      <w:r w:rsidRPr="002F68CB">
        <w:rPr>
          <w:rFonts w:ascii="Times New Roman" w:hAnsi="Times New Roman"/>
          <w:b w:val="0"/>
          <w:bCs w:val="0"/>
          <w:iCs/>
          <w:szCs w:val="28"/>
          <w:lang w:val="fr-FR"/>
        </w:rPr>
        <w:t>như sau:</w:t>
      </w:r>
    </w:p>
    <w:p w:rsidR="0035140D" w:rsidRPr="002F68CB" w:rsidRDefault="0035140D" w:rsidP="002F68CB">
      <w:pPr>
        <w:spacing w:after="0"/>
        <w:ind w:firstLine="567"/>
        <w:rPr>
          <w:rFonts w:ascii="Times New Roman" w:eastAsia="Times New Roman" w:hAnsi="Times New Roman" w:cs="Times New Roman"/>
          <w:sz w:val="28"/>
          <w:szCs w:val="28"/>
        </w:rPr>
      </w:pPr>
      <w:r w:rsidRPr="002F68CB">
        <w:rPr>
          <w:rFonts w:ascii="Times New Roman" w:eastAsia="Times New Roman" w:hAnsi="Times New Roman" w:cs="Times New Roman"/>
          <w:b/>
          <w:bCs/>
          <w:sz w:val="28"/>
          <w:szCs w:val="28"/>
        </w:rPr>
        <w:t>I. SỰ CẦN THIẾT BAN HÀNH NGHỊ QUYẾT </w:t>
      </w:r>
    </w:p>
    <w:p w:rsidR="0035140D" w:rsidRPr="002F68CB" w:rsidRDefault="0035140D" w:rsidP="002F68CB">
      <w:pPr>
        <w:spacing w:after="0"/>
        <w:ind w:firstLine="567"/>
        <w:jc w:val="both"/>
        <w:rPr>
          <w:rFonts w:ascii="Times New Roman" w:eastAsia="Times New Roman" w:hAnsi="Times New Roman" w:cs="Times New Roman"/>
          <w:b/>
          <w:sz w:val="28"/>
          <w:szCs w:val="28"/>
        </w:rPr>
      </w:pPr>
      <w:r w:rsidRPr="002F68CB">
        <w:rPr>
          <w:rFonts w:ascii="Times New Roman" w:eastAsia="Times New Roman" w:hAnsi="Times New Roman" w:cs="Times New Roman"/>
          <w:b/>
          <w:bCs/>
          <w:sz w:val="28"/>
          <w:szCs w:val="28"/>
        </w:rPr>
        <w:t xml:space="preserve">1. Đề </w:t>
      </w:r>
      <w:r w:rsidRPr="002F68CB">
        <w:rPr>
          <w:rFonts w:ascii="Times New Roman" w:eastAsia="Times New Roman" w:hAnsi="Times New Roman" w:cs="Times New Roman"/>
          <w:b/>
          <w:sz w:val="28"/>
          <w:szCs w:val="28"/>
        </w:rPr>
        <w:t xml:space="preserve">xuất </w:t>
      </w:r>
      <w:r w:rsidRPr="002F68CB">
        <w:rPr>
          <w:rFonts w:ascii="Times New Roman" w:eastAsia="Times New Roman" w:hAnsi="Times New Roman" w:cs="Times New Roman"/>
          <w:b/>
          <w:bCs/>
          <w:sz w:val="28"/>
          <w:szCs w:val="28"/>
        </w:rPr>
        <w:t xml:space="preserve">khoảng cách, địa bàn xác </w:t>
      </w:r>
      <w:r w:rsidRPr="002F68CB">
        <w:rPr>
          <w:rFonts w:ascii="Times New Roman" w:eastAsia="Times New Roman" w:hAnsi="Times New Roman" w:cs="Times New Roman"/>
          <w:b/>
          <w:sz w:val="28"/>
          <w:szCs w:val="28"/>
        </w:rPr>
        <w:t xml:space="preserve">định </w:t>
      </w:r>
      <w:r w:rsidRPr="002F68CB">
        <w:rPr>
          <w:rFonts w:ascii="Times New Roman" w:eastAsia="Times New Roman" w:hAnsi="Times New Roman" w:cs="Times New Roman"/>
          <w:b/>
          <w:bCs/>
          <w:sz w:val="28"/>
          <w:szCs w:val="28"/>
        </w:rPr>
        <w:t xml:space="preserve">học sinh, học viên không </w:t>
      </w:r>
      <w:r w:rsidRPr="002F68CB">
        <w:rPr>
          <w:rFonts w:ascii="Times New Roman" w:eastAsia="Times New Roman" w:hAnsi="Times New Roman" w:cs="Times New Roman"/>
          <w:b/>
          <w:sz w:val="28"/>
          <w:szCs w:val="28"/>
        </w:rPr>
        <w:t xml:space="preserve">thể </w:t>
      </w:r>
      <w:r w:rsidR="00436C71" w:rsidRPr="002F68CB">
        <w:rPr>
          <w:rFonts w:ascii="Times New Roman" w:eastAsia="Times New Roman" w:hAnsi="Times New Roman" w:cs="Times New Roman"/>
          <w:b/>
          <w:sz w:val="28"/>
          <w:szCs w:val="28"/>
        </w:rPr>
        <w:t xml:space="preserve">đi </w:t>
      </w:r>
      <w:r w:rsidRPr="002F68CB">
        <w:rPr>
          <w:rFonts w:ascii="Times New Roman" w:eastAsia="Times New Roman" w:hAnsi="Times New Roman" w:cs="Times New Roman"/>
          <w:b/>
          <w:bCs/>
          <w:sz w:val="28"/>
          <w:szCs w:val="28"/>
        </w:rPr>
        <w:t xml:space="preserve">đến trường và trở về nhà trong ngày, là điều </w:t>
      </w:r>
      <w:r w:rsidRPr="002F68CB">
        <w:rPr>
          <w:rFonts w:ascii="Times New Roman" w:eastAsia="Times New Roman" w:hAnsi="Times New Roman" w:cs="Times New Roman"/>
          <w:b/>
          <w:sz w:val="28"/>
          <w:szCs w:val="28"/>
        </w:rPr>
        <w:t xml:space="preserve">kiện </w:t>
      </w:r>
      <w:r w:rsidRPr="002F68CB">
        <w:rPr>
          <w:rFonts w:ascii="Times New Roman" w:eastAsia="Times New Roman" w:hAnsi="Times New Roman" w:cs="Times New Roman"/>
          <w:b/>
          <w:bCs/>
          <w:sz w:val="28"/>
          <w:szCs w:val="28"/>
        </w:rPr>
        <w:t xml:space="preserve">được hưởng </w:t>
      </w:r>
      <w:r w:rsidRPr="002F68CB">
        <w:rPr>
          <w:rFonts w:ascii="Times New Roman" w:eastAsia="Times New Roman" w:hAnsi="Times New Roman" w:cs="Times New Roman"/>
          <w:b/>
          <w:sz w:val="28"/>
          <w:szCs w:val="28"/>
        </w:rPr>
        <w:t xml:space="preserve">chính </w:t>
      </w:r>
      <w:r w:rsidRPr="002F68CB">
        <w:rPr>
          <w:rFonts w:ascii="Times New Roman" w:eastAsia="Times New Roman" w:hAnsi="Times New Roman" w:cs="Times New Roman"/>
          <w:b/>
          <w:bCs/>
          <w:sz w:val="28"/>
          <w:szCs w:val="28"/>
        </w:rPr>
        <w:t xml:space="preserve">sách hỗ trợ theo Nghị </w:t>
      </w:r>
      <w:r w:rsidRPr="002F68CB">
        <w:rPr>
          <w:rFonts w:ascii="Times New Roman" w:eastAsia="Times New Roman" w:hAnsi="Times New Roman" w:cs="Times New Roman"/>
          <w:b/>
          <w:sz w:val="28"/>
          <w:szCs w:val="28"/>
        </w:rPr>
        <w:t xml:space="preserve">định </w:t>
      </w:r>
      <w:r w:rsidRPr="002F68CB">
        <w:rPr>
          <w:rFonts w:ascii="Times New Roman" w:eastAsia="Times New Roman" w:hAnsi="Times New Roman" w:cs="Times New Roman"/>
          <w:b/>
          <w:bCs/>
          <w:sz w:val="28"/>
          <w:szCs w:val="28"/>
        </w:rPr>
        <w:t>số 66/2025/NĐ-CP</w:t>
      </w:r>
      <w:r w:rsidRPr="002F68CB">
        <w:rPr>
          <w:rFonts w:ascii="Times New Roman" w:eastAsia="Times New Roman" w:hAnsi="Times New Roman" w:cs="Times New Roman"/>
          <w:b/>
          <w:sz w:val="28"/>
          <w:szCs w:val="28"/>
        </w:rPr>
        <w:t>. </w:t>
      </w:r>
    </w:p>
    <w:p w:rsidR="0035140D" w:rsidRPr="002F68CB" w:rsidRDefault="0035140D" w:rsidP="002F68CB">
      <w:pPr>
        <w:spacing w:after="0"/>
        <w:ind w:firstLine="567"/>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1.1. Cơ sở pháp lý </w:t>
      </w:r>
    </w:p>
    <w:p w:rsidR="00436C71" w:rsidRPr="002F68CB" w:rsidRDefault="0035140D" w:rsidP="002F68CB">
      <w:pPr>
        <w:spacing w:after="0"/>
        <w:ind w:firstLine="567"/>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 xml:space="preserve">- Tại điểm b khoản 4 Điều 14 Nghị định số 66/2025/NĐ-CP quy định: </w:t>
      </w:r>
    </w:p>
    <w:p w:rsidR="0035140D" w:rsidRPr="002F68CB" w:rsidRDefault="0035140D" w:rsidP="002F68CB">
      <w:pPr>
        <w:spacing w:after="0"/>
        <w:ind w:firstLine="567"/>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w:t>
      </w:r>
      <w:r w:rsidRPr="002F68CB">
        <w:rPr>
          <w:rFonts w:ascii="Times New Roman" w:eastAsia="Times New Roman" w:hAnsi="Times New Roman" w:cs="Times New Roman"/>
          <w:i/>
          <w:iCs/>
          <w:sz w:val="28"/>
          <w:szCs w:val="28"/>
        </w:rPr>
        <w:t>b) Ủy ban nhân dân cấp tỉnh </w:t>
      </w:r>
    </w:p>
    <w:p w:rsidR="00436C71" w:rsidRPr="002F68CB" w:rsidRDefault="00436C71" w:rsidP="002F68CB">
      <w:pPr>
        <w:spacing w:after="0"/>
        <w:rPr>
          <w:rFonts w:ascii="Times New Roman" w:eastAsia="Times New Roman" w:hAnsi="Times New Roman" w:cs="Times New Roman"/>
          <w:i/>
          <w:iCs/>
          <w:sz w:val="28"/>
          <w:szCs w:val="28"/>
        </w:rPr>
      </w:pPr>
      <w:r w:rsidRPr="002F68CB">
        <w:rPr>
          <w:rFonts w:ascii="Times New Roman" w:eastAsia="Times New Roman" w:hAnsi="Times New Roman" w:cs="Times New Roman"/>
          <w:i/>
          <w:iCs/>
          <w:sz w:val="28"/>
          <w:szCs w:val="28"/>
        </w:rPr>
        <w:tab/>
        <w:t>…….</w:t>
      </w:r>
    </w:p>
    <w:p w:rsidR="0035140D" w:rsidRPr="002F68CB" w:rsidRDefault="0035140D" w:rsidP="002F68CB">
      <w:pPr>
        <w:spacing w:after="0"/>
        <w:ind w:firstLine="720"/>
        <w:rPr>
          <w:rFonts w:ascii="Times New Roman" w:eastAsia="Times New Roman" w:hAnsi="Times New Roman" w:cs="Times New Roman"/>
          <w:i/>
          <w:iCs/>
          <w:sz w:val="28"/>
          <w:szCs w:val="28"/>
        </w:rPr>
      </w:pPr>
      <w:r w:rsidRPr="002F68CB">
        <w:rPr>
          <w:rFonts w:ascii="Times New Roman" w:eastAsia="Times New Roman" w:hAnsi="Times New Roman" w:cs="Times New Roman"/>
          <w:i/>
          <w:iCs/>
          <w:sz w:val="28"/>
          <w:szCs w:val="28"/>
        </w:rPr>
        <w:t>Ban hành văn bản để quy định</w:t>
      </w:r>
      <w:r w:rsidRPr="002F68CB">
        <w:rPr>
          <w:rFonts w:ascii="Times New Roman" w:eastAsia="Times New Roman" w:hAnsi="Times New Roman" w:cs="Times New Roman"/>
          <w:sz w:val="28"/>
          <w:szCs w:val="28"/>
        </w:rPr>
        <w:t>: </w:t>
      </w:r>
    </w:p>
    <w:p w:rsidR="00436C71" w:rsidRPr="002F68CB" w:rsidRDefault="0035140D" w:rsidP="002F68CB">
      <w:pPr>
        <w:spacing w:after="0"/>
        <w:ind w:firstLine="720"/>
        <w:jc w:val="both"/>
        <w:rPr>
          <w:rFonts w:ascii="Times New Roman" w:eastAsia="Times New Roman" w:hAnsi="Times New Roman" w:cs="Times New Roman"/>
          <w:sz w:val="28"/>
          <w:szCs w:val="28"/>
        </w:rPr>
      </w:pPr>
      <w:r w:rsidRPr="002F68CB">
        <w:rPr>
          <w:rFonts w:ascii="Times New Roman" w:eastAsia="Times New Roman" w:hAnsi="Times New Roman" w:cs="Times New Roman"/>
          <w:i/>
          <w:iCs/>
          <w:sz w:val="28"/>
          <w:szCs w:val="28"/>
        </w:rPr>
        <w:t>Căn cứ quy định tại khoản 2, khoản 3 Điều 4 của Nghị định này và điều kiện thực tế của địa phương để quy định cụ thể địa bàn làm căn cứ xác định học sinh</w:t>
      </w:r>
      <w:r w:rsidRPr="002F68CB">
        <w:rPr>
          <w:rFonts w:ascii="Times New Roman" w:eastAsia="Times New Roman" w:hAnsi="Times New Roman" w:cs="Times New Roman"/>
          <w:sz w:val="28"/>
          <w:szCs w:val="28"/>
        </w:rPr>
        <w:t xml:space="preserve">, </w:t>
      </w:r>
      <w:r w:rsidRPr="002F68CB">
        <w:rPr>
          <w:rFonts w:ascii="Times New Roman" w:eastAsia="Times New Roman" w:hAnsi="Times New Roman" w:cs="Times New Roman"/>
          <w:i/>
          <w:iCs/>
          <w:sz w:val="28"/>
          <w:szCs w:val="28"/>
        </w:rPr>
        <w:lastRenderedPageBreak/>
        <w:t>học viên không thể đi đến trường và trở về nhà trong ngày, trong đó quy định khoảng cách</w:t>
      </w:r>
      <w:r w:rsidRPr="002F68CB">
        <w:rPr>
          <w:rFonts w:ascii="Times New Roman" w:eastAsia="Times New Roman" w:hAnsi="Times New Roman" w:cs="Times New Roman"/>
          <w:sz w:val="28"/>
          <w:szCs w:val="28"/>
        </w:rPr>
        <w:t xml:space="preserve">, </w:t>
      </w:r>
      <w:r w:rsidRPr="002F68CB">
        <w:rPr>
          <w:rFonts w:ascii="Times New Roman" w:eastAsia="Times New Roman" w:hAnsi="Times New Roman" w:cs="Times New Roman"/>
          <w:i/>
          <w:iCs/>
          <w:sz w:val="28"/>
          <w:szCs w:val="28"/>
        </w:rPr>
        <w:t>địa bàn có địa hình cách trở, giao thông đi lại khó khăn phải qua biển</w:t>
      </w:r>
      <w:r w:rsidRPr="002F68CB">
        <w:rPr>
          <w:rFonts w:ascii="Times New Roman" w:eastAsia="Times New Roman" w:hAnsi="Times New Roman" w:cs="Times New Roman"/>
          <w:sz w:val="28"/>
          <w:szCs w:val="28"/>
        </w:rPr>
        <w:t xml:space="preserve">, </w:t>
      </w:r>
      <w:r w:rsidRPr="002F68CB">
        <w:rPr>
          <w:rFonts w:ascii="Times New Roman" w:eastAsia="Times New Roman" w:hAnsi="Times New Roman" w:cs="Times New Roman"/>
          <w:i/>
          <w:iCs/>
          <w:sz w:val="28"/>
          <w:szCs w:val="28"/>
        </w:rPr>
        <w:t>hồ</w:t>
      </w:r>
      <w:r w:rsidRPr="002F68CB">
        <w:rPr>
          <w:rFonts w:ascii="Times New Roman" w:eastAsia="Times New Roman" w:hAnsi="Times New Roman" w:cs="Times New Roman"/>
          <w:sz w:val="28"/>
          <w:szCs w:val="28"/>
        </w:rPr>
        <w:t xml:space="preserve">, </w:t>
      </w:r>
      <w:r w:rsidRPr="002F68CB">
        <w:rPr>
          <w:rFonts w:ascii="Times New Roman" w:eastAsia="Times New Roman" w:hAnsi="Times New Roman" w:cs="Times New Roman"/>
          <w:i/>
          <w:iCs/>
          <w:sz w:val="28"/>
          <w:szCs w:val="28"/>
        </w:rPr>
        <w:t>sông</w:t>
      </w:r>
      <w:r w:rsidRPr="002F68CB">
        <w:rPr>
          <w:rFonts w:ascii="Times New Roman" w:eastAsia="Times New Roman" w:hAnsi="Times New Roman" w:cs="Times New Roman"/>
          <w:sz w:val="28"/>
          <w:szCs w:val="28"/>
        </w:rPr>
        <w:t xml:space="preserve">, </w:t>
      </w:r>
      <w:r w:rsidRPr="002F68CB">
        <w:rPr>
          <w:rFonts w:ascii="Times New Roman" w:eastAsia="Times New Roman" w:hAnsi="Times New Roman" w:cs="Times New Roman"/>
          <w:i/>
          <w:iCs/>
          <w:sz w:val="28"/>
          <w:szCs w:val="28"/>
        </w:rPr>
        <w:t>suối</w:t>
      </w:r>
      <w:r w:rsidRPr="002F68CB">
        <w:rPr>
          <w:rFonts w:ascii="Times New Roman" w:eastAsia="Times New Roman" w:hAnsi="Times New Roman" w:cs="Times New Roman"/>
          <w:sz w:val="28"/>
          <w:szCs w:val="28"/>
        </w:rPr>
        <w:t xml:space="preserve">, </w:t>
      </w:r>
      <w:r w:rsidRPr="002F68CB">
        <w:rPr>
          <w:rFonts w:ascii="Times New Roman" w:eastAsia="Times New Roman" w:hAnsi="Times New Roman" w:cs="Times New Roman"/>
          <w:i/>
          <w:iCs/>
          <w:sz w:val="28"/>
          <w:szCs w:val="28"/>
        </w:rPr>
        <w:t xml:space="preserve">qua đèo, núi cao, qua vùng sạt lở đất, </w:t>
      </w:r>
      <w:r w:rsidRPr="002F68CB">
        <w:rPr>
          <w:rFonts w:ascii="Times New Roman" w:eastAsia="Times New Roman" w:hAnsi="Times New Roman" w:cs="Times New Roman"/>
          <w:sz w:val="28"/>
          <w:szCs w:val="28"/>
        </w:rPr>
        <w:t xml:space="preserve">đá </w:t>
      </w:r>
      <w:r w:rsidRPr="002F68CB">
        <w:rPr>
          <w:rFonts w:ascii="Times New Roman" w:eastAsia="Times New Roman" w:hAnsi="Times New Roman" w:cs="Times New Roman"/>
          <w:i/>
          <w:iCs/>
          <w:sz w:val="28"/>
          <w:szCs w:val="28"/>
        </w:rPr>
        <w:t>để xác định học sinh</w:t>
      </w:r>
      <w:r w:rsidRPr="002F68CB">
        <w:rPr>
          <w:rFonts w:ascii="Times New Roman" w:eastAsia="Times New Roman" w:hAnsi="Times New Roman" w:cs="Times New Roman"/>
          <w:sz w:val="28"/>
          <w:szCs w:val="28"/>
        </w:rPr>
        <w:t xml:space="preserve">, </w:t>
      </w:r>
      <w:r w:rsidRPr="002F68CB">
        <w:rPr>
          <w:rFonts w:ascii="Times New Roman" w:eastAsia="Times New Roman" w:hAnsi="Times New Roman" w:cs="Times New Roman"/>
          <w:i/>
          <w:iCs/>
          <w:sz w:val="28"/>
          <w:szCs w:val="28"/>
        </w:rPr>
        <w:t>học viên được hưởng chính sách hỗ trợ; </w:t>
      </w:r>
    </w:p>
    <w:p w:rsidR="00436C71" w:rsidRPr="002F68CB" w:rsidRDefault="00436C71" w:rsidP="002F68CB">
      <w:pPr>
        <w:spacing w:after="0"/>
        <w:ind w:firstLine="720"/>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 </w:t>
      </w:r>
      <w:r w:rsidR="0035140D" w:rsidRPr="002F68CB">
        <w:rPr>
          <w:rFonts w:ascii="Times New Roman" w:eastAsia="Times New Roman" w:hAnsi="Times New Roman" w:cs="Times New Roman"/>
          <w:sz w:val="28"/>
          <w:szCs w:val="28"/>
        </w:rPr>
        <w:t>Tại Điều 15 Nghị đ</w:t>
      </w:r>
      <w:r w:rsidRPr="002F68CB">
        <w:rPr>
          <w:rFonts w:ascii="Times New Roman" w:eastAsia="Times New Roman" w:hAnsi="Times New Roman" w:cs="Times New Roman"/>
          <w:sz w:val="28"/>
          <w:szCs w:val="28"/>
        </w:rPr>
        <w:t>ịnh số 66/2025/NĐ-CP quy định: </w:t>
      </w:r>
    </w:p>
    <w:p w:rsidR="00436C71" w:rsidRPr="002F68CB" w:rsidRDefault="0035140D" w:rsidP="002F68CB">
      <w:pPr>
        <w:spacing w:after="0"/>
        <w:ind w:right="-57" w:firstLine="720"/>
        <w:jc w:val="both"/>
        <w:rPr>
          <w:rFonts w:ascii="Times New Roman" w:eastAsia="Times New Roman" w:hAnsi="Times New Roman" w:cs="Times New Roman"/>
          <w:sz w:val="28"/>
          <w:szCs w:val="28"/>
        </w:rPr>
      </w:pPr>
      <w:r w:rsidRPr="002F68CB">
        <w:rPr>
          <w:rFonts w:ascii="Times New Roman" w:eastAsia="Times New Roman" w:hAnsi="Times New Roman" w:cs="Times New Roman"/>
          <w:i/>
          <w:iCs/>
          <w:sz w:val="28"/>
          <w:szCs w:val="28"/>
        </w:rPr>
        <w:t>“1. Nghị định này có hiệu lực thi hành từ ngày 01 tháng 5 năm 2025 và thay thế Nghị định số 116/2016/NĐ-CP ngày 18 tháng 7 năm 2016 về quy định chính sách hỗ trợ học sinh và trường phổ thông ở xã, thôn đặc biệt khó khăn và Thông tư liên tịch số 109/2009/TTLT/BTC-BGDĐT ngày 29 tháng 5 năm 2009 của Bộ Tài chính và Bộ Giáo dục và Đào tạo về hướng dẫn một số chế độ tài chính đối với học sinh các trường phổ thông dân tộc nội trú và các trường dự bị đại học dân tộc</w:t>
      </w:r>
      <w:r w:rsidR="00436C71" w:rsidRPr="002F68CB">
        <w:rPr>
          <w:rFonts w:ascii="Times New Roman" w:eastAsia="Times New Roman" w:hAnsi="Times New Roman" w:cs="Times New Roman"/>
          <w:sz w:val="28"/>
          <w:szCs w:val="28"/>
        </w:rPr>
        <w:t>. </w:t>
      </w:r>
    </w:p>
    <w:p w:rsidR="00436C71" w:rsidRPr="002F68CB" w:rsidRDefault="0035140D" w:rsidP="002F68CB">
      <w:pPr>
        <w:spacing w:after="0"/>
        <w:ind w:right="-57" w:firstLine="720"/>
        <w:jc w:val="both"/>
        <w:rPr>
          <w:rFonts w:ascii="Times New Roman" w:eastAsia="Times New Roman" w:hAnsi="Times New Roman" w:cs="Times New Roman"/>
          <w:sz w:val="28"/>
          <w:szCs w:val="28"/>
        </w:rPr>
      </w:pPr>
      <w:r w:rsidRPr="002F68CB">
        <w:rPr>
          <w:rFonts w:ascii="Times New Roman" w:eastAsia="Times New Roman" w:hAnsi="Times New Roman" w:cs="Times New Roman"/>
          <w:i/>
          <w:iCs/>
          <w:sz w:val="28"/>
          <w:szCs w:val="28"/>
        </w:rPr>
        <w:t>2. Các chính sách quy định tại Nghị định số 116/2016</w:t>
      </w:r>
      <w:r w:rsidRPr="002F68CB">
        <w:rPr>
          <w:rFonts w:ascii="Times New Roman" w:eastAsia="Times New Roman" w:hAnsi="Times New Roman" w:cs="Times New Roman"/>
          <w:sz w:val="28"/>
          <w:szCs w:val="28"/>
        </w:rPr>
        <w:t>/</w:t>
      </w:r>
      <w:r w:rsidRPr="002F68CB">
        <w:rPr>
          <w:rFonts w:ascii="Times New Roman" w:eastAsia="Times New Roman" w:hAnsi="Times New Roman" w:cs="Times New Roman"/>
          <w:i/>
          <w:iCs/>
          <w:sz w:val="28"/>
          <w:szCs w:val="28"/>
        </w:rPr>
        <w:t xml:space="preserve">NĐ-CP và Thông tư liên tịch </w:t>
      </w:r>
      <w:r w:rsidRPr="002F68CB">
        <w:rPr>
          <w:rFonts w:ascii="Times New Roman" w:eastAsia="Times New Roman" w:hAnsi="Times New Roman" w:cs="Times New Roman"/>
          <w:sz w:val="28"/>
          <w:szCs w:val="28"/>
        </w:rPr>
        <w:t>số 109</w:t>
      </w:r>
      <w:r w:rsidRPr="002F68CB">
        <w:rPr>
          <w:rFonts w:ascii="Times New Roman" w:eastAsia="Times New Roman" w:hAnsi="Times New Roman" w:cs="Times New Roman"/>
          <w:i/>
          <w:iCs/>
          <w:sz w:val="28"/>
          <w:szCs w:val="28"/>
        </w:rPr>
        <w:t>/</w:t>
      </w:r>
      <w:r w:rsidRPr="002F68CB">
        <w:rPr>
          <w:rFonts w:ascii="Times New Roman" w:eastAsia="Times New Roman" w:hAnsi="Times New Roman" w:cs="Times New Roman"/>
          <w:sz w:val="28"/>
          <w:szCs w:val="28"/>
        </w:rPr>
        <w:t>2009</w:t>
      </w:r>
      <w:r w:rsidRPr="002F68CB">
        <w:rPr>
          <w:rFonts w:ascii="Times New Roman" w:eastAsia="Times New Roman" w:hAnsi="Times New Roman" w:cs="Times New Roman"/>
          <w:i/>
          <w:iCs/>
          <w:sz w:val="28"/>
          <w:szCs w:val="28"/>
        </w:rPr>
        <w:t xml:space="preserve">/TTLT/BTC-BGDĐT được thực hiện đến hết năm </w:t>
      </w:r>
      <w:r w:rsidRPr="002F68CB">
        <w:rPr>
          <w:rFonts w:ascii="Times New Roman" w:eastAsia="Times New Roman" w:hAnsi="Times New Roman" w:cs="Times New Roman"/>
          <w:sz w:val="28"/>
          <w:szCs w:val="28"/>
        </w:rPr>
        <w:t xml:space="preserve">2024. </w:t>
      </w:r>
      <w:r w:rsidRPr="002F68CB">
        <w:rPr>
          <w:rFonts w:ascii="Times New Roman" w:eastAsia="Times New Roman" w:hAnsi="Times New Roman" w:cs="Times New Roman"/>
          <w:i/>
          <w:iCs/>
          <w:sz w:val="28"/>
          <w:szCs w:val="28"/>
        </w:rPr>
        <w:t>Chính sách quy định tại Nghị định này được thực hiện từ năm 2025.” </w:t>
      </w:r>
    </w:p>
    <w:p w:rsidR="00436C71" w:rsidRPr="002F68CB" w:rsidRDefault="0035140D" w:rsidP="002F68CB">
      <w:pPr>
        <w:spacing w:after="0"/>
        <w:ind w:right="-57" w:firstLine="720"/>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Theo quy định trên, để học sinh đủ điều kiện hưởng chính sách và được trang cấp đồ dùng cá nhân và học phẩm khi Nghị định số 66/2025/NĐ-CP khi có hiệu lực (từ ngày 01/5/2025), cần phải ban hành Quyết định quy phạm pháp luật của UBND tỉnh (Quyết định của UBND tỉnh) quy định khoảng cách, địa bàn làm căn cứ xác định học sinh, học viên không thể đi đến trường và trở về nhà trong ngày; quy định danh mục trang cấp đồ dùng cá nhân và học phẩm cho học sinh dân tộc nội trú tại cơ sở giáo dục phổ thông t</w:t>
      </w:r>
      <w:r w:rsidR="00436C71" w:rsidRPr="002F68CB">
        <w:rPr>
          <w:rFonts w:ascii="Times New Roman" w:eastAsia="Times New Roman" w:hAnsi="Times New Roman" w:cs="Times New Roman"/>
          <w:sz w:val="28"/>
          <w:szCs w:val="28"/>
        </w:rPr>
        <w:t xml:space="preserve">huộc tỉnh </w:t>
      </w:r>
      <w:r w:rsidR="007E3A7F" w:rsidRPr="002F68CB">
        <w:rPr>
          <w:rFonts w:ascii="Times New Roman" w:eastAsia="Times New Roman" w:hAnsi="Times New Roman" w:cs="Times New Roman"/>
          <w:sz w:val="28"/>
          <w:szCs w:val="28"/>
        </w:rPr>
        <w:t>Hòa Bình</w:t>
      </w:r>
      <w:r w:rsidR="00436C71" w:rsidRPr="002F68CB">
        <w:rPr>
          <w:rFonts w:ascii="Times New Roman" w:eastAsia="Times New Roman" w:hAnsi="Times New Roman" w:cs="Times New Roman"/>
          <w:sz w:val="28"/>
          <w:szCs w:val="28"/>
        </w:rPr>
        <w:t xml:space="preserve"> quản lý. </w:t>
      </w:r>
    </w:p>
    <w:p w:rsidR="00436C71" w:rsidRPr="002F68CB" w:rsidRDefault="00436C71" w:rsidP="002F68CB">
      <w:pPr>
        <w:spacing w:after="0"/>
        <w:ind w:right="-57" w:firstLine="720"/>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1.2. Cơ sở thực tiễn </w:t>
      </w:r>
    </w:p>
    <w:p w:rsidR="009055BE" w:rsidRPr="002F68CB" w:rsidRDefault="00F76F58" w:rsidP="00713841">
      <w:pPr>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35140D" w:rsidRPr="002F68CB">
        <w:rPr>
          <w:rFonts w:ascii="Times New Roman" w:eastAsia="Times New Roman" w:hAnsi="Times New Roman" w:cs="Times New Roman"/>
          <w:sz w:val="28"/>
          <w:szCs w:val="28"/>
        </w:rPr>
        <w:t xml:space="preserve">ừ ngày 01/01/2025 đến trước thời điểm Nghị định số 66/2025/NĐ-CP có hiệu lực, căn cứ để các các cơ sở giáo dục trên địa bàn tỉnh </w:t>
      </w:r>
      <w:r w:rsidR="007E3A7F" w:rsidRPr="002F68CB">
        <w:rPr>
          <w:rFonts w:ascii="Times New Roman" w:eastAsia="Times New Roman" w:hAnsi="Times New Roman" w:cs="Times New Roman"/>
          <w:sz w:val="28"/>
          <w:szCs w:val="28"/>
        </w:rPr>
        <w:t xml:space="preserve">Hòa Bình </w:t>
      </w:r>
      <w:r w:rsidR="0035140D" w:rsidRPr="002F68CB">
        <w:rPr>
          <w:rFonts w:ascii="Times New Roman" w:eastAsia="Times New Roman" w:hAnsi="Times New Roman" w:cs="Times New Roman"/>
          <w:sz w:val="28"/>
          <w:szCs w:val="28"/>
        </w:rPr>
        <w:t xml:space="preserve">xác định học sinh được phép ở lại trường do không thể đi đến trường và trở về nhà trong ngày đối với các trường ở xã, thôn đặc biệt khó khăn đang thực hiện theo Nghị quyết số </w:t>
      </w:r>
      <w:r w:rsidR="007E3A7F" w:rsidRPr="002F68CB">
        <w:rPr>
          <w:rFonts w:ascii="Times New Roman" w:eastAsia="Times New Roman" w:hAnsi="Times New Roman" w:cs="Times New Roman"/>
          <w:sz w:val="28"/>
          <w:szCs w:val="28"/>
        </w:rPr>
        <w:t>82/2017</w:t>
      </w:r>
      <w:r w:rsidR="0035140D" w:rsidRPr="002F68CB">
        <w:rPr>
          <w:rFonts w:ascii="Times New Roman" w:eastAsia="Times New Roman" w:hAnsi="Times New Roman" w:cs="Times New Roman"/>
          <w:sz w:val="28"/>
          <w:szCs w:val="28"/>
        </w:rPr>
        <w:t xml:space="preserve">/NQ-HĐND ngày </w:t>
      </w:r>
      <w:r w:rsidR="007E3A7F" w:rsidRPr="002F68CB">
        <w:rPr>
          <w:rFonts w:ascii="Times New Roman" w:eastAsia="Times New Roman" w:hAnsi="Times New Roman" w:cs="Times New Roman"/>
          <w:sz w:val="28"/>
          <w:szCs w:val="28"/>
        </w:rPr>
        <w:t>08/12/2017</w:t>
      </w:r>
      <w:r w:rsidR="0035140D" w:rsidRPr="002F68CB">
        <w:rPr>
          <w:rFonts w:ascii="Times New Roman" w:eastAsia="Times New Roman" w:hAnsi="Times New Roman" w:cs="Times New Roman"/>
          <w:sz w:val="28"/>
          <w:szCs w:val="28"/>
        </w:rPr>
        <w:t xml:space="preserve"> của HĐND tỉnh </w:t>
      </w:r>
      <w:r w:rsidR="007E3A7F" w:rsidRPr="002F68CB">
        <w:rPr>
          <w:rFonts w:ascii="Times New Roman" w:eastAsia="Times New Roman" w:hAnsi="Times New Roman" w:cs="Times New Roman"/>
          <w:sz w:val="28"/>
          <w:szCs w:val="28"/>
        </w:rPr>
        <w:t xml:space="preserve">Hòa Bình </w:t>
      </w:r>
      <w:r w:rsidR="0035140D" w:rsidRPr="002F68CB">
        <w:rPr>
          <w:rFonts w:ascii="Times New Roman" w:eastAsia="Times New Roman" w:hAnsi="Times New Roman" w:cs="Times New Roman"/>
          <w:sz w:val="28"/>
          <w:szCs w:val="28"/>
        </w:rPr>
        <w:t>Quy định về khoảng cách</w:t>
      </w:r>
      <w:r w:rsidR="007E3A7F" w:rsidRPr="002F68CB">
        <w:rPr>
          <w:rFonts w:ascii="Times New Roman" w:eastAsia="Times New Roman" w:hAnsi="Times New Roman" w:cs="Times New Roman"/>
          <w:sz w:val="28"/>
          <w:szCs w:val="28"/>
        </w:rPr>
        <w:t xml:space="preserve"> (km) </w:t>
      </w:r>
      <w:r w:rsidR="0035140D" w:rsidRPr="002F68CB">
        <w:rPr>
          <w:rFonts w:ascii="Times New Roman" w:eastAsia="Times New Roman" w:hAnsi="Times New Roman" w:cs="Times New Roman"/>
          <w:sz w:val="28"/>
          <w:szCs w:val="28"/>
        </w:rPr>
        <w:t xml:space="preserve">và địa bàn làm căn cứ xác định học sinh không thể đi đến </w:t>
      </w:r>
      <w:r w:rsidR="007E3A7F" w:rsidRPr="002F68CB">
        <w:rPr>
          <w:rFonts w:ascii="Times New Roman" w:eastAsia="Times New Roman" w:hAnsi="Times New Roman" w:cs="Times New Roman"/>
          <w:sz w:val="28"/>
          <w:szCs w:val="28"/>
        </w:rPr>
        <w:t>trường và trở về nhà trong ngày;</w:t>
      </w:r>
      <w:r w:rsidR="0035140D" w:rsidRPr="002F68CB">
        <w:rPr>
          <w:rFonts w:ascii="Times New Roman" w:eastAsia="Times New Roman" w:hAnsi="Times New Roman" w:cs="Times New Roman"/>
          <w:sz w:val="28"/>
          <w:szCs w:val="28"/>
        </w:rPr>
        <w:t xml:space="preserve"> tỷ lệ khoán</w:t>
      </w:r>
      <w:r w:rsidR="007E3A7F" w:rsidRPr="002F68CB">
        <w:rPr>
          <w:rFonts w:ascii="Times New Roman" w:eastAsia="Times New Roman" w:hAnsi="Times New Roman" w:cs="Times New Roman"/>
          <w:sz w:val="28"/>
          <w:szCs w:val="28"/>
        </w:rPr>
        <w:t xml:space="preserve"> hỗ trợ</w:t>
      </w:r>
      <w:r w:rsidR="0035140D" w:rsidRPr="002F68CB">
        <w:rPr>
          <w:rFonts w:ascii="Times New Roman" w:eastAsia="Times New Roman" w:hAnsi="Times New Roman" w:cs="Times New Roman"/>
          <w:sz w:val="28"/>
          <w:szCs w:val="28"/>
        </w:rPr>
        <w:t xml:space="preserve"> kinh phí phục vụ việc nấu ăn cho học sinh</w:t>
      </w:r>
      <w:r w:rsidR="007E3A7F" w:rsidRPr="002F68CB">
        <w:rPr>
          <w:rFonts w:ascii="Times New Roman" w:eastAsia="Times New Roman" w:hAnsi="Times New Roman" w:cs="Times New Roman"/>
          <w:sz w:val="28"/>
          <w:szCs w:val="28"/>
        </w:rPr>
        <w:t xml:space="preserve"> tại các trường phổ thông dân tộc bán trú, trường phổ thông có tổ chức nấu ăn tập trung cho học sinh </w:t>
      </w:r>
      <w:r w:rsidR="005850F8" w:rsidRPr="002F68CB">
        <w:rPr>
          <w:rFonts w:ascii="Times New Roman" w:eastAsia="Times New Roman" w:hAnsi="Times New Roman" w:cs="Times New Roman"/>
          <w:sz w:val="28"/>
          <w:szCs w:val="28"/>
        </w:rPr>
        <w:t>là đối tượng hưởng chính sách ở các xã, thôn đặc biệt khó khăn trên địa bàn tỉnh Hòa Bình.</w:t>
      </w:r>
      <w:r w:rsidR="00436C71" w:rsidRPr="002F68CB">
        <w:rPr>
          <w:rFonts w:ascii="Times New Roman" w:eastAsia="Times New Roman" w:hAnsi="Times New Roman" w:cs="Times New Roman"/>
          <w:sz w:val="28"/>
          <w:szCs w:val="28"/>
        </w:rPr>
        <w:t> </w:t>
      </w:r>
      <w:r w:rsidR="009055BE">
        <w:rPr>
          <w:rFonts w:ascii="Times New Roman" w:eastAsia="Times New Roman" w:hAnsi="Times New Roman" w:cs="Times New Roman"/>
          <w:sz w:val="28"/>
          <w:szCs w:val="28"/>
        </w:rPr>
        <w:t>;</w:t>
      </w:r>
      <w:r w:rsidR="009055BE" w:rsidRPr="002F68CB">
        <w:rPr>
          <w:rFonts w:ascii="Times New Roman" w:eastAsia="Times New Roman" w:hAnsi="Times New Roman" w:cs="Times New Roman"/>
          <w:sz w:val="28"/>
          <w:szCs w:val="28"/>
        </w:rPr>
        <w:t> </w:t>
      </w:r>
      <w:r w:rsidR="009055BE" w:rsidRPr="00743F55">
        <w:rPr>
          <w:rFonts w:ascii="Times New Roman" w:eastAsia="Times New Roman" w:hAnsi="Times New Roman" w:cs="Times New Roman"/>
          <w:sz w:val="28"/>
          <w:szCs w:val="28"/>
        </w:rPr>
        <w:t>Quyết định 1344/QĐ-UBND ngày 05/06/2018 (QĐ 1344/QĐ-UBND) Quyết định Quy định khoảng cách (km) và địa bàn làm căn cứ xác định học sinh tiểu học và trung học phổ cơ sở không thể đi đến trường và trở về nhà trong ngày ở các xã, thôn vùng đặc biệt khó khăn tr</w:t>
      </w:r>
      <w:r w:rsidR="009055BE">
        <w:rPr>
          <w:rFonts w:ascii="Times New Roman" w:eastAsia="Times New Roman" w:hAnsi="Times New Roman" w:cs="Times New Roman"/>
          <w:sz w:val="28"/>
          <w:szCs w:val="28"/>
        </w:rPr>
        <w:t xml:space="preserve">ên địa bàn tỉnh Hòa Bình; </w:t>
      </w:r>
      <w:r w:rsidR="009055BE" w:rsidRPr="00743F55">
        <w:rPr>
          <w:rFonts w:ascii="Times New Roman" w:eastAsia="Times New Roman" w:hAnsi="Times New Roman" w:cs="Times New Roman"/>
          <w:sz w:val="28"/>
          <w:szCs w:val="28"/>
        </w:rPr>
        <w:t>Quyết định 2000/QĐ-UBND ng</w:t>
      </w:r>
      <w:r w:rsidR="009055BE">
        <w:rPr>
          <w:rFonts w:ascii="Times New Roman" w:eastAsia="Times New Roman" w:hAnsi="Times New Roman" w:cs="Times New Roman"/>
          <w:sz w:val="28"/>
          <w:szCs w:val="28"/>
        </w:rPr>
        <w:t xml:space="preserve">ày 28/08/2018 (QĐ 2000/QĐ-UBND) </w:t>
      </w:r>
      <w:r w:rsidR="009055BE" w:rsidRPr="00743F55">
        <w:rPr>
          <w:rFonts w:ascii="Times New Roman" w:eastAsia="Times New Roman" w:hAnsi="Times New Roman" w:cs="Times New Roman"/>
          <w:sz w:val="28"/>
          <w:szCs w:val="28"/>
        </w:rPr>
        <w:t xml:space="preserve">Quy định bổ sung các thôn, xóm có địa bàn cách trở, giao thông đi lại khó khăn: Phải qua sông, qua suối không có cầu; qua đèo, núi cao, dường không đi được bằng xe đạp; qua vùng sạt lở đất đá và khoảng cách (km) mà học sinh không thể đến trường </w:t>
      </w:r>
      <w:r w:rsidR="009055BE" w:rsidRPr="00743F55">
        <w:rPr>
          <w:rFonts w:ascii="Times New Roman" w:eastAsia="Times New Roman" w:hAnsi="Times New Roman" w:cs="Times New Roman"/>
          <w:sz w:val="28"/>
          <w:szCs w:val="28"/>
        </w:rPr>
        <w:lastRenderedPageBreak/>
        <w:t>và trở về trong ngày của huyện Lạc Sơn và huyện Đà Bắc (Có quy định thôn, xóm và khoảng cách km kèm theo)</w:t>
      </w:r>
      <w:r w:rsidR="009055BE">
        <w:rPr>
          <w:rFonts w:ascii="Times New Roman" w:eastAsia="Times New Roman" w:hAnsi="Times New Roman" w:cs="Times New Roman"/>
          <w:sz w:val="28"/>
          <w:szCs w:val="28"/>
        </w:rPr>
        <w:t xml:space="preserve">; </w:t>
      </w:r>
      <w:r w:rsidR="009055BE" w:rsidRPr="00743F55">
        <w:rPr>
          <w:rFonts w:ascii="Times New Roman" w:eastAsia="Times New Roman" w:hAnsi="Times New Roman" w:cs="Times New Roman"/>
          <w:sz w:val="28"/>
          <w:szCs w:val="28"/>
        </w:rPr>
        <w:t>Quyết định 120/QĐ-UBND ngày 18/01/2018 (QĐ 120/QĐ-UBND): Quyết định Quy định khoảng cách (km) và địa bàn làm căn cứ xác định học sinh trung học phổ thông không thể đi đến trường và trở về nhà trong ngày ở các xã, thôn vùng đặc biệt khó khăn trên địa bàn tỉnh Hòa Bình.</w:t>
      </w:r>
    </w:p>
    <w:p w:rsidR="00436C71" w:rsidRDefault="009055BE" w:rsidP="00713841">
      <w:pPr>
        <w:ind w:right="-1" w:firstLine="567"/>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 xml:space="preserve">Như vậy, sau khi Nghị định số 66/2025/NĐ-CP có hiệu lực (từ ngày 01/5/2025) UBND tỉnh sẽ phải ban hành văn bản quy định khoảng cách, địa bàn làm căn cứ xác định học sinh không thể đi đến trường và trở về nhà trong ngày để học sinh được hưởng chính sách </w:t>
      </w:r>
      <w:r w:rsidR="00741B28">
        <w:rPr>
          <w:rFonts w:ascii="Times New Roman" w:eastAsia="Times New Roman" w:hAnsi="Times New Roman" w:cs="Times New Roman"/>
          <w:sz w:val="28"/>
          <w:szCs w:val="28"/>
        </w:rPr>
        <w:t>theo Nghị định số 66/2025/NĐ-CP. Q</w:t>
      </w:r>
      <w:r w:rsidRPr="002F68CB">
        <w:rPr>
          <w:rFonts w:ascii="Times New Roman" w:eastAsia="Times New Roman" w:hAnsi="Times New Roman" w:cs="Times New Roman"/>
          <w:sz w:val="28"/>
          <w:szCs w:val="28"/>
        </w:rPr>
        <w:t>uy định này cũng sẽ đ</w:t>
      </w:r>
      <w:r w:rsidR="00741B28">
        <w:rPr>
          <w:rFonts w:ascii="Times New Roman" w:eastAsia="Times New Roman" w:hAnsi="Times New Roman" w:cs="Times New Roman"/>
          <w:sz w:val="28"/>
          <w:szCs w:val="28"/>
        </w:rPr>
        <w:t>ược áp dụng từ ngày 01/01/2025, đ</w:t>
      </w:r>
      <w:r w:rsidR="00F76F58">
        <w:rPr>
          <w:rFonts w:ascii="Times New Roman" w:eastAsia="Times New Roman" w:hAnsi="Times New Roman" w:cs="Times New Roman"/>
          <w:sz w:val="28"/>
          <w:szCs w:val="28"/>
        </w:rPr>
        <w:t xml:space="preserve">ồng thời bãi bỏ các Quy định số </w:t>
      </w:r>
      <w:r w:rsidR="00F76F58" w:rsidRPr="00743F55">
        <w:rPr>
          <w:rFonts w:ascii="Times New Roman" w:eastAsia="Times New Roman" w:hAnsi="Times New Roman" w:cs="Times New Roman"/>
          <w:sz w:val="28"/>
          <w:szCs w:val="28"/>
        </w:rPr>
        <w:t>Quyết định 1344/QĐ-UBND ngày 05/06/2018</w:t>
      </w:r>
      <w:r w:rsidR="00F76F58">
        <w:rPr>
          <w:rFonts w:ascii="Times New Roman" w:eastAsia="Times New Roman" w:hAnsi="Times New Roman" w:cs="Times New Roman"/>
          <w:sz w:val="28"/>
          <w:szCs w:val="28"/>
        </w:rPr>
        <w:t xml:space="preserve">; Quyết định </w:t>
      </w:r>
      <w:r w:rsidR="00F76F58" w:rsidRPr="00743F55">
        <w:rPr>
          <w:rFonts w:ascii="Times New Roman" w:eastAsia="Times New Roman" w:hAnsi="Times New Roman" w:cs="Times New Roman"/>
          <w:sz w:val="28"/>
          <w:szCs w:val="28"/>
        </w:rPr>
        <w:t>2000/QĐ-UBND ng</w:t>
      </w:r>
      <w:r w:rsidR="00F76F58">
        <w:rPr>
          <w:rFonts w:ascii="Times New Roman" w:eastAsia="Times New Roman" w:hAnsi="Times New Roman" w:cs="Times New Roman"/>
          <w:sz w:val="28"/>
          <w:szCs w:val="28"/>
        </w:rPr>
        <w:t xml:space="preserve">ày 28/08/2018 và Quyết định </w:t>
      </w:r>
      <w:r w:rsidR="00F76F58" w:rsidRPr="00743F55">
        <w:rPr>
          <w:rFonts w:ascii="Times New Roman" w:eastAsia="Times New Roman" w:hAnsi="Times New Roman" w:cs="Times New Roman"/>
          <w:sz w:val="28"/>
          <w:szCs w:val="28"/>
        </w:rPr>
        <w:t>120/QĐ-UBND ngày 18/01/2018</w:t>
      </w:r>
      <w:r w:rsidR="00F76F58">
        <w:rPr>
          <w:rFonts w:ascii="Times New Roman" w:eastAsia="Times New Roman" w:hAnsi="Times New Roman" w:cs="Times New Roman"/>
          <w:sz w:val="28"/>
          <w:szCs w:val="28"/>
        </w:rPr>
        <w:t>.</w:t>
      </w:r>
    </w:p>
    <w:p w:rsidR="002609B7" w:rsidRPr="002F68CB" w:rsidRDefault="002609B7" w:rsidP="00713841">
      <w:pPr>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Vì </w:t>
      </w:r>
      <w:r w:rsidRPr="00644DAE">
        <w:rPr>
          <w:rFonts w:ascii="Times New Roman" w:eastAsia="Times New Roman" w:hAnsi="Times New Roman" w:cs="Times New Roman"/>
          <w:bCs/>
          <w:sz w:val="28"/>
          <w:szCs w:val="28"/>
        </w:rPr>
        <w:t>Uỷ ban nhân dân cấp xã là đơn vị</w:t>
      </w:r>
      <w:r>
        <w:rPr>
          <w:rFonts w:ascii="Times New Roman" w:eastAsia="Times New Roman" w:hAnsi="Times New Roman" w:cs="Times New Roman"/>
          <w:bCs/>
          <w:sz w:val="28"/>
          <w:szCs w:val="28"/>
        </w:rPr>
        <w:t xml:space="preserve"> nắm rõ về địa giới hành chính, quản lý nhân khẩu trên địa bàn, nên để thuận tiện nhất cho việc xác nhận đối tượng học sinh được hưởng chế độ </w:t>
      </w:r>
      <w:r w:rsidRPr="002F68CB">
        <w:rPr>
          <w:rFonts w:ascii="Times New Roman" w:eastAsia="Times New Roman" w:hAnsi="Times New Roman" w:cs="Times New Roman"/>
          <w:sz w:val="28"/>
          <w:szCs w:val="28"/>
        </w:rPr>
        <w:t>chính sách quy định Nghị định số 66/2025/NĐ-CP</w:t>
      </w:r>
      <w:r>
        <w:rPr>
          <w:rFonts w:ascii="Times New Roman" w:eastAsia="Times New Roman" w:hAnsi="Times New Roman" w:cs="Times New Roman"/>
          <w:bCs/>
          <w:sz w:val="28"/>
          <w:szCs w:val="28"/>
        </w:rPr>
        <w:t xml:space="preserve"> UBND </w:t>
      </w:r>
      <w:r>
        <w:rPr>
          <w:rFonts w:ascii="Times New Roman" w:eastAsia="Times New Roman" w:hAnsi="Times New Roman" w:cs="Times New Roman"/>
          <w:sz w:val="28"/>
          <w:szCs w:val="28"/>
        </w:rPr>
        <w:t>thì UBND cấp xã là đơn vị</w:t>
      </w:r>
      <w:r w:rsidRPr="00644DAE">
        <w:rPr>
          <w:rFonts w:ascii="Times New Roman" w:eastAsia="Times New Roman" w:hAnsi="Times New Roman" w:cs="Times New Roman"/>
          <w:bCs/>
          <w:sz w:val="28"/>
          <w:szCs w:val="28"/>
        </w:rPr>
        <w:t xml:space="preserve"> xác nhận về khu vực, địa bàn mà </w:t>
      </w:r>
      <w:r w:rsidRPr="00644DAE">
        <w:rPr>
          <w:rFonts w:ascii="Times New Roman" w:eastAsia="Times New Roman" w:hAnsi="Times New Roman" w:cs="Times New Roman"/>
          <w:sz w:val="28"/>
          <w:szCs w:val="28"/>
        </w:rPr>
        <w:t xml:space="preserve">học sinh </w:t>
      </w:r>
      <w:r w:rsidRPr="00644DAE">
        <w:rPr>
          <w:rFonts w:ascii="Times New Roman" w:eastAsia="Times New Roman" w:hAnsi="Times New Roman" w:cs="Times New Roman"/>
          <w:bCs/>
          <w:sz w:val="28"/>
          <w:szCs w:val="28"/>
        </w:rPr>
        <w:t>không thể đi đến trường và trở về nhà trong ngày do địa hình cách trở, giao thông đi lại khó khăn phải qua hồ, sông, suối, qua đèo, núi cao, vùng sạt lở, đất, đá.</w:t>
      </w:r>
    </w:p>
    <w:p w:rsidR="00436C71" w:rsidRPr="002F68CB" w:rsidRDefault="0035140D" w:rsidP="002F68CB">
      <w:pPr>
        <w:spacing w:after="0"/>
        <w:ind w:right="-57" w:firstLine="720"/>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 xml:space="preserve">Do đó Sở Giáo dục và Đào tạo dự kiến khoảng cách, địa bàn làm căn cứ xác định học sinh, học viên không thể đi đến trường và </w:t>
      </w:r>
      <w:r w:rsidR="00436C71" w:rsidRPr="002F68CB">
        <w:rPr>
          <w:rFonts w:ascii="Times New Roman" w:eastAsia="Times New Roman" w:hAnsi="Times New Roman" w:cs="Times New Roman"/>
          <w:sz w:val="28"/>
          <w:szCs w:val="28"/>
        </w:rPr>
        <w:t>trở về nhà trong ngày như sau: </w:t>
      </w:r>
    </w:p>
    <w:p w:rsidR="005850F8" w:rsidRPr="002F68CB" w:rsidRDefault="005850F8" w:rsidP="002F68CB">
      <w:pPr>
        <w:spacing w:after="0"/>
        <w:ind w:right="-1" w:firstLine="567"/>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 xml:space="preserve">1.2.1. Khoảng cách làm căn cứ xác định học sinh </w:t>
      </w:r>
      <w:r w:rsidRPr="002F68CB">
        <w:rPr>
          <w:rFonts w:ascii="Times New Roman" w:eastAsia="Times New Roman" w:hAnsi="Times New Roman" w:cs="Times New Roman"/>
          <w:bCs/>
          <w:sz w:val="28"/>
          <w:szCs w:val="28"/>
        </w:rPr>
        <w:t>không thể đi đến trường và trở về nhà trong ngày :</w:t>
      </w:r>
    </w:p>
    <w:p w:rsidR="005850F8" w:rsidRPr="002F68CB" w:rsidRDefault="005850F8" w:rsidP="002F68CB">
      <w:pPr>
        <w:spacing w:after="0"/>
        <w:ind w:right="-1" w:firstLine="567"/>
        <w:jc w:val="both"/>
        <w:rPr>
          <w:rFonts w:ascii="Times New Roman" w:eastAsia="Times New Roman" w:hAnsi="Times New Roman" w:cs="Times New Roman"/>
          <w:bCs/>
          <w:sz w:val="28"/>
          <w:szCs w:val="28"/>
        </w:rPr>
      </w:pPr>
      <w:r w:rsidRPr="002F68CB">
        <w:rPr>
          <w:rFonts w:ascii="Times New Roman" w:eastAsia="Times New Roman" w:hAnsi="Times New Roman" w:cs="Times New Roman"/>
          <w:sz w:val="28"/>
          <w:szCs w:val="28"/>
        </w:rPr>
        <w:t xml:space="preserve">a) Khoảng cách xác định học sinh </w:t>
      </w:r>
      <w:r w:rsidRPr="002F68CB">
        <w:rPr>
          <w:rFonts w:ascii="Times New Roman" w:eastAsia="Times New Roman" w:hAnsi="Times New Roman" w:cs="Times New Roman"/>
          <w:bCs/>
          <w:sz w:val="28"/>
          <w:szCs w:val="28"/>
        </w:rPr>
        <w:t>không thể đi đến trường và trở về nhà trong ngày đối với học sinh tiểu học từ 04 km trở lên; học sinh, học viên trung học cơ sở từ 07 km trở lên; học sinh, học viên trung học phổ thông từ 10 km trở lên.</w:t>
      </w:r>
    </w:p>
    <w:p w:rsidR="005850F8" w:rsidRPr="002F68CB" w:rsidRDefault="005850F8" w:rsidP="002F68CB">
      <w:pPr>
        <w:spacing w:after="0"/>
        <w:ind w:right="-1" w:firstLine="567"/>
        <w:jc w:val="both"/>
        <w:rPr>
          <w:rFonts w:ascii="Times New Roman" w:eastAsia="Times New Roman" w:hAnsi="Times New Roman" w:cs="Times New Roman"/>
          <w:bCs/>
          <w:sz w:val="28"/>
          <w:szCs w:val="28"/>
        </w:rPr>
      </w:pPr>
      <w:r w:rsidRPr="002F68CB">
        <w:rPr>
          <w:rFonts w:ascii="Times New Roman" w:eastAsia="Times New Roman" w:hAnsi="Times New Roman" w:cs="Times New Roman"/>
          <w:bCs/>
          <w:sz w:val="28"/>
          <w:szCs w:val="28"/>
        </w:rPr>
        <w:t xml:space="preserve">b) Trường hợp đặc biệt khoảng cách nhỏ hơn quy định tại điểm a, khoản 1 Điều này thì căn cứ xác nhận của Uỷ ban nhân dân cấp xã về khu vực, địa bàn mà </w:t>
      </w:r>
      <w:r w:rsidRPr="002F68CB">
        <w:rPr>
          <w:rFonts w:ascii="Times New Roman" w:eastAsia="Times New Roman" w:hAnsi="Times New Roman" w:cs="Times New Roman"/>
          <w:sz w:val="28"/>
          <w:szCs w:val="28"/>
        </w:rPr>
        <w:t xml:space="preserve">học sinh </w:t>
      </w:r>
      <w:r w:rsidRPr="002F68CB">
        <w:rPr>
          <w:rFonts w:ascii="Times New Roman" w:eastAsia="Times New Roman" w:hAnsi="Times New Roman" w:cs="Times New Roman"/>
          <w:bCs/>
          <w:sz w:val="28"/>
          <w:szCs w:val="28"/>
        </w:rPr>
        <w:t>không thể đi đến trường và trở về nhà trong ngày do địa hình cách trở, giao thông đi lại khó khăn phải qua hồ, sông, suối, qua đèo, núi cao, vùng sạt lở, đất, đá.</w:t>
      </w:r>
    </w:p>
    <w:p w:rsidR="005850F8" w:rsidRPr="002F68CB" w:rsidRDefault="005850F8" w:rsidP="002F68CB">
      <w:pPr>
        <w:spacing w:after="0"/>
        <w:ind w:right="-1" w:firstLine="567"/>
        <w:jc w:val="both"/>
        <w:rPr>
          <w:rFonts w:ascii="Times New Roman" w:eastAsia="Times New Roman" w:hAnsi="Times New Roman" w:cs="Times New Roman"/>
          <w:bCs/>
          <w:sz w:val="28"/>
          <w:szCs w:val="28"/>
        </w:rPr>
      </w:pPr>
      <w:r w:rsidRPr="002F68CB">
        <w:rPr>
          <w:rFonts w:ascii="Times New Roman" w:eastAsia="Times New Roman" w:hAnsi="Times New Roman" w:cs="Times New Roman"/>
          <w:bCs/>
          <w:sz w:val="28"/>
          <w:szCs w:val="28"/>
        </w:rPr>
        <w:t>1.2.2. Địa bàn xác định học sinh không thể đi đến trường và trở về nhà trong ngày là các xã khu vực III, khu vực II, khu vực I, xã có thôn đặc biệt khó khăn thuộc vùng đồng bào dân tộc thiểu số và miền núi.</w:t>
      </w:r>
    </w:p>
    <w:p w:rsidR="005850F8" w:rsidRPr="002F68CB" w:rsidRDefault="005850F8" w:rsidP="002F68CB">
      <w:pPr>
        <w:spacing w:after="0"/>
        <w:ind w:right="-1" w:firstLine="567"/>
        <w:jc w:val="both"/>
        <w:rPr>
          <w:rFonts w:ascii="Times New Roman" w:eastAsia="Times New Roman" w:hAnsi="Times New Roman" w:cs="Times New Roman"/>
          <w:sz w:val="28"/>
          <w:szCs w:val="28"/>
        </w:rPr>
      </w:pPr>
      <w:r w:rsidRPr="002F68CB">
        <w:rPr>
          <w:rFonts w:ascii="Times New Roman" w:eastAsia="Times New Roman" w:hAnsi="Times New Roman" w:cs="Times New Roman"/>
          <w:bCs/>
          <w:sz w:val="28"/>
          <w:szCs w:val="28"/>
        </w:rPr>
        <w:t>1.2.3.</w:t>
      </w:r>
      <w:r w:rsidR="00C91C8F">
        <w:rPr>
          <w:rFonts w:ascii="Times New Roman" w:eastAsia="Times New Roman" w:hAnsi="Times New Roman" w:cs="Times New Roman"/>
          <w:bCs/>
          <w:sz w:val="28"/>
          <w:szCs w:val="28"/>
        </w:rPr>
        <w:t xml:space="preserve"> Các xã, thôn đặc biệt khó khăn,x</w:t>
      </w:r>
      <w:r w:rsidRPr="002F68CB">
        <w:rPr>
          <w:rFonts w:ascii="Times New Roman" w:eastAsia="Times New Roman" w:hAnsi="Times New Roman" w:cs="Times New Roman"/>
          <w:bCs/>
          <w:sz w:val="28"/>
          <w:szCs w:val="28"/>
        </w:rPr>
        <w:t>ã thuộc vùng đồng bào dân tộc thiểu số thực hiện theo quy định hiện hành và các văn bản bổ sung, sửa đổi (nếu có) của cấp có thẩm quyền.</w:t>
      </w:r>
    </w:p>
    <w:p w:rsidR="00436C71" w:rsidRPr="002F68CB" w:rsidRDefault="0035140D" w:rsidP="002F68CB">
      <w:pPr>
        <w:spacing w:after="0"/>
        <w:ind w:right="-57" w:firstLine="720"/>
        <w:jc w:val="both"/>
        <w:rPr>
          <w:rFonts w:ascii="Times New Roman" w:eastAsia="Times New Roman" w:hAnsi="Times New Roman" w:cs="Times New Roman"/>
          <w:b/>
          <w:sz w:val="28"/>
          <w:szCs w:val="28"/>
        </w:rPr>
      </w:pPr>
      <w:r w:rsidRPr="002F68CB">
        <w:rPr>
          <w:rFonts w:ascii="Times New Roman" w:eastAsia="Times New Roman" w:hAnsi="Times New Roman" w:cs="Times New Roman"/>
          <w:b/>
          <w:bCs/>
          <w:sz w:val="28"/>
          <w:szCs w:val="28"/>
        </w:rPr>
        <w:lastRenderedPageBreak/>
        <w:t xml:space="preserve">2. Về đề xuất danh mục trang cấp đồ dùng cá nhân và học </w:t>
      </w:r>
      <w:r w:rsidRPr="002F68CB">
        <w:rPr>
          <w:rFonts w:ascii="Times New Roman" w:eastAsia="Times New Roman" w:hAnsi="Times New Roman" w:cs="Times New Roman"/>
          <w:b/>
          <w:sz w:val="28"/>
          <w:szCs w:val="28"/>
        </w:rPr>
        <w:t xml:space="preserve">phẩm cho </w:t>
      </w:r>
      <w:r w:rsidRPr="002F68CB">
        <w:rPr>
          <w:rFonts w:ascii="Times New Roman" w:eastAsia="Times New Roman" w:hAnsi="Times New Roman" w:cs="Times New Roman"/>
          <w:b/>
          <w:bCs/>
          <w:sz w:val="28"/>
          <w:szCs w:val="28"/>
        </w:rPr>
        <w:t>học sinh dân tộc nội trú tại các cơ sở giáo dục phổ thông thuộc tỉnh Thái Nguyên quản lý </w:t>
      </w:r>
    </w:p>
    <w:p w:rsidR="00436C71" w:rsidRPr="002F68CB" w:rsidRDefault="00436C71" w:rsidP="002F68CB">
      <w:pPr>
        <w:spacing w:after="0"/>
        <w:ind w:right="-57" w:firstLine="720"/>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2.1 Cơ sở pháp lý </w:t>
      </w:r>
    </w:p>
    <w:p w:rsidR="00436C71" w:rsidRPr="002F68CB" w:rsidRDefault="0035140D" w:rsidP="002F68CB">
      <w:pPr>
        <w:spacing w:after="0"/>
        <w:ind w:right="-57" w:firstLine="720"/>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 xml:space="preserve">- Tại điểm c khoản 3 Điều 6 của Nghị định số 66/2025/NĐ-CP quy định: </w:t>
      </w:r>
    </w:p>
    <w:p w:rsidR="00436C71" w:rsidRPr="002F68CB" w:rsidRDefault="0035140D" w:rsidP="002F68CB">
      <w:pPr>
        <w:spacing w:after="0"/>
        <w:ind w:right="-57" w:firstLine="720"/>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w:t>
      </w:r>
      <w:r w:rsidRPr="002F68CB">
        <w:rPr>
          <w:rFonts w:ascii="Times New Roman" w:eastAsia="Times New Roman" w:hAnsi="Times New Roman" w:cs="Times New Roman"/>
          <w:i/>
          <w:iCs/>
          <w:sz w:val="28"/>
          <w:szCs w:val="28"/>
        </w:rPr>
        <w:t>c) Trang cấp đồ dùng cá nhân và học phẩm </w:t>
      </w:r>
    </w:p>
    <w:p w:rsidR="00436C71" w:rsidRPr="002F68CB" w:rsidRDefault="0035140D" w:rsidP="002F68CB">
      <w:pPr>
        <w:spacing w:after="0"/>
        <w:ind w:right="-57" w:firstLine="720"/>
        <w:jc w:val="both"/>
        <w:rPr>
          <w:rFonts w:ascii="Times New Roman" w:eastAsia="Times New Roman" w:hAnsi="Times New Roman" w:cs="Times New Roman"/>
          <w:sz w:val="28"/>
          <w:szCs w:val="28"/>
        </w:rPr>
      </w:pPr>
      <w:r w:rsidRPr="002F68CB">
        <w:rPr>
          <w:rFonts w:ascii="Times New Roman" w:eastAsia="Times New Roman" w:hAnsi="Times New Roman" w:cs="Times New Roman"/>
          <w:i/>
          <w:iCs/>
          <w:sz w:val="28"/>
          <w:szCs w:val="28"/>
        </w:rPr>
        <w:t>Học sinh dân tộc nội trú ở mỗi cấp học và học sinh dự bị đại học được cấp một lần bằng hiện vật: Chăn</w:t>
      </w:r>
      <w:r w:rsidRPr="002F68CB">
        <w:rPr>
          <w:rFonts w:ascii="Times New Roman" w:eastAsia="Times New Roman" w:hAnsi="Times New Roman" w:cs="Times New Roman"/>
          <w:sz w:val="28"/>
          <w:szCs w:val="28"/>
        </w:rPr>
        <w:t xml:space="preserve">, </w:t>
      </w:r>
      <w:r w:rsidRPr="002F68CB">
        <w:rPr>
          <w:rFonts w:ascii="Times New Roman" w:eastAsia="Times New Roman" w:hAnsi="Times New Roman" w:cs="Times New Roman"/>
          <w:i/>
          <w:iCs/>
          <w:sz w:val="28"/>
          <w:szCs w:val="28"/>
        </w:rPr>
        <w:t>màn và các đồ dùng cá nhân khác với mức kinh phí là 1.080.000 đồng/học sinh; </w:t>
      </w:r>
    </w:p>
    <w:p w:rsidR="00436C71" w:rsidRPr="002F68CB" w:rsidRDefault="0035140D" w:rsidP="002F68CB">
      <w:pPr>
        <w:spacing w:after="0"/>
        <w:ind w:right="-57" w:firstLine="720"/>
        <w:jc w:val="both"/>
        <w:rPr>
          <w:rFonts w:ascii="Times New Roman" w:eastAsia="Times New Roman" w:hAnsi="Times New Roman" w:cs="Times New Roman"/>
          <w:sz w:val="28"/>
          <w:szCs w:val="28"/>
        </w:rPr>
      </w:pPr>
      <w:r w:rsidRPr="002F68CB">
        <w:rPr>
          <w:rFonts w:ascii="Times New Roman" w:eastAsia="Times New Roman" w:hAnsi="Times New Roman" w:cs="Times New Roman"/>
          <w:i/>
          <w:iCs/>
          <w:sz w:val="28"/>
          <w:szCs w:val="28"/>
        </w:rPr>
        <w:t xml:space="preserve">Mỗi năm học, học sinh được cấp 02 bộ quần áo đồng phục và học phẩm gồm: Vở, giấy, bút và các dụng cụ học </w:t>
      </w:r>
      <w:r w:rsidRPr="002F68CB">
        <w:rPr>
          <w:rFonts w:ascii="Times New Roman" w:eastAsia="Times New Roman" w:hAnsi="Times New Roman" w:cs="Times New Roman"/>
          <w:sz w:val="28"/>
          <w:szCs w:val="28"/>
        </w:rPr>
        <w:t xml:space="preserve">tập </w:t>
      </w:r>
      <w:r w:rsidRPr="002F68CB">
        <w:rPr>
          <w:rFonts w:ascii="Times New Roman" w:eastAsia="Times New Roman" w:hAnsi="Times New Roman" w:cs="Times New Roman"/>
          <w:i/>
          <w:iCs/>
          <w:sz w:val="28"/>
          <w:szCs w:val="28"/>
        </w:rPr>
        <w:t>khác với mức kinh phí là 1.080.000 đồng/học sinh; ” </w:t>
      </w:r>
    </w:p>
    <w:p w:rsidR="00436C71" w:rsidRPr="002F68CB" w:rsidRDefault="0035140D" w:rsidP="002F68CB">
      <w:pPr>
        <w:spacing w:after="0"/>
        <w:ind w:right="-57" w:firstLine="720"/>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 xml:space="preserve">- Tại điểm b khoản 4 Điều 14 Nghị định số 66/2025/NĐ-CP quy định: </w:t>
      </w:r>
    </w:p>
    <w:p w:rsidR="0035140D" w:rsidRPr="002F68CB" w:rsidRDefault="0035140D" w:rsidP="002F68CB">
      <w:pPr>
        <w:spacing w:after="0"/>
        <w:ind w:right="-57" w:firstLine="720"/>
        <w:jc w:val="both"/>
        <w:rPr>
          <w:rFonts w:ascii="Times New Roman" w:eastAsia="Times New Roman" w:hAnsi="Times New Roman" w:cs="Times New Roman"/>
          <w:i/>
          <w:iCs/>
          <w:sz w:val="28"/>
          <w:szCs w:val="28"/>
        </w:rPr>
      </w:pPr>
      <w:r w:rsidRPr="002F68CB">
        <w:rPr>
          <w:rFonts w:ascii="Times New Roman" w:eastAsia="Times New Roman" w:hAnsi="Times New Roman" w:cs="Times New Roman"/>
          <w:sz w:val="28"/>
          <w:szCs w:val="28"/>
        </w:rPr>
        <w:t>“b</w:t>
      </w:r>
      <w:r w:rsidRPr="002F68CB">
        <w:rPr>
          <w:rFonts w:ascii="Times New Roman" w:eastAsia="Times New Roman" w:hAnsi="Times New Roman" w:cs="Times New Roman"/>
          <w:i/>
          <w:iCs/>
          <w:sz w:val="28"/>
          <w:szCs w:val="28"/>
        </w:rPr>
        <w:t>) Ủy ban nhân dân cấp tỉnh </w:t>
      </w:r>
    </w:p>
    <w:p w:rsidR="00436C71" w:rsidRPr="002F68CB" w:rsidRDefault="00436C71" w:rsidP="002F68CB">
      <w:pPr>
        <w:spacing w:after="0"/>
        <w:ind w:right="-57" w:firstLine="720"/>
        <w:jc w:val="both"/>
        <w:rPr>
          <w:rFonts w:ascii="Times New Roman" w:eastAsia="Times New Roman" w:hAnsi="Times New Roman" w:cs="Times New Roman"/>
          <w:sz w:val="28"/>
          <w:szCs w:val="28"/>
        </w:rPr>
      </w:pPr>
      <w:r w:rsidRPr="002F68CB">
        <w:rPr>
          <w:rFonts w:ascii="Times New Roman" w:eastAsia="Times New Roman" w:hAnsi="Times New Roman" w:cs="Times New Roman"/>
          <w:i/>
          <w:iCs/>
          <w:sz w:val="28"/>
          <w:szCs w:val="28"/>
        </w:rPr>
        <w:t>….</w:t>
      </w:r>
    </w:p>
    <w:p w:rsidR="00436C71" w:rsidRPr="002F68CB" w:rsidRDefault="0035140D" w:rsidP="002F68CB">
      <w:pPr>
        <w:spacing w:after="0"/>
        <w:ind w:right="-57" w:firstLine="720"/>
        <w:jc w:val="both"/>
        <w:rPr>
          <w:rFonts w:ascii="Times New Roman" w:eastAsia="Times New Roman" w:hAnsi="Times New Roman" w:cs="Times New Roman"/>
          <w:sz w:val="28"/>
          <w:szCs w:val="28"/>
        </w:rPr>
      </w:pPr>
      <w:r w:rsidRPr="002F68CB">
        <w:rPr>
          <w:rFonts w:ascii="Times New Roman" w:eastAsia="Times New Roman" w:hAnsi="Times New Roman" w:cs="Times New Roman"/>
          <w:i/>
          <w:iCs/>
          <w:sz w:val="28"/>
          <w:szCs w:val="28"/>
        </w:rPr>
        <w:t>Ban hành văn bản để quy định: </w:t>
      </w:r>
    </w:p>
    <w:p w:rsidR="00436C71" w:rsidRPr="002F68CB" w:rsidRDefault="0035140D" w:rsidP="002F68CB">
      <w:pPr>
        <w:spacing w:after="0"/>
        <w:ind w:right="-57" w:firstLine="720"/>
        <w:jc w:val="both"/>
        <w:rPr>
          <w:rFonts w:ascii="Times New Roman" w:eastAsia="Times New Roman" w:hAnsi="Times New Roman" w:cs="Times New Roman"/>
          <w:sz w:val="28"/>
          <w:szCs w:val="28"/>
        </w:rPr>
      </w:pPr>
      <w:r w:rsidRPr="002F68CB">
        <w:rPr>
          <w:rFonts w:ascii="Times New Roman" w:eastAsia="Times New Roman" w:hAnsi="Times New Roman" w:cs="Times New Roman"/>
          <w:i/>
          <w:iCs/>
          <w:sz w:val="28"/>
          <w:szCs w:val="28"/>
        </w:rPr>
        <w:t xml:space="preserve">Căn cứ quy định tại điểm c khoản 3 Điều 6 của Nghị định này để quy định cụ thể danh mục trang cấp đồ dùng cá nhân, học phẩm cho học sinh trường phổ thông dân tộc nội trú, cơ sở giáo dục phổ thông được cấp </w:t>
      </w:r>
      <w:r w:rsidRPr="002F68CB">
        <w:rPr>
          <w:rFonts w:ascii="Times New Roman" w:eastAsia="Times New Roman" w:hAnsi="Times New Roman" w:cs="Times New Roman"/>
          <w:sz w:val="28"/>
          <w:szCs w:val="28"/>
        </w:rPr>
        <w:t xml:space="preserve">có </w:t>
      </w:r>
      <w:r w:rsidRPr="002F68CB">
        <w:rPr>
          <w:rFonts w:ascii="Times New Roman" w:eastAsia="Times New Roman" w:hAnsi="Times New Roman" w:cs="Times New Roman"/>
          <w:i/>
          <w:iCs/>
          <w:sz w:val="28"/>
          <w:szCs w:val="28"/>
        </w:rPr>
        <w:t>thẩm quyền giao thực hiện nhiệm vụ giáo dục học sinh dân tộc nội trú phù hợp đặc thù của mỗi vùng, miền</w:t>
      </w:r>
      <w:r w:rsidRPr="002F68CB">
        <w:rPr>
          <w:rFonts w:ascii="Times New Roman" w:eastAsia="Times New Roman" w:hAnsi="Times New Roman" w:cs="Times New Roman"/>
          <w:sz w:val="28"/>
          <w:szCs w:val="28"/>
        </w:rPr>
        <w:t xml:space="preserve">, </w:t>
      </w:r>
      <w:r w:rsidRPr="002F68CB">
        <w:rPr>
          <w:rFonts w:ascii="Times New Roman" w:eastAsia="Times New Roman" w:hAnsi="Times New Roman" w:cs="Times New Roman"/>
          <w:i/>
          <w:iCs/>
          <w:sz w:val="28"/>
          <w:szCs w:val="28"/>
        </w:rPr>
        <w:t>từng cấp học và chương trình giáo dục phổ thông hiện hành; </w:t>
      </w:r>
    </w:p>
    <w:p w:rsidR="00436C71" w:rsidRPr="002F68CB" w:rsidRDefault="0035140D" w:rsidP="002F68CB">
      <w:pPr>
        <w:spacing w:after="40" w:line="240" w:lineRule="auto"/>
        <w:ind w:right="-57" w:firstLine="720"/>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Tại Điều 15 Nghị đ</w:t>
      </w:r>
      <w:r w:rsidR="00436C71" w:rsidRPr="002F68CB">
        <w:rPr>
          <w:rFonts w:ascii="Times New Roman" w:eastAsia="Times New Roman" w:hAnsi="Times New Roman" w:cs="Times New Roman"/>
          <w:sz w:val="28"/>
          <w:szCs w:val="28"/>
        </w:rPr>
        <w:t>ịnh số 66/2025/NĐ-CP quy định: </w:t>
      </w:r>
    </w:p>
    <w:p w:rsidR="00B66924" w:rsidRPr="002F68CB" w:rsidRDefault="0035140D" w:rsidP="002F68CB">
      <w:pPr>
        <w:spacing w:after="40" w:line="240" w:lineRule="auto"/>
        <w:ind w:right="-57" w:firstLine="720"/>
        <w:jc w:val="both"/>
        <w:rPr>
          <w:rFonts w:ascii="Times New Roman" w:eastAsia="Times New Roman" w:hAnsi="Times New Roman" w:cs="Times New Roman"/>
          <w:sz w:val="28"/>
          <w:szCs w:val="28"/>
        </w:rPr>
      </w:pPr>
      <w:r w:rsidRPr="002F68CB">
        <w:rPr>
          <w:rFonts w:ascii="Times New Roman" w:eastAsia="Times New Roman" w:hAnsi="Times New Roman" w:cs="Times New Roman"/>
          <w:i/>
          <w:iCs/>
          <w:sz w:val="28"/>
          <w:szCs w:val="28"/>
        </w:rPr>
        <w:t xml:space="preserve">“1. Nghị định này có hiệu lực thi hành từ ngày 01 tháng 5 năm 2025 và thay thế Nghị định </w:t>
      </w:r>
      <w:r w:rsidRPr="002F68CB">
        <w:rPr>
          <w:rFonts w:ascii="Times New Roman" w:eastAsia="Times New Roman" w:hAnsi="Times New Roman" w:cs="Times New Roman"/>
          <w:sz w:val="28"/>
          <w:szCs w:val="28"/>
        </w:rPr>
        <w:t xml:space="preserve">số </w:t>
      </w:r>
      <w:r w:rsidRPr="002F68CB">
        <w:rPr>
          <w:rFonts w:ascii="Times New Roman" w:eastAsia="Times New Roman" w:hAnsi="Times New Roman" w:cs="Times New Roman"/>
          <w:i/>
          <w:iCs/>
          <w:sz w:val="28"/>
          <w:szCs w:val="28"/>
        </w:rPr>
        <w:t xml:space="preserve">116/2016/NĐ-CP ngày 18 tháng 7 năm 2016 về quy định chính sách hỗ trợ học sinh và trường phổ thông ở xã, thôn đặc biệt khó khăn và Thông </w:t>
      </w:r>
      <w:r w:rsidRPr="002F68CB">
        <w:rPr>
          <w:rFonts w:ascii="Times New Roman" w:eastAsia="Times New Roman" w:hAnsi="Times New Roman" w:cs="Times New Roman"/>
          <w:sz w:val="28"/>
          <w:szCs w:val="28"/>
        </w:rPr>
        <w:t xml:space="preserve">tư </w:t>
      </w:r>
      <w:r w:rsidRPr="002F68CB">
        <w:rPr>
          <w:rFonts w:ascii="Times New Roman" w:eastAsia="Times New Roman" w:hAnsi="Times New Roman" w:cs="Times New Roman"/>
          <w:i/>
          <w:iCs/>
          <w:sz w:val="28"/>
          <w:szCs w:val="28"/>
        </w:rPr>
        <w:t>liên tịch số 109/2009/TTLT/BTC</w:t>
      </w:r>
      <w:r w:rsidRPr="002F68CB">
        <w:rPr>
          <w:rFonts w:ascii="Times New Roman" w:eastAsia="Times New Roman" w:hAnsi="Times New Roman" w:cs="Times New Roman"/>
          <w:sz w:val="28"/>
          <w:szCs w:val="28"/>
        </w:rPr>
        <w:t>-</w:t>
      </w:r>
      <w:r w:rsidRPr="002F68CB">
        <w:rPr>
          <w:rFonts w:ascii="Times New Roman" w:eastAsia="Times New Roman" w:hAnsi="Times New Roman" w:cs="Times New Roman"/>
          <w:i/>
          <w:iCs/>
          <w:sz w:val="28"/>
          <w:szCs w:val="28"/>
        </w:rPr>
        <w:t xml:space="preserve">BGDĐT ngày 29 tháng 5 năm 2009 của Bộ Tài </w:t>
      </w:r>
      <w:r w:rsidRPr="002F68CB">
        <w:rPr>
          <w:rFonts w:ascii="Times New Roman" w:eastAsia="Times New Roman" w:hAnsi="Times New Roman" w:cs="Times New Roman"/>
          <w:sz w:val="28"/>
          <w:szCs w:val="28"/>
        </w:rPr>
        <w:t xml:space="preserve">chính </w:t>
      </w:r>
      <w:r w:rsidRPr="002F68CB">
        <w:rPr>
          <w:rFonts w:ascii="Times New Roman" w:eastAsia="Times New Roman" w:hAnsi="Times New Roman" w:cs="Times New Roman"/>
          <w:i/>
          <w:iCs/>
          <w:sz w:val="28"/>
          <w:szCs w:val="28"/>
        </w:rPr>
        <w:t>và Bộ Giáo dục và Đào tạo về hướng dẫn một số chế độ tài chính đổi với học sinh các trường phổ thông dân tộc nội trú và các trường dự bị đại học dân tộc</w:t>
      </w:r>
      <w:r w:rsidRPr="002F68CB">
        <w:rPr>
          <w:rFonts w:ascii="Times New Roman" w:eastAsia="Times New Roman" w:hAnsi="Times New Roman" w:cs="Times New Roman"/>
          <w:sz w:val="28"/>
          <w:szCs w:val="28"/>
        </w:rPr>
        <w:t>. </w:t>
      </w:r>
    </w:p>
    <w:p w:rsidR="00B66924" w:rsidRPr="002F68CB" w:rsidRDefault="0035140D" w:rsidP="002F68CB">
      <w:pPr>
        <w:spacing w:after="40" w:line="240" w:lineRule="auto"/>
        <w:ind w:right="-57" w:firstLine="720"/>
        <w:jc w:val="both"/>
        <w:rPr>
          <w:rFonts w:ascii="Times New Roman" w:eastAsia="Times New Roman" w:hAnsi="Times New Roman" w:cs="Times New Roman"/>
          <w:sz w:val="28"/>
          <w:szCs w:val="28"/>
        </w:rPr>
      </w:pPr>
      <w:r w:rsidRPr="002F68CB">
        <w:rPr>
          <w:rFonts w:ascii="Times New Roman" w:eastAsia="Times New Roman" w:hAnsi="Times New Roman" w:cs="Times New Roman"/>
          <w:i/>
          <w:iCs/>
          <w:sz w:val="28"/>
          <w:szCs w:val="28"/>
        </w:rPr>
        <w:t>2. Các chính sách quy định tại Nghị định số 116/2016</w:t>
      </w:r>
      <w:r w:rsidRPr="002F68CB">
        <w:rPr>
          <w:rFonts w:ascii="Times New Roman" w:eastAsia="Times New Roman" w:hAnsi="Times New Roman" w:cs="Times New Roman"/>
          <w:sz w:val="28"/>
          <w:szCs w:val="28"/>
        </w:rPr>
        <w:t>/</w:t>
      </w:r>
      <w:r w:rsidRPr="002F68CB">
        <w:rPr>
          <w:rFonts w:ascii="Times New Roman" w:eastAsia="Times New Roman" w:hAnsi="Times New Roman" w:cs="Times New Roman"/>
          <w:i/>
          <w:iCs/>
          <w:sz w:val="28"/>
          <w:szCs w:val="28"/>
        </w:rPr>
        <w:t xml:space="preserve">NĐ-CP và Thông tư liên </w:t>
      </w:r>
      <w:r w:rsidRPr="002F68CB">
        <w:rPr>
          <w:rFonts w:ascii="Times New Roman" w:eastAsia="Times New Roman" w:hAnsi="Times New Roman" w:cs="Times New Roman"/>
          <w:sz w:val="28"/>
          <w:szCs w:val="28"/>
        </w:rPr>
        <w:t>tịch số 109</w:t>
      </w:r>
      <w:r w:rsidRPr="002F68CB">
        <w:rPr>
          <w:rFonts w:ascii="Times New Roman" w:eastAsia="Times New Roman" w:hAnsi="Times New Roman" w:cs="Times New Roman"/>
          <w:i/>
          <w:iCs/>
          <w:sz w:val="28"/>
          <w:szCs w:val="28"/>
        </w:rPr>
        <w:t>/2009/TTLT/BTC-BGDĐT được thực hiện đến hết năm 2024</w:t>
      </w:r>
      <w:r w:rsidRPr="002F68CB">
        <w:rPr>
          <w:rFonts w:ascii="Times New Roman" w:eastAsia="Times New Roman" w:hAnsi="Times New Roman" w:cs="Times New Roman"/>
          <w:sz w:val="28"/>
          <w:szCs w:val="28"/>
        </w:rPr>
        <w:t xml:space="preserve">. </w:t>
      </w:r>
      <w:r w:rsidRPr="002F68CB">
        <w:rPr>
          <w:rFonts w:ascii="Times New Roman" w:eastAsia="Times New Roman" w:hAnsi="Times New Roman" w:cs="Times New Roman"/>
          <w:i/>
          <w:iCs/>
          <w:sz w:val="28"/>
          <w:szCs w:val="28"/>
        </w:rPr>
        <w:t>Chính sách quy định tại Nghị định này được thực hiện từ năm 2025.</w:t>
      </w:r>
      <w:r w:rsidR="00B66924" w:rsidRPr="002F68CB">
        <w:rPr>
          <w:rFonts w:ascii="Times New Roman" w:eastAsia="Times New Roman" w:hAnsi="Times New Roman" w:cs="Times New Roman"/>
          <w:sz w:val="28"/>
          <w:szCs w:val="28"/>
        </w:rPr>
        <w:t>” </w:t>
      </w:r>
    </w:p>
    <w:p w:rsidR="00B66924" w:rsidRPr="002F68CB" w:rsidRDefault="0035140D" w:rsidP="002F68CB">
      <w:pPr>
        <w:spacing w:after="40" w:line="240" w:lineRule="auto"/>
        <w:ind w:right="-57" w:firstLine="720"/>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Theo quy định trên, UBND tỉnh quy định cụ thể danh mục trang cấp đồ dùng cá nhân và học phẩm cho học sinh dân tộc nội trú</w:t>
      </w:r>
      <w:r w:rsidR="00B66924" w:rsidRPr="002F68CB">
        <w:rPr>
          <w:rFonts w:ascii="Times New Roman" w:eastAsia="Times New Roman" w:hAnsi="Times New Roman" w:cs="Times New Roman"/>
          <w:sz w:val="28"/>
          <w:szCs w:val="28"/>
        </w:rPr>
        <w:t xml:space="preserve"> phù hợp đặc thù của mỗi vùng, </w:t>
      </w:r>
      <w:r w:rsidRPr="002F68CB">
        <w:rPr>
          <w:rFonts w:ascii="Times New Roman" w:eastAsia="Times New Roman" w:hAnsi="Times New Roman" w:cs="Times New Roman"/>
          <w:sz w:val="28"/>
          <w:szCs w:val="28"/>
        </w:rPr>
        <w:t>miền, từng cấp học và chương trình giáo dục phổ thông hiện hành và được thực hiện</w:t>
      </w:r>
      <w:r w:rsidR="00B66924" w:rsidRPr="002F68CB">
        <w:rPr>
          <w:rFonts w:ascii="Times New Roman" w:eastAsia="Times New Roman" w:hAnsi="Times New Roman" w:cs="Times New Roman"/>
          <w:sz w:val="28"/>
          <w:szCs w:val="28"/>
        </w:rPr>
        <w:t xml:space="preserve"> từ ngày 01 tháng 01 năm 2025. </w:t>
      </w:r>
    </w:p>
    <w:p w:rsidR="00B66924" w:rsidRPr="002F68CB" w:rsidRDefault="00B66924" w:rsidP="002F68CB">
      <w:pPr>
        <w:spacing w:after="40" w:line="240" w:lineRule="auto"/>
        <w:ind w:right="-57" w:firstLine="720"/>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2.2 Cơ sở thực tiễn </w:t>
      </w:r>
    </w:p>
    <w:p w:rsidR="00B66924" w:rsidRPr="002F68CB" w:rsidRDefault="0035140D" w:rsidP="002F68CB">
      <w:pPr>
        <w:spacing w:after="40" w:line="240" w:lineRule="auto"/>
        <w:ind w:right="-57" w:firstLine="720"/>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 xml:space="preserve">- Năm học 2024-2025, học sinh dân tộc nội trú đã được trang cấp bằng hiện vật 01 lần một số đồ dùng cá nhân (đối với học sinh đầu cấp khi nhập trường) và được cấp bằng hiện vật học phẩm theo tiêu chuẩn từng bậc học theo quy định tại Thông tư liên tịch số 109/2009/TTLT/BTC-BGDĐT ngày 29/5/2009 của Bộ Tài chính và Bộ Giáo dục và Đào tạo về hướng dẫn một số chế độ tài chính đối với học </w:t>
      </w:r>
      <w:r w:rsidRPr="002F68CB">
        <w:rPr>
          <w:rFonts w:ascii="Times New Roman" w:eastAsia="Times New Roman" w:hAnsi="Times New Roman" w:cs="Times New Roman"/>
          <w:sz w:val="28"/>
          <w:szCs w:val="28"/>
        </w:rPr>
        <w:lastRenderedPageBreak/>
        <w:t xml:space="preserve">sinh các trường phổ thông dân tộc nội trú và các trường dự bị đại học dân tộc. Khi Nghị định số 66/2025/NĐ-CP có hiệu lực thi hành (từ ngày 01/05/2025) cũng là thời điểm chuẩn </w:t>
      </w:r>
      <w:r w:rsidR="00B66924" w:rsidRPr="002F68CB">
        <w:rPr>
          <w:rFonts w:ascii="Times New Roman" w:eastAsia="Times New Roman" w:hAnsi="Times New Roman" w:cs="Times New Roman"/>
          <w:sz w:val="28"/>
          <w:szCs w:val="28"/>
        </w:rPr>
        <w:t>bị kết thúc năm học 2024-2025. </w:t>
      </w:r>
    </w:p>
    <w:p w:rsidR="00B66924" w:rsidRPr="002F68CB" w:rsidRDefault="00B66924" w:rsidP="002F68CB">
      <w:pPr>
        <w:spacing w:after="40"/>
        <w:ind w:right="-57" w:firstLine="720"/>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 xml:space="preserve">- </w:t>
      </w:r>
      <w:r w:rsidR="0035140D" w:rsidRPr="002F68CB">
        <w:rPr>
          <w:rFonts w:ascii="Times New Roman" w:eastAsia="Times New Roman" w:hAnsi="Times New Roman" w:cs="Times New Roman"/>
          <w:sz w:val="28"/>
          <w:szCs w:val="28"/>
        </w:rPr>
        <w:t>Để triển khai thực hiện chính sách đối với học sinh dân tộc nội trú được quy định tại điểm c khoản 3 Điều 6 của Nghị định số 66/2025/NĐ-CP từ năm học 2025-2026, Sở Giáo dục và Đào tạo đề xuất danh mục trang cấp đồ dùng cá nhân và học phẩm cho học</w:t>
      </w:r>
      <w:r w:rsidRPr="002F68CB">
        <w:rPr>
          <w:rFonts w:ascii="Times New Roman" w:eastAsia="Times New Roman" w:hAnsi="Times New Roman" w:cs="Times New Roman"/>
          <w:sz w:val="28"/>
          <w:szCs w:val="28"/>
        </w:rPr>
        <w:t xml:space="preserve"> sinh dân tộc nội trú như sau: </w:t>
      </w:r>
    </w:p>
    <w:p w:rsidR="002F68CB" w:rsidRPr="002F68CB" w:rsidRDefault="0035140D" w:rsidP="002F68CB">
      <w:pPr>
        <w:spacing w:after="40"/>
        <w:ind w:right="-57" w:firstLine="720"/>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 Ch</w:t>
      </w:r>
      <w:r w:rsidR="006E3620" w:rsidRPr="002F68CB">
        <w:rPr>
          <w:rFonts w:ascii="Times New Roman" w:eastAsia="Times New Roman" w:hAnsi="Times New Roman" w:cs="Times New Roman"/>
          <w:sz w:val="28"/>
          <w:szCs w:val="28"/>
        </w:rPr>
        <w:t>ă</w:t>
      </w:r>
      <w:r w:rsidRPr="002F68CB">
        <w:rPr>
          <w:rFonts w:ascii="Times New Roman" w:eastAsia="Times New Roman" w:hAnsi="Times New Roman" w:cs="Times New Roman"/>
          <w:sz w:val="28"/>
          <w:szCs w:val="28"/>
        </w:rPr>
        <w:t>n màn và đồ dùng cá nhân được cấp một lần ở mỗi cấp học theo quy định tại điểm c khoản 3 Điều 6 Nghị định 66/2025/NĐ-CP như sau: </w:t>
      </w:r>
    </w:p>
    <w:tbl>
      <w:tblPr>
        <w:tblW w:w="9340" w:type="dxa"/>
        <w:tblInd w:w="108" w:type="dxa"/>
        <w:tblLook w:val="04A0"/>
      </w:tblPr>
      <w:tblGrid>
        <w:gridCol w:w="744"/>
        <w:gridCol w:w="3336"/>
        <w:gridCol w:w="915"/>
        <w:gridCol w:w="1951"/>
        <w:gridCol w:w="2394"/>
      </w:tblGrid>
      <w:tr w:rsidR="005850F8" w:rsidRPr="002F68CB" w:rsidTr="005850F8">
        <w:trPr>
          <w:trHeight w:val="83"/>
        </w:trPr>
        <w:tc>
          <w:tcPr>
            <w:tcW w:w="744" w:type="dxa"/>
            <w:tcBorders>
              <w:top w:val="nil"/>
              <w:left w:val="nil"/>
              <w:bottom w:val="nil"/>
              <w:right w:val="nil"/>
            </w:tcBorders>
            <w:shd w:val="clear" w:color="auto" w:fill="auto"/>
            <w:noWrap/>
            <w:vAlign w:val="bottom"/>
            <w:hideMark/>
          </w:tcPr>
          <w:p w:rsidR="005850F8" w:rsidRPr="002F68CB" w:rsidRDefault="005850F8" w:rsidP="005850F8">
            <w:pPr>
              <w:rPr>
                <w:rFonts w:ascii="Times New Roman" w:hAnsi="Times New Roman" w:cs="Times New Roman"/>
                <w:b/>
                <w:bCs/>
                <w:sz w:val="24"/>
                <w:szCs w:val="24"/>
              </w:rPr>
            </w:pPr>
          </w:p>
        </w:tc>
        <w:tc>
          <w:tcPr>
            <w:tcW w:w="8596" w:type="dxa"/>
            <w:gridSpan w:val="4"/>
            <w:tcBorders>
              <w:top w:val="nil"/>
              <w:left w:val="nil"/>
              <w:bottom w:val="nil"/>
              <w:right w:val="nil"/>
            </w:tcBorders>
            <w:shd w:val="clear" w:color="auto" w:fill="auto"/>
            <w:noWrap/>
            <w:vAlign w:val="center"/>
            <w:hideMark/>
          </w:tcPr>
          <w:p w:rsidR="005850F8" w:rsidRPr="002F68CB" w:rsidRDefault="005850F8" w:rsidP="005850F8">
            <w:pPr>
              <w:rPr>
                <w:rFonts w:ascii="Times New Roman" w:hAnsi="Times New Roman" w:cs="Times New Roman"/>
                <w:b/>
                <w:bCs/>
                <w:sz w:val="24"/>
                <w:szCs w:val="24"/>
              </w:rPr>
            </w:pPr>
          </w:p>
        </w:tc>
      </w:tr>
      <w:tr w:rsidR="005850F8" w:rsidRPr="002F68CB" w:rsidTr="005850F8">
        <w:trPr>
          <w:trHeight w:val="361"/>
        </w:trPr>
        <w:tc>
          <w:tcPr>
            <w:tcW w:w="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b/>
                <w:bCs/>
                <w:sz w:val="24"/>
                <w:szCs w:val="24"/>
              </w:rPr>
            </w:pPr>
            <w:r w:rsidRPr="002F68CB">
              <w:rPr>
                <w:rFonts w:ascii="Times New Roman" w:hAnsi="Times New Roman" w:cs="Times New Roman"/>
                <w:b/>
                <w:bCs/>
                <w:sz w:val="24"/>
                <w:szCs w:val="24"/>
              </w:rPr>
              <w:t>Stt</w:t>
            </w:r>
          </w:p>
        </w:tc>
        <w:tc>
          <w:tcPr>
            <w:tcW w:w="3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b/>
                <w:bCs/>
                <w:sz w:val="24"/>
                <w:szCs w:val="24"/>
              </w:rPr>
            </w:pPr>
            <w:r w:rsidRPr="002F68CB">
              <w:rPr>
                <w:rFonts w:ascii="Times New Roman" w:hAnsi="Times New Roman" w:cs="Times New Roman"/>
                <w:b/>
                <w:bCs/>
                <w:sz w:val="24"/>
                <w:szCs w:val="24"/>
              </w:rPr>
              <w:t>Tên hiện vật</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b/>
                <w:bCs/>
                <w:sz w:val="24"/>
                <w:szCs w:val="24"/>
              </w:rPr>
            </w:pPr>
            <w:r w:rsidRPr="002F68CB">
              <w:rPr>
                <w:rFonts w:ascii="Times New Roman" w:hAnsi="Times New Roman" w:cs="Times New Roman"/>
                <w:b/>
                <w:bCs/>
                <w:sz w:val="24"/>
                <w:szCs w:val="24"/>
              </w:rPr>
              <w:t>Đơn vị tính</w:t>
            </w:r>
          </w:p>
        </w:tc>
        <w:tc>
          <w:tcPr>
            <w:tcW w:w="4345" w:type="dxa"/>
            <w:gridSpan w:val="2"/>
            <w:tcBorders>
              <w:top w:val="single" w:sz="4" w:space="0" w:color="auto"/>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b/>
                <w:bCs/>
                <w:sz w:val="24"/>
                <w:szCs w:val="24"/>
              </w:rPr>
            </w:pPr>
            <w:r w:rsidRPr="002F68CB">
              <w:rPr>
                <w:rFonts w:ascii="Times New Roman" w:hAnsi="Times New Roman" w:cs="Times New Roman"/>
                <w:b/>
                <w:bCs/>
                <w:sz w:val="24"/>
                <w:szCs w:val="24"/>
              </w:rPr>
              <w:t>Số lượng được cấp phát theo cấp học</w:t>
            </w:r>
          </w:p>
        </w:tc>
      </w:tr>
      <w:tr w:rsidR="005850F8" w:rsidRPr="002F68CB" w:rsidTr="005850F8">
        <w:trPr>
          <w:trHeight w:val="435"/>
        </w:trPr>
        <w:tc>
          <w:tcPr>
            <w:tcW w:w="744" w:type="dxa"/>
            <w:vMerge/>
            <w:tcBorders>
              <w:top w:val="single" w:sz="4" w:space="0" w:color="auto"/>
              <w:left w:val="single" w:sz="4" w:space="0" w:color="auto"/>
              <w:bottom w:val="single" w:sz="4" w:space="0" w:color="auto"/>
              <w:right w:val="single" w:sz="4" w:space="0" w:color="auto"/>
            </w:tcBorders>
            <w:vAlign w:val="center"/>
            <w:hideMark/>
          </w:tcPr>
          <w:p w:rsidR="005850F8" w:rsidRPr="002F68CB" w:rsidRDefault="005850F8" w:rsidP="002F68CB">
            <w:pPr>
              <w:spacing w:after="0"/>
              <w:rPr>
                <w:rFonts w:ascii="Times New Roman" w:hAnsi="Times New Roman" w:cs="Times New Roman"/>
                <w:b/>
                <w:bCs/>
                <w:sz w:val="24"/>
                <w:szCs w:val="24"/>
              </w:rPr>
            </w:pPr>
          </w:p>
        </w:tc>
        <w:tc>
          <w:tcPr>
            <w:tcW w:w="3336" w:type="dxa"/>
            <w:vMerge/>
            <w:tcBorders>
              <w:top w:val="single" w:sz="4" w:space="0" w:color="auto"/>
              <w:left w:val="single" w:sz="4" w:space="0" w:color="auto"/>
              <w:bottom w:val="single" w:sz="4" w:space="0" w:color="auto"/>
              <w:right w:val="single" w:sz="4" w:space="0" w:color="auto"/>
            </w:tcBorders>
            <w:vAlign w:val="center"/>
            <w:hideMark/>
          </w:tcPr>
          <w:p w:rsidR="005850F8" w:rsidRPr="002F68CB" w:rsidRDefault="005850F8" w:rsidP="002F68CB">
            <w:pPr>
              <w:spacing w:after="0"/>
              <w:rPr>
                <w:rFonts w:ascii="Times New Roman" w:hAnsi="Times New Roman" w:cs="Times New Roman"/>
                <w:b/>
                <w:bCs/>
                <w:sz w:val="24"/>
                <w:szCs w:val="24"/>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5850F8" w:rsidRPr="002F68CB" w:rsidRDefault="005850F8" w:rsidP="002F68CB">
            <w:pPr>
              <w:spacing w:after="0"/>
              <w:rPr>
                <w:rFonts w:ascii="Times New Roman" w:hAnsi="Times New Roman" w:cs="Times New Roman"/>
                <w:b/>
                <w:bCs/>
                <w:sz w:val="24"/>
                <w:szCs w:val="24"/>
              </w:rPr>
            </w:pPr>
          </w:p>
        </w:tc>
        <w:tc>
          <w:tcPr>
            <w:tcW w:w="1951" w:type="dxa"/>
            <w:tcBorders>
              <w:top w:val="nil"/>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b/>
                <w:bCs/>
                <w:sz w:val="24"/>
                <w:szCs w:val="24"/>
              </w:rPr>
            </w:pPr>
            <w:r w:rsidRPr="002F68CB">
              <w:rPr>
                <w:rFonts w:ascii="Times New Roman" w:hAnsi="Times New Roman" w:cs="Times New Roman"/>
                <w:b/>
                <w:bCs/>
                <w:sz w:val="24"/>
                <w:szCs w:val="24"/>
              </w:rPr>
              <w:t>Trung học cơ sở</w:t>
            </w:r>
          </w:p>
        </w:tc>
        <w:tc>
          <w:tcPr>
            <w:tcW w:w="2394" w:type="dxa"/>
            <w:tcBorders>
              <w:top w:val="nil"/>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b/>
                <w:bCs/>
                <w:sz w:val="24"/>
                <w:szCs w:val="24"/>
              </w:rPr>
            </w:pPr>
            <w:r w:rsidRPr="002F68CB">
              <w:rPr>
                <w:rFonts w:ascii="Times New Roman" w:hAnsi="Times New Roman" w:cs="Times New Roman"/>
                <w:b/>
                <w:bCs/>
                <w:sz w:val="24"/>
                <w:szCs w:val="24"/>
              </w:rPr>
              <w:t xml:space="preserve">Trung học phổ thông </w:t>
            </w:r>
          </w:p>
        </w:tc>
      </w:tr>
      <w:tr w:rsidR="005850F8" w:rsidRPr="002F68CB" w:rsidTr="005850F8">
        <w:trPr>
          <w:trHeight w:val="315"/>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1</w:t>
            </w:r>
          </w:p>
        </w:tc>
        <w:tc>
          <w:tcPr>
            <w:tcW w:w="3336" w:type="dxa"/>
            <w:tcBorders>
              <w:top w:val="nil"/>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both"/>
              <w:rPr>
                <w:rFonts w:ascii="Times New Roman" w:hAnsi="Times New Roman" w:cs="Times New Roman"/>
                <w:sz w:val="26"/>
                <w:szCs w:val="24"/>
              </w:rPr>
            </w:pPr>
            <w:r w:rsidRPr="002F68CB">
              <w:rPr>
                <w:rFonts w:ascii="Times New Roman" w:hAnsi="Times New Roman" w:cs="Times New Roman"/>
                <w:sz w:val="26"/>
                <w:szCs w:val="24"/>
              </w:rPr>
              <w:t>Chăn (đông và hè) cá nhân</w:t>
            </w:r>
          </w:p>
        </w:tc>
        <w:tc>
          <w:tcPr>
            <w:tcW w:w="915" w:type="dxa"/>
            <w:tcBorders>
              <w:top w:val="nil"/>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Chiếc</w:t>
            </w:r>
          </w:p>
        </w:tc>
        <w:tc>
          <w:tcPr>
            <w:tcW w:w="1951" w:type="dxa"/>
            <w:tcBorders>
              <w:top w:val="nil"/>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2</w:t>
            </w:r>
          </w:p>
        </w:tc>
        <w:tc>
          <w:tcPr>
            <w:tcW w:w="2394" w:type="dxa"/>
            <w:tcBorders>
              <w:top w:val="nil"/>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2</w:t>
            </w:r>
          </w:p>
        </w:tc>
      </w:tr>
      <w:tr w:rsidR="005850F8" w:rsidRPr="002F68CB" w:rsidTr="005850F8">
        <w:trPr>
          <w:trHeight w:val="379"/>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2</w:t>
            </w:r>
          </w:p>
        </w:tc>
        <w:tc>
          <w:tcPr>
            <w:tcW w:w="3336" w:type="dxa"/>
            <w:tcBorders>
              <w:top w:val="nil"/>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both"/>
              <w:rPr>
                <w:rFonts w:ascii="Times New Roman" w:hAnsi="Times New Roman" w:cs="Times New Roman"/>
                <w:sz w:val="26"/>
                <w:szCs w:val="24"/>
              </w:rPr>
            </w:pPr>
            <w:r w:rsidRPr="002F68CB">
              <w:rPr>
                <w:rFonts w:ascii="Times New Roman" w:hAnsi="Times New Roman" w:cs="Times New Roman"/>
                <w:sz w:val="26"/>
                <w:szCs w:val="24"/>
              </w:rPr>
              <w:t>Màn cá nhân</w:t>
            </w:r>
          </w:p>
        </w:tc>
        <w:tc>
          <w:tcPr>
            <w:tcW w:w="915" w:type="dxa"/>
            <w:tcBorders>
              <w:top w:val="nil"/>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Chiếc</w:t>
            </w:r>
          </w:p>
        </w:tc>
        <w:tc>
          <w:tcPr>
            <w:tcW w:w="1951" w:type="dxa"/>
            <w:tcBorders>
              <w:top w:val="nil"/>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1</w:t>
            </w:r>
          </w:p>
        </w:tc>
        <w:tc>
          <w:tcPr>
            <w:tcW w:w="2394" w:type="dxa"/>
            <w:tcBorders>
              <w:top w:val="nil"/>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1</w:t>
            </w:r>
          </w:p>
        </w:tc>
      </w:tr>
      <w:tr w:rsidR="005850F8" w:rsidRPr="002F68CB" w:rsidTr="005850F8">
        <w:trPr>
          <w:trHeight w:val="412"/>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3</w:t>
            </w:r>
          </w:p>
        </w:tc>
        <w:tc>
          <w:tcPr>
            <w:tcW w:w="3336" w:type="dxa"/>
            <w:tcBorders>
              <w:top w:val="nil"/>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both"/>
              <w:rPr>
                <w:rFonts w:ascii="Times New Roman" w:hAnsi="Times New Roman" w:cs="Times New Roman"/>
                <w:sz w:val="26"/>
                <w:szCs w:val="24"/>
              </w:rPr>
            </w:pPr>
            <w:r w:rsidRPr="002F68CB">
              <w:rPr>
                <w:rFonts w:ascii="Times New Roman" w:hAnsi="Times New Roman" w:cs="Times New Roman"/>
                <w:sz w:val="26"/>
                <w:szCs w:val="24"/>
              </w:rPr>
              <w:t>Chiếu cá nhân</w:t>
            </w:r>
          </w:p>
        </w:tc>
        <w:tc>
          <w:tcPr>
            <w:tcW w:w="915" w:type="dxa"/>
            <w:tcBorders>
              <w:top w:val="nil"/>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Chiếc</w:t>
            </w:r>
          </w:p>
        </w:tc>
        <w:tc>
          <w:tcPr>
            <w:tcW w:w="1951" w:type="dxa"/>
            <w:tcBorders>
              <w:top w:val="nil"/>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1</w:t>
            </w:r>
          </w:p>
        </w:tc>
        <w:tc>
          <w:tcPr>
            <w:tcW w:w="2394" w:type="dxa"/>
            <w:tcBorders>
              <w:top w:val="nil"/>
              <w:left w:val="nil"/>
              <w:bottom w:val="single" w:sz="4" w:space="0" w:color="auto"/>
              <w:right w:val="single" w:sz="4" w:space="0" w:color="auto"/>
            </w:tcBorders>
            <w:shd w:val="clear" w:color="auto" w:fill="auto"/>
            <w:noWrap/>
            <w:vAlign w:val="bottom"/>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1</w:t>
            </w:r>
          </w:p>
        </w:tc>
      </w:tr>
      <w:tr w:rsidR="005850F8" w:rsidRPr="002F68CB" w:rsidTr="005850F8">
        <w:trPr>
          <w:trHeight w:val="306"/>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4</w:t>
            </w:r>
          </w:p>
        </w:tc>
        <w:tc>
          <w:tcPr>
            <w:tcW w:w="3336" w:type="dxa"/>
            <w:tcBorders>
              <w:top w:val="nil"/>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both"/>
              <w:rPr>
                <w:rFonts w:ascii="Times New Roman" w:hAnsi="Times New Roman" w:cs="Times New Roman"/>
                <w:sz w:val="26"/>
                <w:szCs w:val="24"/>
              </w:rPr>
            </w:pPr>
            <w:r w:rsidRPr="002F68CB">
              <w:rPr>
                <w:rFonts w:ascii="Times New Roman" w:hAnsi="Times New Roman" w:cs="Times New Roman"/>
                <w:sz w:val="26"/>
                <w:szCs w:val="24"/>
              </w:rPr>
              <w:t>Gối</w:t>
            </w:r>
          </w:p>
        </w:tc>
        <w:tc>
          <w:tcPr>
            <w:tcW w:w="915" w:type="dxa"/>
            <w:tcBorders>
              <w:top w:val="nil"/>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Chiếc</w:t>
            </w:r>
          </w:p>
        </w:tc>
        <w:tc>
          <w:tcPr>
            <w:tcW w:w="1951" w:type="dxa"/>
            <w:tcBorders>
              <w:top w:val="nil"/>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1</w:t>
            </w:r>
          </w:p>
        </w:tc>
        <w:tc>
          <w:tcPr>
            <w:tcW w:w="2394" w:type="dxa"/>
            <w:tcBorders>
              <w:top w:val="nil"/>
              <w:left w:val="nil"/>
              <w:bottom w:val="single" w:sz="4" w:space="0" w:color="auto"/>
              <w:right w:val="single" w:sz="4" w:space="0" w:color="auto"/>
            </w:tcBorders>
            <w:shd w:val="clear" w:color="auto" w:fill="auto"/>
            <w:noWrap/>
            <w:vAlign w:val="bottom"/>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1</w:t>
            </w:r>
          </w:p>
        </w:tc>
      </w:tr>
      <w:tr w:rsidR="005850F8" w:rsidRPr="002F68CB" w:rsidTr="005850F8">
        <w:trPr>
          <w:trHeight w:val="390"/>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5</w:t>
            </w:r>
          </w:p>
        </w:tc>
        <w:tc>
          <w:tcPr>
            <w:tcW w:w="3336" w:type="dxa"/>
            <w:tcBorders>
              <w:top w:val="nil"/>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both"/>
              <w:rPr>
                <w:rFonts w:ascii="Times New Roman" w:hAnsi="Times New Roman" w:cs="Times New Roman"/>
                <w:sz w:val="26"/>
                <w:szCs w:val="24"/>
              </w:rPr>
            </w:pPr>
            <w:r w:rsidRPr="002F68CB">
              <w:rPr>
                <w:rFonts w:ascii="Times New Roman" w:hAnsi="Times New Roman" w:cs="Times New Roman"/>
                <w:sz w:val="26"/>
                <w:szCs w:val="24"/>
              </w:rPr>
              <w:t>Ô che nắng, mưa</w:t>
            </w:r>
          </w:p>
        </w:tc>
        <w:tc>
          <w:tcPr>
            <w:tcW w:w="915" w:type="dxa"/>
            <w:tcBorders>
              <w:top w:val="nil"/>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Chiếc</w:t>
            </w:r>
          </w:p>
        </w:tc>
        <w:tc>
          <w:tcPr>
            <w:tcW w:w="1951" w:type="dxa"/>
            <w:tcBorders>
              <w:top w:val="nil"/>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1</w:t>
            </w:r>
          </w:p>
        </w:tc>
        <w:tc>
          <w:tcPr>
            <w:tcW w:w="2394" w:type="dxa"/>
            <w:tcBorders>
              <w:top w:val="nil"/>
              <w:left w:val="nil"/>
              <w:bottom w:val="single" w:sz="4" w:space="0" w:color="auto"/>
              <w:right w:val="single" w:sz="4" w:space="0" w:color="auto"/>
            </w:tcBorders>
            <w:shd w:val="clear" w:color="auto" w:fill="auto"/>
            <w:noWrap/>
            <w:vAlign w:val="bottom"/>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1</w:t>
            </w:r>
          </w:p>
        </w:tc>
      </w:tr>
      <w:tr w:rsidR="005850F8" w:rsidRPr="002F68CB" w:rsidTr="005850F8">
        <w:trPr>
          <w:trHeight w:val="390"/>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6</w:t>
            </w:r>
          </w:p>
        </w:tc>
        <w:tc>
          <w:tcPr>
            <w:tcW w:w="3336" w:type="dxa"/>
            <w:tcBorders>
              <w:top w:val="nil"/>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both"/>
              <w:rPr>
                <w:rFonts w:ascii="Times New Roman" w:hAnsi="Times New Roman" w:cs="Times New Roman"/>
                <w:sz w:val="26"/>
                <w:szCs w:val="24"/>
              </w:rPr>
            </w:pPr>
            <w:r w:rsidRPr="002F68CB">
              <w:rPr>
                <w:rFonts w:ascii="Times New Roman" w:hAnsi="Times New Roman" w:cs="Times New Roman"/>
                <w:sz w:val="26"/>
                <w:szCs w:val="24"/>
              </w:rPr>
              <w:t xml:space="preserve">Xô nhựa </w:t>
            </w:r>
          </w:p>
        </w:tc>
        <w:tc>
          <w:tcPr>
            <w:tcW w:w="915" w:type="dxa"/>
            <w:tcBorders>
              <w:top w:val="nil"/>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Chiếc</w:t>
            </w:r>
          </w:p>
        </w:tc>
        <w:tc>
          <w:tcPr>
            <w:tcW w:w="1951" w:type="dxa"/>
            <w:tcBorders>
              <w:top w:val="nil"/>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1</w:t>
            </w:r>
          </w:p>
        </w:tc>
        <w:tc>
          <w:tcPr>
            <w:tcW w:w="2394" w:type="dxa"/>
            <w:tcBorders>
              <w:top w:val="nil"/>
              <w:left w:val="nil"/>
              <w:bottom w:val="single" w:sz="4" w:space="0" w:color="auto"/>
              <w:right w:val="single" w:sz="4" w:space="0" w:color="auto"/>
            </w:tcBorders>
            <w:shd w:val="clear" w:color="auto" w:fill="auto"/>
            <w:noWrap/>
            <w:vAlign w:val="bottom"/>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1</w:t>
            </w:r>
          </w:p>
        </w:tc>
      </w:tr>
      <w:tr w:rsidR="005850F8" w:rsidRPr="002F68CB" w:rsidTr="005850F8">
        <w:trPr>
          <w:trHeight w:val="390"/>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7</w:t>
            </w:r>
          </w:p>
        </w:tc>
        <w:tc>
          <w:tcPr>
            <w:tcW w:w="3336" w:type="dxa"/>
            <w:tcBorders>
              <w:top w:val="nil"/>
              <w:left w:val="nil"/>
              <w:bottom w:val="single" w:sz="4" w:space="0" w:color="auto"/>
              <w:right w:val="single" w:sz="4" w:space="0" w:color="auto"/>
            </w:tcBorders>
            <w:shd w:val="clear" w:color="auto" w:fill="auto"/>
            <w:noWrap/>
            <w:vAlign w:val="center"/>
            <w:hideMark/>
          </w:tcPr>
          <w:p w:rsidR="005850F8" w:rsidRPr="002F68CB" w:rsidRDefault="005850F8" w:rsidP="002F68CB">
            <w:pPr>
              <w:spacing w:after="0"/>
              <w:jc w:val="both"/>
              <w:rPr>
                <w:rFonts w:ascii="Times New Roman" w:hAnsi="Times New Roman" w:cs="Times New Roman"/>
                <w:sz w:val="26"/>
                <w:szCs w:val="24"/>
              </w:rPr>
            </w:pPr>
            <w:r w:rsidRPr="002F68CB">
              <w:rPr>
                <w:rFonts w:ascii="Times New Roman" w:hAnsi="Times New Roman" w:cs="Times New Roman"/>
                <w:sz w:val="26"/>
                <w:szCs w:val="24"/>
              </w:rPr>
              <w:t xml:space="preserve">Chậu nhựa </w:t>
            </w:r>
          </w:p>
        </w:tc>
        <w:tc>
          <w:tcPr>
            <w:tcW w:w="915" w:type="dxa"/>
            <w:tcBorders>
              <w:top w:val="nil"/>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Chiếc</w:t>
            </w:r>
          </w:p>
        </w:tc>
        <w:tc>
          <w:tcPr>
            <w:tcW w:w="1951" w:type="dxa"/>
            <w:tcBorders>
              <w:top w:val="nil"/>
              <w:left w:val="nil"/>
              <w:bottom w:val="single" w:sz="4" w:space="0" w:color="auto"/>
              <w:right w:val="single" w:sz="4" w:space="0" w:color="auto"/>
            </w:tcBorders>
            <w:shd w:val="clear" w:color="auto" w:fill="auto"/>
            <w:vAlign w:val="center"/>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1</w:t>
            </w:r>
          </w:p>
        </w:tc>
        <w:tc>
          <w:tcPr>
            <w:tcW w:w="2394" w:type="dxa"/>
            <w:tcBorders>
              <w:top w:val="nil"/>
              <w:left w:val="nil"/>
              <w:bottom w:val="single" w:sz="4" w:space="0" w:color="auto"/>
              <w:right w:val="single" w:sz="4" w:space="0" w:color="auto"/>
            </w:tcBorders>
            <w:shd w:val="clear" w:color="auto" w:fill="auto"/>
            <w:noWrap/>
            <w:vAlign w:val="bottom"/>
            <w:hideMark/>
          </w:tcPr>
          <w:p w:rsidR="005850F8" w:rsidRPr="002F68CB" w:rsidRDefault="005850F8" w:rsidP="002F68CB">
            <w:pPr>
              <w:spacing w:after="0"/>
              <w:jc w:val="center"/>
              <w:rPr>
                <w:rFonts w:ascii="Times New Roman" w:hAnsi="Times New Roman" w:cs="Times New Roman"/>
                <w:sz w:val="26"/>
                <w:szCs w:val="24"/>
              </w:rPr>
            </w:pPr>
            <w:r w:rsidRPr="002F68CB">
              <w:rPr>
                <w:rFonts w:ascii="Times New Roman" w:hAnsi="Times New Roman" w:cs="Times New Roman"/>
                <w:sz w:val="26"/>
                <w:szCs w:val="24"/>
              </w:rPr>
              <w:t>1</w:t>
            </w:r>
          </w:p>
        </w:tc>
      </w:tr>
    </w:tbl>
    <w:p w:rsidR="0035140D" w:rsidRPr="002F68CB" w:rsidRDefault="0035140D" w:rsidP="002F68CB">
      <w:pPr>
        <w:spacing w:after="0"/>
        <w:ind w:right="-1" w:firstLine="720"/>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 Quần, áo đồng phục và học phẩm cấp cho mỗi năm học theo quy định tại điểm c khoản 3 Điều 6 Nghị định 66/2025/NĐ-CP như sau: </w:t>
      </w:r>
    </w:p>
    <w:tbl>
      <w:tblPr>
        <w:tblW w:w="9351" w:type="dxa"/>
        <w:tblInd w:w="108" w:type="dxa"/>
        <w:tblLook w:val="04A0"/>
      </w:tblPr>
      <w:tblGrid>
        <w:gridCol w:w="750"/>
        <w:gridCol w:w="3895"/>
        <w:gridCol w:w="963"/>
        <w:gridCol w:w="1741"/>
        <w:gridCol w:w="2032"/>
      </w:tblGrid>
      <w:tr w:rsidR="00DC57B1" w:rsidRPr="002F68CB" w:rsidTr="00A812DE">
        <w:trPr>
          <w:trHeight w:val="75"/>
        </w:trPr>
        <w:tc>
          <w:tcPr>
            <w:tcW w:w="750" w:type="dxa"/>
            <w:tcBorders>
              <w:top w:val="nil"/>
              <w:left w:val="nil"/>
              <w:bottom w:val="nil"/>
              <w:right w:val="nil"/>
            </w:tcBorders>
            <w:shd w:val="clear" w:color="auto" w:fill="auto"/>
            <w:noWrap/>
            <w:vAlign w:val="bottom"/>
            <w:hideMark/>
          </w:tcPr>
          <w:p w:rsidR="00DC57B1" w:rsidRPr="002F68CB" w:rsidRDefault="00DC57B1" w:rsidP="002F68CB">
            <w:pPr>
              <w:spacing w:after="0"/>
              <w:jc w:val="center"/>
              <w:rPr>
                <w:rFonts w:ascii="Times New Roman" w:hAnsi="Times New Roman" w:cs="Times New Roman"/>
                <w:sz w:val="20"/>
                <w:szCs w:val="20"/>
              </w:rPr>
            </w:pPr>
          </w:p>
        </w:tc>
        <w:tc>
          <w:tcPr>
            <w:tcW w:w="3895" w:type="dxa"/>
            <w:tcBorders>
              <w:top w:val="nil"/>
              <w:left w:val="nil"/>
              <w:bottom w:val="nil"/>
              <w:right w:val="nil"/>
            </w:tcBorders>
            <w:shd w:val="clear" w:color="auto" w:fill="auto"/>
            <w:noWrap/>
            <w:vAlign w:val="bottom"/>
            <w:hideMark/>
          </w:tcPr>
          <w:p w:rsidR="00DC57B1" w:rsidRPr="002F68CB" w:rsidRDefault="00DC57B1" w:rsidP="002F68CB">
            <w:pPr>
              <w:spacing w:after="0"/>
              <w:jc w:val="center"/>
              <w:rPr>
                <w:rFonts w:ascii="Times New Roman" w:hAnsi="Times New Roman" w:cs="Times New Roman"/>
                <w:sz w:val="20"/>
                <w:szCs w:val="20"/>
              </w:rPr>
            </w:pPr>
          </w:p>
        </w:tc>
        <w:tc>
          <w:tcPr>
            <w:tcW w:w="933" w:type="dxa"/>
            <w:tcBorders>
              <w:top w:val="nil"/>
              <w:left w:val="nil"/>
              <w:bottom w:val="nil"/>
              <w:right w:val="nil"/>
            </w:tcBorders>
            <w:shd w:val="clear" w:color="auto" w:fill="auto"/>
            <w:noWrap/>
            <w:vAlign w:val="bottom"/>
            <w:hideMark/>
          </w:tcPr>
          <w:p w:rsidR="00DC57B1" w:rsidRPr="002F68CB" w:rsidRDefault="00DC57B1" w:rsidP="002F68CB">
            <w:pPr>
              <w:spacing w:after="0"/>
              <w:rPr>
                <w:rFonts w:ascii="Times New Roman" w:hAnsi="Times New Roman" w:cs="Times New Roman"/>
                <w:sz w:val="20"/>
                <w:szCs w:val="20"/>
              </w:rPr>
            </w:pPr>
          </w:p>
        </w:tc>
        <w:tc>
          <w:tcPr>
            <w:tcW w:w="1741" w:type="dxa"/>
            <w:tcBorders>
              <w:top w:val="nil"/>
              <w:left w:val="nil"/>
              <w:bottom w:val="nil"/>
              <w:right w:val="nil"/>
            </w:tcBorders>
            <w:shd w:val="clear" w:color="auto" w:fill="auto"/>
            <w:noWrap/>
            <w:vAlign w:val="bottom"/>
            <w:hideMark/>
          </w:tcPr>
          <w:p w:rsidR="00DC57B1" w:rsidRPr="002F68CB" w:rsidRDefault="00DC57B1" w:rsidP="002F68CB">
            <w:pPr>
              <w:spacing w:after="0"/>
              <w:rPr>
                <w:rFonts w:ascii="Times New Roman" w:hAnsi="Times New Roman" w:cs="Times New Roman"/>
                <w:sz w:val="20"/>
                <w:szCs w:val="20"/>
              </w:rPr>
            </w:pPr>
          </w:p>
        </w:tc>
        <w:tc>
          <w:tcPr>
            <w:tcW w:w="2032" w:type="dxa"/>
            <w:tcBorders>
              <w:top w:val="nil"/>
              <w:left w:val="nil"/>
              <w:bottom w:val="nil"/>
              <w:right w:val="nil"/>
            </w:tcBorders>
            <w:shd w:val="clear" w:color="auto" w:fill="auto"/>
            <w:noWrap/>
            <w:vAlign w:val="bottom"/>
            <w:hideMark/>
          </w:tcPr>
          <w:p w:rsidR="00DC57B1" w:rsidRPr="002F68CB" w:rsidRDefault="00DC57B1" w:rsidP="002F68CB">
            <w:pPr>
              <w:spacing w:after="0"/>
              <w:rPr>
                <w:rFonts w:ascii="Times New Roman" w:hAnsi="Times New Roman" w:cs="Times New Roman"/>
                <w:sz w:val="20"/>
                <w:szCs w:val="20"/>
              </w:rPr>
            </w:pPr>
          </w:p>
        </w:tc>
      </w:tr>
      <w:tr w:rsidR="00DC57B1" w:rsidRPr="002F68CB" w:rsidTr="00A812DE">
        <w:trPr>
          <w:trHeight w:val="732"/>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b/>
                <w:bCs/>
              </w:rPr>
            </w:pPr>
            <w:r w:rsidRPr="002F68CB">
              <w:rPr>
                <w:rFonts w:ascii="Times New Roman" w:hAnsi="Times New Roman" w:cs="Times New Roman"/>
                <w:b/>
                <w:bCs/>
              </w:rPr>
              <w:t>Stt</w:t>
            </w:r>
          </w:p>
        </w:tc>
        <w:tc>
          <w:tcPr>
            <w:tcW w:w="3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b/>
                <w:bCs/>
              </w:rPr>
            </w:pPr>
            <w:r w:rsidRPr="002F68CB">
              <w:rPr>
                <w:rFonts w:ascii="Times New Roman" w:hAnsi="Times New Roman" w:cs="Times New Roman"/>
                <w:b/>
                <w:bCs/>
              </w:rPr>
              <w:t>Tên học phẩm</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b/>
                <w:bCs/>
              </w:rPr>
            </w:pPr>
            <w:r w:rsidRPr="002F68CB">
              <w:rPr>
                <w:rFonts w:ascii="Times New Roman" w:hAnsi="Times New Roman" w:cs="Times New Roman"/>
                <w:b/>
                <w:bCs/>
              </w:rPr>
              <w:t>Đơn vị tính</w:t>
            </w:r>
          </w:p>
        </w:tc>
        <w:tc>
          <w:tcPr>
            <w:tcW w:w="3773" w:type="dxa"/>
            <w:gridSpan w:val="2"/>
            <w:tcBorders>
              <w:top w:val="single" w:sz="4" w:space="0" w:color="auto"/>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b/>
                <w:bCs/>
              </w:rPr>
            </w:pPr>
            <w:r w:rsidRPr="002F68CB">
              <w:rPr>
                <w:rFonts w:ascii="Times New Roman" w:hAnsi="Times New Roman" w:cs="Times New Roman"/>
                <w:b/>
                <w:bCs/>
              </w:rPr>
              <w:t>Số lượng được cấp phát theo cấp học</w:t>
            </w:r>
          </w:p>
        </w:tc>
      </w:tr>
      <w:tr w:rsidR="00DC57B1" w:rsidRPr="002F68CB" w:rsidTr="00A812DE">
        <w:trPr>
          <w:trHeight w:val="1085"/>
        </w:trPr>
        <w:tc>
          <w:tcPr>
            <w:tcW w:w="750" w:type="dxa"/>
            <w:vMerge/>
            <w:tcBorders>
              <w:top w:val="single" w:sz="4" w:space="0" w:color="auto"/>
              <w:left w:val="single" w:sz="4" w:space="0" w:color="auto"/>
              <w:bottom w:val="single" w:sz="4" w:space="0" w:color="auto"/>
              <w:right w:val="single" w:sz="4" w:space="0" w:color="auto"/>
            </w:tcBorders>
            <w:vAlign w:val="center"/>
            <w:hideMark/>
          </w:tcPr>
          <w:p w:rsidR="00DC57B1" w:rsidRPr="002F68CB" w:rsidRDefault="00DC57B1" w:rsidP="002F68CB">
            <w:pPr>
              <w:spacing w:after="0"/>
              <w:rPr>
                <w:rFonts w:ascii="Times New Roman" w:hAnsi="Times New Roman" w:cs="Times New Roman"/>
                <w:b/>
                <w:bCs/>
              </w:rPr>
            </w:pPr>
          </w:p>
        </w:tc>
        <w:tc>
          <w:tcPr>
            <w:tcW w:w="3895" w:type="dxa"/>
            <w:vMerge/>
            <w:tcBorders>
              <w:top w:val="single" w:sz="4" w:space="0" w:color="auto"/>
              <w:left w:val="single" w:sz="4" w:space="0" w:color="auto"/>
              <w:bottom w:val="single" w:sz="4" w:space="0" w:color="auto"/>
              <w:right w:val="single" w:sz="4" w:space="0" w:color="auto"/>
            </w:tcBorders>
            <w:vAlign w:val="center"/>
            <w:hideMark/>
          </w:tcPr>
          <w:p w:rsidR="00DC57B1" w:rsidRPr="002F68CB" w:rsidRDefault="00DC57B1" w:rsidP="002F68CB">
            <w:pPr>
              <w:spacing w:after="0"/>
              <w:rPr>
                <w:rFonts w:ascii="Times New Roman" w:hAnsi="Times New Roman" w:cs="Times New Roman"/>
                <w:b/>
                <w:bCs/>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DC57B1" w:rsidRPr="002F68CB" w:rsidRDefault="00DC57B1" w:rsidP="002F68CB">
            <w:pPr>
              <w:spacing w:after="0"/>
              <w:rPr>
                <w:rFonts w:ascii="Times New Roman" w:hAnsi="Times New Roman" w:cs="Times New Roman"/>
                <w:b/>
                <w:bCs/>
              </w:rPr>
            </w:pPr>
          </w:p>
        </w:tc>
        <w:tc>
          <w:tcPr>
            <w:tcW w:w="1741"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b/>
                <w:bCs/>
              </w:rPr>
            </w:pPr>
            <w:r w:rsidRPr="002F68CB">
              <w:rPr>
                <w:rFonts w:ascii="Times New Roman" w:hAnsi="Times New Roman" w:cs="Times New Roman"/>
                <w:b/>
                <w:bCs/>
              </w:rPr>
              <w:t>Trung học cơ sở</w:t>
            </w:r>
          </w:p>
        </w:tc>
        <w:tc>
          <w:tcPr>
            <w:tcW w:w="2032"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b/>
                <w:bCs/>
              </w:rPr>
            </w:pPr>
            <w:r w:rsidRPr="002F68CB">
              <w:rPr>
                <w:rFonts w:ascii="Times New Roman" w:hAnsi="Times New Roman" w:cs="Times New Roman"/>
                <w:b/>
                <w:bCs/>
              </w:rPr>
              <w:t xml:space="preserve">Trung học phổ thông </w:t>
            </w:r>
          </w:p>
        </w:tc>
      </w:tr>
      <w:tr w:rsidR="00DC57B1" w:rsidRPr="002F68CB" w:rsidTr="00A812DE">
        <w:trPr>
          <w:trHeight w:val="388"/>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1</w:t>
            </w:r>
          </w:p>
        </w:tc>
        <w:tc>
          <w:tcPr>
            <w:tcW w:w="3895"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both"/>
              <w:rPr>
                <w:rFonts w:ascii="Times New Roman" w:hAnsi="Times New Roman" w:cs="Times New Roman"/>
                <w:sz w:val="28"/>
                <w:szCs w:val="32"/>
              </w:rPr>
            </w:pPr>
            <w:r w:rsidRPr="002F68CB">
              <w:rPr>
                <w:rFonts w:ascii="Times New Roman" w:hAnsi="Times New Roman" w:cs="Times New Roman"/>
                <w:sz w:val="28"/>
                <w:szCs w:val="32"/>
              </w:rPr>
              <w:t>Vở viết (hoặc vở thếp đóng sẵn)</w:t>
            </w:r>
          </w:p>
        </w:tc>
        <w:tc>
          <w:tcPr>
            <w:tcW w:w="933"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Quyển</w:t>
            </w:r>
          </w:p>
        </w:tc>
        <w:tc>
          <w:tcPr>
            <w:tcW w:w="1741"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30</w:t>
            </w:r>
          </w:p>
        </w:tc>
        <w:tc>
          <w:tcPr>
            <w:tcW w:w="2032"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40</w:t>
            </w:r>
          </w:p>
        </w:tc>
      </w:tr>
      <w:tr w:rsidR="00DC57B1" w:rsidRPr="002F68CB" w:rsidTr="00A812DE">
        <w:trPr>
          <w:trHeight w:val="388"/>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2</w:t>
            </w:r>
          </w:p>
        </w:tc>
        <w:tc>
          <w:tcPr>
            <w:tcW w:w="3895"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both"/>
              <w:rPr>
                <w:rFonts w:ascii="Times New Roman" w:hAnsi="Times New Roman" w:cs="Times New Roman"/>
                <w:sz w:val="28"/>
                <w:szCs w:val="32"/>
              </w:rPr>
            </w:pPr>
            <w:r w:rsidRPr="002F68CB">
              <w:rPr>
                <w:rFonts w:ascii="Times New Roman" w:hAnsi="Times New Roman" w:cs="Times New Roman"/>
                <w:sz w:val="28"/>
                <w:szCs w:val="32"/>
              </w:rPr>
              <w:t>Ba lô (hoặc cặp) học sinh</w:t>
            </w:r>
          </w:p>
        </w:tc>
        <w:tc>
          <w:tcPr>
            <w:tcW w:w="933"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Cái</w:t>
            </w:r>
          </w:p>
        </w:tc>
        <w:tc>
          <w:tcPr>
            <w:tcW w:w="1741"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1</w:t>
            </w:r>
          </w:p>
        </w:tc>
        <w:tc>
          <w:tcPr>
            <w:tcW w:w="2032"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1</w:t>
            </w:r>
          </w:p>
        </w:tc>
      </w:tr>
      <w:tr w:rsidR="00DC57B1" w:rsidRPr="002F68CB" w:rsidTr="00A812DE">
        <w:trPr>
          <w:trHeight w:val="388"/>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3</w:t>
            </w:r>
          </w:p>
        </w:tc>
        <w:tc>
          <w:tcPr>
            <w:tcW w:w="3895"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both"/>
              <w:rPr>
                <w:rFonts w:ascii="Times New Roman" w:hAnsi="Times New Roman" w:cs="Times New Roman"/>
                <w:sz w:val="28"/>
                <w:szCs w:val="32"/>
              </w:rPr>
            </w:pPr>
            <w:r w:rsidRPr="002F68CB">
              <w:rPr>
                <w:rFonts w:ascii="Times New Roman" w:hAnsi="Times New Roman" w:cs="Times New Roman"/>
                <w:sz w:val="28"/>
                <w:szCs w:val="32"/>
              </w:rPr>
              <w:t>Bút bi</w:t>
            </w:r>
          </w:p>
        </w:tc>
        <w:tc>
          <w:tcPr>
            <w:tcW w:w="933"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Cái</w:t>
            </w:r>
          </w:p>
        </w:tc>
        <w:tc>
          <w:tcPr>
            <w:tcW w:w="1741"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20</w:t>
            </w:r>
          </w:p>
        </w:tc>
        <w:tc>
          <w:tcPr>
            <w:tcW w:w="2032"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24</w:t>
            </w:r>
          </w:p>
        </w:tc>
      </w:tr>
      <w:tr w:rsidR="00DC57B1" w:rsidRPr="002F68CB" w:rsidTr="00A812DE">
        <w:trPr>
          <w:trHeight w:val="388"/>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4</w:t>
            </w:r>
          </w:p>
        </w:tc>
        <w:tc>
          <w:tcPr>
            <w:tcW w:w="3895"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both"/>
              <w:rPr>
                <w:rFonts w:ascii="Times New Roman" w:hAnsi="Times New Roman" w:cs="Times New Roman"/>
                <w:sz w:val="28"/>
                <w:szCs w:val="32"/>
              </w:rPr>
            </w:pPr>
            <w:r w:rsidRPr="002F68CB">
              <w:rPr>
                <w:rFonts w:ascii="Times New Roman" w:hAnsi="Times New Roman" w:cs="Times New Roman"/>
                <w:sz w:val="28"/>
                <w:szCs w:val="32"/>
              </w:rPr>
              <w:t>Bút chì đen</w:t>
            </w:r>
          </w:p>
        </w:tc>
        <w:tc>
          <w:tcPr>
            <w:tcW w:w="933"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Cái</w:t>
            </w:r>
          </w:p>
        </w:tc>
        <w:tc>
          <w:tcPr>
            <w:tcW w:w="1741"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2</w:t>
            </w:r>
          </w:p>
        </w:tc>
        <w:tc>
          <w:tcPr>
            <w:tcW w:w="2032"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3</w:t>
            </w:r>
          </w:p>
        </w:tc>
      </w:tr>
      <w:tr w:rsidR="00DC57B1" w:rsidRPr="002F68CB" w:rsidTr="00A812DE">
        <w:trPr>
          <w:trHeight w:val="388"/>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5</w:t>
            </w:r>
          </w:p>
        </w:tc>
        <w:tc>
          <w:tcPr>
            <w:tcW w:w="3895"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both"/>
              <w:rPr>
                <w:rFonts w:ascii="Times New Roman" w:hAnsi="Times New Roman" w:cs="Times New Roman"/>
                <w:sz w:val="28"/>
                <w:szCs w:val="32"/>
              </w:rPr>
            </w:pPr>
            <w:r w:rsidRPr="002F68CB">
              <w:rPr>
                <w:rFonts w:ascii="Times New Roman" w:hAnsi="Times New Roman" w:cs="Times New Roman"/>
                <w:sz w:val="28"/>
                <w:szCs w:val="32"/>
              </w:rPr>
              <w:t>Hộp chì màu</w:t>
            </w:r>
          </w:p>
        </w:tc>
        <w:tc>
          <w:tcPr>
            <w:tcW w:w="933"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Hộp</w:t>
            </w:r>
          </w:p>
        </w:tc>
        <w:tc>
          <w:tcPr>
            <w:tcW w:w="1741"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1</w:t>
            </w:r>
          </w:p>
        </w:tc>
        <w:tc>
          <w:tcPr>
            <w:tcW w:w="2032"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 </w:t>
            </w:r>
          </w:p>
        </w:tc>
      </w:tr>
      <w:tr w:rsidR="00DC57B1" w:rsidRPr="002F68CB" w:rsidTr="00A812DE">
        <w:trPr>
          <w:trHeight w:val="388"/>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6</w:t>
            </w:r>
          </w:p>
        </w:tc>
        <w:tc>
          <w:tcPr>
            <w:tcW w:w="3895"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both"/>
              <w:rPr>
                <w:rFonts w:ascii="Times New Roman" w:hAnsi="Times New Roman" w:cs="Times New Roman"/>
                <w:sz w:val="28"/>
                <w:szCs w:val="32"/>
              </w:rPr>
            </w:pPr>
            <w:r w:rsidRPr="002F68CB">
              <w:rPr>
                <w:rFonts w:ascii="Times New Roman" w:hAnsi="Times New Roman" w:cs="Times New Roman"/>
                <w:sz w:val="28"/>
                <w:szCs w:val="32"/>
              </w:rPr>
              <w:t>Tẩy</w:t>
            </w:r>
          </w:p>
        </w:tc>
        <w:tc>
          <w:tcPr>
            <w:tcW w:w="933"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Cái</w:t>
            </w:r>
          </w:p>
        </w:tc>
        <w:tc>
          <w:tcPr>
            <w:tcW w:w="1741"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1</w:t>
            </w:r>
          </w:p>
        </w:tc>
        <w:tc>
          <w:tcPr>
            <w:tcW w:w="2032"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1</w:t>
            </w:r>
          </w:p>
        </w:tc>
      </w:tr>
      <w:tr w:rsidR="00DC57B1" w:rsidRPr="002F68CB" w:rsidTr="00A812DE">
        <w:trPr>
          <w:trHeight w:val="388"/>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7</w:t>
            </w:r>
          </w:p>
        </w:tc>
        <w:tc>
          <w:tcPr>
            <w:tcW w:w="3895"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both"/>
              <w:rPr>
                <w:rFonts w:ascii="Times New Roman" w:hAnsi="Times New Roman" w:cs="Times New Roman"/>
                <w:sz w:val="28"/>
                <w:szCs w:val="32"/>
              </w:rPr>
            </w:pPr>
            <w:r w:rsidRPr="002F68CB">
              <w:rPr>
                <w:rFonts w:ascii="Times New Roman" w:hAnsi="Times New Roman" w:cs="Times New Roman"/>
                <w:sz w:val="28"/>
                <w:szCs w:val="32"/>
              </w:rPr>
              <w:t>Bộ com pa, thước đo độ</w:t>
            </w:r>
          </w:p>
        </w:tc>
        <w:tc>
          <w:tcPr>
            <w:tcW w:w="933"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Bộ</w:t>
            </w:r>
          </w:p>
        </w:tc>
        <w:tc>
          <w:tcPr>
            <w:tcW w:w="1741"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1</w:t>
            </w:r>
          </w:p>
        </w:tc>
        <w:tc>
          <w:tcPr>
            <w:tcW w:w="2032"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1</w:t>
            </w:r>
          </w:p>
        </w:tc>
      </w:tr>
      <w:tr w:rsidR="00DC57B1" w:rsidRPr="002F68CB" w:rsidTr="00A812DE">
        <w:trPr>
          <w:trHeight w:val="388"/>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8</w:t>
            </w:r>
          </w:p>
        </w:tc>
        <w:tc>
          <w:tcPr>
            <w:tcW w:w="3895"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both"/>
              <w:rPr>
                <w:rFonts w:ascii="Times New Roman" w:hAnsi="Times New Roman" w:cs="Times New Roman"/>
                <w:sz w:val="28"/>
                <w:szCs w:val="32"/>
              </w:rPr>
            </w:pPr>
            <w:r w:rsidRPr="002F68CB">
              <w:rPr>
                <w:rFonts w:ascii="Times New Roman" w:hAnsi="Times New Roman" w:cs="Times New Roman"/>
                <w:sz w:val="28"/>
                <w:szCs w:val="32"/>
              </w:rPr>
              <w:t>Dao con hoặc kéo</w:t>
            </w:r>
          </w:p>
        </w:tc>
        <w:tc>
          <w:tcPr>
            <w:tcW w:w="933"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Cái</w:t>
            </w:r>
          </w:p>
        </w:tc>
        <w:tc>
          <w:tcPr>
            <w:tcW w:w="1741"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1</w:t>
            </w:r>
          </w:p>
        </w:tc>
        <w:tc>
          <w:tcPr>
            <w:tcW w:w="2032"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 </w:t>
            </w:r>
          </w:p>
        </w:tc>
      </w:tr>
      <w:tr w:rsidR="00DC57B1" w:rsidRPr="002F68CB" w:rsidTr="00A812DE">
        <w:trPr>
          <w:trHeight w:val="388"/>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9</w:t>
            </w:r>
          </w:p>
        </w:tc>
        <w:tc>
          <w:tcPr>
            <w:tcW w:w="3895"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both"/>
              <w:rPr>
                <w:rFonts w:ascii="Times New Roman" w:hAnsi="Times New Roman" w:cs="Times New Roman"/>
                <w:sz w:val="28"/>
                <w:szCs w:val="32"/>
              </w:rPr>
            </w:pPr>
            <w:r w:rsidRPr="002F68CB">
              <w:rPr>
                <w:rFonts w:ascii="Times New Roman" w:hAnsi="Times New Roman" w:cs="Times New Roman"/>
                <w:sz w:val="28"/>
                <w:szCs w:val="32"/>
              </w:rPr>
              <w:t>Hồ dán</w:t>
            </w:r>
          </w:p>
        </w:tc>
        <w:tc>
          <w:tcPr>
            <w:tcW w:w="933"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Lọ</w:t>
            </w:r>
          </w:p>
        </w:tc>
        <w:tc>
          <w:tcPr>
            <w:tcW w:w="1741"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2</w:t>
            </w:r>
          </w:p>
        </w:tc>
        <w:tc>
          <w:tcPr>
            <w:tcW w:w="2032"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 </w:t>
            </w:r>
          </w:p>
        </w:tc>
      </w:tr>
      <w:tr w:rsidR="00DC57B1" w:rsidRPr="002F68CB" w:rsidTr="00A812DE">
        <w:trPr>
          <w:trHeight w:val="388"/>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10</w:t>
            </w:r>
          </w:p>
        </w:tc>
        <w:tc>
          <w:tcPr>
            <w:tcW w:w="3895"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both"/>
              <w:rPr>
                <w:rFonts w:ascii="Times New Roman" w:hAnsi="Times New Roman" w:cs="Times New Roman"/>
                <w:sz w:val="28"/>
                <w:szCs w:val="32"/>
              </w:rPr>
            </w:pPr>
            <w:r w:rsidRPr="002F68CB">
              <w:rPr>
                <w:rFonts w:ascii="Times New Roman" w:hAnsi="Times New Roman" w:cs="Times New Roman"/>
                <w:sz w:val="28"/>
                <w:szCs w:val="32"/>
              </w:rPr>
              <w:t>Giấy mầu thủ công</w:t>
            </w:r>
          </w:p>
        </w:tc>
        <w:tc>
          <w:tcPr>
            <w:tcW w:w="933"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Tờ</w:t>
            </w:r>
          </w:p>
        </w:tc>
        <w:tc>
          <w:tcPr>
            <w:tcW w:w="1741"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15</w:t>
            </w:r>
          </w:p>
        </w:tc>
        <w:tc>
          <w:tcPr>
            <w:tcW w:w="2032"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 </w:t>
            </w:r>
          </w:p>
        </w:tc>
      </w:tr>
      <w:tr w:rsidR="00DC57B1" w:rsidRPr="002F68CB" w:rsidTr="00A812DE">
        <w:trPr>
          <w:trHeight w:val="388"/>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11</w:t>
            </w:r>
          </w:p>
        </w:tc>
        <w:tc>
          <w:tcPr>
            <w:tcW w:w="3895"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both"/>
              <w:rPr>
                <w:rFonts w:ascii="Times New Roman" w:hAnsi="Times New Roman" w:cs="Times New Roman"/>
                <w:sz w:val="28"/>
                <w:szCs w:val="32"/>
              </w:rPr>
            </w:pPr>
            <w:r w:rsidRPr="002F68CB">
              <w:rPr>
                <w:rFonts w:ascii="Times New Roman" w:hAnsi="Times New Roman" w:cs="Times New Roman"/>
                <w:sz w:val="28"/>
                <w:szCs w:val="32"/>
              </w:rPr>
              <w:t>Bìa bọc đóng vở học sinh</w:t>
            </w:r>
          </w:p>
        </w:tc>
        <w:tc>
          <w:tcPr>
            <w:tcW w:w="933"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Tờ</w:t>
            </w:r>
          </w:p>
        </w:tc>
        <w:tc>
          <w:tcPr>
            <w:tcW w:w="1741"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12</w:t>
            </w:r>
          </w:p>
        </w:tc>
        <w:tc>
          <w:tcPr>
            <w:tcW w:w="2032"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 </w:t>
            </w:r>
          </w:p>
        </w:tc>
      </w:tr>
      <w:tr w:rsidR="00DC57B1" w:rsidRPr="002F68CB" w:rsidTr="00A812DE">
        <w:trPr>
          <w:trHeight w:val="388"/>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12</w:t>
            </w:r>
          </w:p>
        </w:tc>
        <w:tc>
          <w:tcPr>
            <w:tcW w:w="3895"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both"/>
              <w:rPr>
                <w:rFonts w:ascii="Times New Roman" w:hAnsi="Times New Roman" w:cs="Times New Roman"/>
                <w:sz w:val="28"/>
                <w:szCs w:val="32"/>
              </w:rPr>
            </w:pPr>
            <w:r w:rsidRPr="002F68CB">
              <w:rPr>
                <w:rFonts w:ascii="Times New Roman" w:hAnsi="Times New Roman" w:cs="Times New Roman"/>
                <w:sz w:val="28"/>
                <w:szCs w:val="32"/>
              </w:rPr>
              <w:t>Thước kẻ</w:t>
            </w:r>
          </w:p>
        </w:tc>
        <w:tc>
          <w:tcPr>
            <w:tcW w:w="933"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Cái</w:t>
            </w:r>
          </w:p>
        </w:tc>
        <w:tc>
          <w:tcPr>
            <w:tcW w:w="1741"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1</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1</w:t>
            </w:r>
          </w:p>
        </w:tc>
      </w:tr>
      <w:tr w:rsidR="00DC57B1" w:rsidRPr="002F68CB" w:rsidTr="00A812DE">
        <w:trPr>
          <w:trHeight w:val="778"/>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lastRenderedPageBreak/>
              <w:t>13</w:t>
            </w:r>
          </w:p>
        </w:tc>
        <w:tc>
          <w:tcPr>
            <w:tcW w:w="3895"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both"/>
              <w:rPr>
                <w:rFonts w:ascii="Times New Roman" w:hAnsi="Times New Roman" w:cs="Times New Roman"/>
                <w:sz w:val="28"/>
                <w:szCs w:val="32"/>
              </w:rPr>
            </w:pPr>
            <w:r w:rsidRPr="002F68CB">
              <w:rPr>
                <w:rFonts w:ascii="Times New Roman" w:hAnsi="Times New Roman" w:cs="Times New Roman"/>
                <w:sz w:val="28"/>
                <w:szCs w:val="32"/>
              </w:rPr>
              <w:t xml:space="preserve"> Quần, áo dài tay (đồng phục hoặc áo khoác)</w:t>
            </w:r>
          </w:p>
        </w:tc>
        <w:tc>
          <w:tcPr>
            <w:tcW w:w="933"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bộ</w:t>
            </w:r>
          </w:p>
        </w:tc>
        <w:tc>
          <w:tcPr>
            <w:tcW w:w="1741" w:type="dxa"/>
            <w:tcBorders>
              <w:top w:val="nil"/>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2</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rsidR="00DC57B1" w:rsidRPr="002F68CB" w:rsidRDefault="00DC57B1" w:rsidP="002F68CB">
            <w:pPr>
              <w:spacing w:after="0"/>
              <w:jc w:val="center"/>
              <w:rPr>
                <w:rFonts w:ascii="Times New Roman" w:hAnsi="Times New Roman" w:cs="Times New Roman"/>
                <w:sz w:val="28"/>
                <w:szCs w:val="32"/>
              </w:rPr>
            </w:pPr>
            <w:r w:rsidRPr="002F68CB">
              <w:rPr>
                <w:rFonts w:ascii="Times New Roman" w:hAnsi="Times New Roman" w:cs="Times New Roman"/>
                <w:sz w:val="28"/>
                <w:szCs w:val="32"/>
              </w:rPr>
              <w:t>2</w:t>
            </w:r>
          </w:p>
        </w:tc>
      </w:tr>
    </w:tbl>
    <w:p w:rsidR="006E3620" w:rsidRPr="002F68CB" w:rsidRDefault="006E3620" w:rsidP="0035140D">
      <w:pPr>
        <w:spacing w:after="0"/>
        <w:ind w:right="-1"/>
        <w:rPr>
          <w:rFonts w:ascii="Times New Roman" w:eastAsia="Times New Roman" w:hAnsi="Times New Roman" w:cs="Times New Roman"/>
          <w:b/>
          <w:bCs/>
          <w:sz w:val="28"/>
          <w:szCs w:val="28"/>
        </w:rPr>
      </w:pPr>
    </w:p>
    <w:p w:rsidR="0035140D" w:rsidRPr="002F68CB" w:rsidRDefault="0035140D" w:rsidP="002F68CB">
      <w:pPr>
        <w:spacing w:after="0" w:line="240" w:lineRule="auto"/>
        <w:ind w:right="-1" w:firstLine="567"/>
        <w:rPr>
          <w:rFonts w:ascii="Times New Roman" w:eastAsia="Times New Roman" w:hAnsi="Times New Roman" w:cs="Times New Roman"/>
          <w:sz w:val="28"/>
          <w:szCs w:val="28"/>
        </w:rPr>
      </w:pPr>
      <w:r w:rsidRPr="002F68CB">
        <w:rPr>
          <w:rFonts w:ascii="Times New Roman" w:eastAsia="Times New Roman" w:hAnsi="Times New Roman" w:cs="Times New Roman"/>
          <w:b/>
          <w:bCs/>
          <w:sz w:val="28"/>
          <w:szCs w:val="28"/>
        </w:rPr>
        <w:t>II. MỤC ĐÍCH, QUAN ĐIỂM XÂY DỰNG NGHỊ QUYẾT </w:t>
      </w:r>
    </w:p>
    <w:p w:rsidR="0035140D" w:rsidRPr="002F68CB" w:rsidRDefault="0035140D" w:rsidP="002F68CB">
      <w:pPr>
        <w:spacing w:after="0" w:line="240" w:lineRule="auto"/>
        <w:ind w:right="-1" w:firstLine="567"/>
        <w:rPr>
          <w:rFonts w:ascii="Times New Roman" w:eastAsia="Times New Roman" w:hAnsi="Times New Roman" w:cs="Times New Roman"/>
          <w:sz w:val="28"/>
          <w:szCs w:val="28"/>
        </w:rPr>
      </w:pPr>
      <w:r w:rsidRPr="002F68CB">
        <w:rPr>
          <w:rFonts w:ascii="Times New Roman" w:eastAsia="Times New Roman" w:hAnsi="Times New Roman" w:cs="Times New Roman"/>
          <w:b/>
          <w:bCs/>
          <w:sz w:val="28"/>
          <w:szCs w:val="28"/>
        </w:rPr>
        <w:t>1. Mục đích</w:t>
      </w:r>
      <w:r w:rsidRPr="002F68CB">
        <w:rPr>
          <w:rFonts w:ascii="Times New Roman" w:eastAsia="Times New Roman" w:hAnsi="Times New Roman" w:cs="Times New Roman"/>
          <w:sz w:val="28"/>
          <w:szCs w:val="28"/>
        </w:rPr>
        <w:t>: </w:t>
      </w:r>
    </w:p>
    <w:p w:rsidR="0035140D" w:rsidRPr="002F68CB" w:rsidRDefault="0035140D" w:rsidP="002F68CB">
      <w:pPr>
        <w:spacing w:after="0" w:line="240" w:lineRule="auto"/>
        <w:ind w:right="-1" w:firstLine="567"/>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 xml:space="preserve">Ban hành quy định khoảng cách, địa bàn làm căn cứ xác định học sinh, học viên không thể đi đến trường và trở về nhà trong ngày; quy định danh mục trang cấp đồ dùng cá nhân và học phẩm cho học sinh dân tộc nội trú tại cơ sở giáo dục phổ thông thuộc tỉnh </w:t>
      </w:r>
      <w:r w:rsidR="00DC57B1" w:rsidRPr="002F68CB">
        <w:rPr>
          <w:rFonts w:ascii="Times New Roman" w:eastAsia="Times New Roman" w:hAnsi="Times New Roman" w:cs="Times New Roman"/>
          <w:sz w:val="28"/>
          <w:szCs w:val="28"/>
        </w:rPr>
        <w:t>Hòa Bình</w:t>
      </w:r>
      <w:r w:rsidRPr="002F68CB">
        <w:rPr>
          <w:rFonts w:ascii="Times New Roman" w:eastAsia="Times New Roman" w:hAnsi="Times New Roman" w:cs="Times New Roman"/>
          <w:sz w:val="28"/>
          <w:szCs w:val="28"/>
        </w:rPr>
        <w:t xml:space="preserve"> quản lý. </w:t>
      </w:r>
    </w:p>
    <w:p w:rsidR="002F68CB" w:rsidRDefault="002F68CB" w:rsidP="002F68CB">
      <w:pPr>
        <w:spacing w:after="0" w:line="240" w:lineRule="auto"/>
        <w:ind w:right="-1" w:firstLine="567"/>
        <w:rPr>
          <w:rFonts w:ascii="Times New Roman" w:eastAsia="Times New Roman" w:hAnsi="Times New Roman" w:cs="Times New Roman"/>
          <w:b/>
          <w:bCs/>
          <w:sz w:val="28"/>
          <w:szCs w:val="28"/>
        </w:rPr>
      </w:pPr>
    </w:p>
    <w:p w:rsidR="0035140D" w:rsidRPr="002F68CB" w:rsidRDefault="0035140D" w:rsidP="002F68CB">
      <w:pPr>
        <w:spacing w:after="0" w:line="240" w:lineRule="auto"/>
        <w:ind w:right="-1" w:firstLine="567"/>
        <w:rPr>
          <w:rFonts w:ascii="Times New Roman" w:eastAsia="Times New Roman" w:hAnsi="Times New Roman" w:cs="Times New Roman"/>
          <w:sz w:val="28"/>
          <w:szCs w:val="28"/>
        </w:rPr>
      </w:pPr>
      <w:r w:rsidRPr="002F68CB">
        <w:rPr>
          <w:rFonts w:ascii="Times New Roman" w:eastAsia="Times New Roman" w:hAnsi="Times New Roman" w:cs="Times New Roman"/>
          <w:b/>
          <w:bCs/>
          <w:sz w:val="28"/>
          <w:szCs w:val="28"/>
        </w:rPr>
        <w:t>2. Quan điểm xây dựng</w:t>
      </w:r>
      <w:r w:rsidRPr="002F68CB">
        <w:rPr>
          <w:rFonts w:ascii="Times New Roman" w:eastAsia="Times New Roman" w:hAnsi="Times New Roman" w:cs="Times New Roman"/>
          <w:sz w:val="28"/>
          <w:szCs w:val="28"/>
        </w:rPr>
        <w:t>: </w:t>
      </w:r>
    </w:p>
    <w:p w:rsidR="006E3620" w:rsidRPr="002F68CB" w:rsidRDefault="0035140D" w:rsidP="002F68CB">
      <w:pPr>
        <w:spacing w:after="0" w:line="240" w:lineRule="auto"/>
        <w:ind w:right="-1" w:firstLine="567"/>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 xml:space="preserve">2.1 - Tại điểm b khoản 4 Điều 14 Nghị định số 66/2025/NĐ-CP quy định: </w:t>
      </w:r>
    </w:p>
    <w:p w:rsidR="0035140D" w:rsidRPr="002F68CB" w:rsidRDefault="0035140D" w:rsidP="002F68CB">
      <w:pPr>
        <w:spacing w:after="0" w:line="240" w:lineRule="auto"/>
        <w:ind w:right="-1" w:firstLine="567"/>
        <w:rPr>
          <w:rFonts w:ascii="Times New Roman" w:eastAsia="Times New Roman" w:hAnsi="Times New Roman" w:cs="Times New Roman"/>
          <w:i/>
          <w:iCs/>
          <w:sz w:val="28"/>
          <w:szCs w:val="28"/>
        </w:rPr>
      </w:pPr>
      <w:r w:rsidRPr="002F68CB">
        <w:rPr>
          <w:rFonts w:ascii="Times New Roman" w:eastAsia="Times New Roman" w:hAnsi="Times New Roman" w:cs="Times New Roman"/>
          <w:sz w:val="28"/>
          <w:szCs w:val="28"/>
        </w:rPr>
        <w:t>“</w:t>
      </w:r>
      <w:r w:rsidRPr="002F68CB">
        <w:rPr>
          <w:rFonts w:ascii="Times New Roman" w:eastAsia="Times New Roman" w:hAnsi="Times New Roman" w:cs="Times New Roman"/>
          <w:i/>
          <w:iCs/>
          <w:sz w:val="28"/>
          <w:szCs w:val="28"/>
        </w:rPr>
        <w:t>b) Ủy ban nhân dân cấp tỉnh </w:t>
      </w:r>
    </w:p>
    <w:p w:rsidR="006E3620" w:rsidRPr="002F68CB" w:rsidRDefault="006E3620" w:rsidP="002F68CB">
      <w:pPr>
        <w:spacing w:after="0" w:line="240" w:lineRule="auto"/>
        <w:ind w:right="-1" w:firstLine="567"/>
        <w:rPr>
          <w:rFonts w:ascii="Times New Roman" w:eastAsia="Times New Roman" w:hAnsi="Times New Roman" w:cs="Times New Roman"/>
          <w:sz w:val="28"/>
          <w:szCs w:val="28"/>
        </w:rPr>
      </w:pPr>
      <w:r w:rsidRPr="002F68CB">
        <w:rPr>
          <w:rFonts w:ascii="Times New Roman" w:eastAsia="Times New Roman" w:hAnsi="Times New Roman" w:cs="Times New Roman"/>
          <w:i/>
          <w:iCs/>
          <w:sz w:val="28"/>
          <w:szCs w:val="28"/>
        </w:rPr>
        <w:t>…………</w:t>
      </w:r>
    </w:p>
    <w:p w:rsidR="0035140D" w:rsidRPr="002F68CB" w:rsidRDefault="0035140D" w:rsidP="002F68CB">
      <w:pPr>
        <w:spacing w:after="0" w:line="240" w:lineRule="auto"/>
        <w:ind w:right="-1" w:firstLine="567"/>
        <w:rPr>
          <w:rFonts w:ascii="Times New Roman" w:eastAsia="Times New Roman" w:hAnsi="Times New Roman" w:cs="Times New Roman"/>
          <w:sz w:val="28"/>
          <w:szCs w:val="28"/>
        </w:rPr>
      </w:pPr>
      <w:r w:rsidRPr="002F68CB">
        <w:rPr>
          <w:rFonts w:ascii="Times New Roman" w:eastAsia="Times New Roman" w:hAnsi="Times New Roman" w:cs="Times New Roman"/>
          <w:i/>
          <w:iCs/>
          <w:sz w:val="28"/>
          <w:szCs w:val="28"/>
        </w:rPr>
        <w:t>Ban hành văn bản để quy định: </w:t>
      </w:r>
    </w:p>
    <w:p w:rsidR="006E3620" w:rsidRPr="002F68CB" w:rsidRDefault="0035140D" w:rsidP="002F68CB">
      <w:pPr>
        <w:spacing w:after="0" w:line="240" w:lineRule="auto"/>
        <w:ind w:right="-1" w:firstLine="567"/>
        <w:jc w:val="both"/>
        <w:rPr>
          <w:rFonts w:ascii="Times New Roman" w:eastAsia="Times New Roman" w:hAnsi="Times New Roman" w:cs="Times New Roman"/>
          <w:sz w:val="28"/>
          <w:szCs w:val="28"/>
        </w:rPr>
      </w:pPr>
      <w:r w:rsidRPr="002F68CB">
        <w:rPr>
          <w:rFonts w:ascii="Times New Roman" w:eastAsia="Times New Roman" w:hAnsi="Times New Roman" w:cs="Times New Roman"/>
          <w:i/>
          <w:iCs/>
          <w:sz w:val="28"/>
          <w:szCs w:val="28"/>
        </w:rPr>
        <w:t xml:space="preserve">Căn cứ quy định tại khoản 2, khoản 3 Điều </w:t>
      </w:r>
      <w:r w:rsidRPr="002F68CB">
        <w:rPr>
          <w:rFonts w:ascii="Times New Roman" w:eastAsia="Times New Roman" w:hAnsi="Times New Roman" w:cs="Times New Roman"/>
          <w:sz w:val="28"/>
          <w:szCs w:val="28"/>
        </w:rPr>
        <w:t xml:space="preserve">4 </w:t>
      </w:r>
      <w:r w:rsidRPr="002F68CB">
        <w:rPr>
          <w:rFonts w:ascii="Times New Roman" w:eastAsia="Times New Roman" w:hAnsi="Times New Roman" w:cs="Times New Roman"/>
          <w:i/>
          <w:iCs/>
          <w:sz w:val="28"/>
          <w:szCs w:val="28"/>
        </w:rPr>
        <w:t>của Nghị định này và điều kiện thực tế của địa phương để quy định cụ thể địa bàn làm căn cứ xác định học sinh</w:t>
      </w:r>
      <w:r w:rsidRPr="002F68CB">
        <w:rPr>
          <w:rFonts w:ascii="Times New Roman" w:eastAsia="Times New Roman" w:hAnsi="Times New Roman" w:cs="Times New Roman"/>
          <w:sz w:val="28"/>
          <w:szCs w:val="28"/>
        </w:rPr>
        <w:t xml:space="preserve">, </w:t>
      </w:r>
      <w:r w:rsidRPr="002F68CB">
        <w:rPr>
          <w:rFonts w:ascii="Times New Roman" w:eastAsia="Times New Roman" w:hAnsi="Times New Roman" w:cs="Times New Roman"/>
          <w:i/>
          <w:iCs/>
          <w:sz w:val="28"/>
          <w:szCs w:val="28"/>
        </w:rPr>
        <w:t>học viên không thể đi đến trường và trở về nhà trong ngày, trong đó quy định khoảng cách</w:t>
      </w:r>
      <w:r w:rsidRPr="002F68CB">
        <w:rPr>
          <w:rFonts w:ascii="Times New Roman" w:eastAsia="Times New Roman" w:hAnsi="Times New Roman" w:cs="Times New Roman"/>
          <w:sz w:val="28"/>
          <w:szCs w:val="28"/>
        </w:rPr>
        <w:t xml:space="preserve">, </w:t>
      </w:r>
      <w:r w:rsidRPr="002F68CB">
        <w:rPr>
          <w:rFonts w:ascii="Times New Roman" w:eastAsia="Times New Roman" w:hAnsi="Times New Roman" w:cs="Times New Roman"/>
          <w:i/>
          <w:iCs/>
          <w:sz w:val="28"/>
          <w:szCs w:val="28"/>
        </w:rPr>
        <w:t>địa bàn có địa hình cách trở</w:t>
      </w:r>
      <w:r w:rsidRPr="002F68CB">
        <w:rPr>
          <w:rFonts w:ascii="Times New Roman" w:eastAsia="Times New Roman" w:hAnsi="Times New Roman" w:cs="Times New Roman"/>
          <w:sz w:val="28"/>
          <w:szCs w:val="28"/>
        </w:rPr>
        <w:t xml:space="preserve">, </w:t>
      </w:r>
      <w:r w:rsidRPr="002F68CB">
        <w:rPr>
          <w:rFonts w:ascii="Times New Roman" w:eastAsia="Times New Roman" w:hAnsi="Times New Roman" w:cs="Times New Roman"/>
          <w:i/>
          <w:iCs/>
          <w:sz w:val="28"/>
          <w:szCs w:val="28"/>
        </w:rPr>
        <w:t>giao thông đi lại khó khăn phải qua biển</w:t>
      </w:r>
      <w:r w:rsidRPr="002F68CB">
        <w:rPr>
          <w:rFonts w:ascii="Times New Roman" w:eastAsia="Times New Roman" w:hAnsi="Times New Roman" w:cs="Times New Roman"/>
          <w:sz w:val="28"/>
          <w:szCs w:val="28"/>
        </w:rPr>
        <w:t xml:space="preserve">, </w:t>
      </w:r>
      <w:r w:rsidRPr="002F68CB">
        <w:rPr>
          <w:rFonts w:ascii="Times New Roman" w:eastAsia="Times New Roman" w:hAnsi="Times New Roman" w:cs="Times New Roman"/>
          <w:i/>
          <w:iCs/>
          <w:sz w:val="28"/>
          <w:szCs w:val="28"/>
        </w:rPr>
        <w:t>hồ</w:t>
      </w:r>
      <w:r w:rsidRPr="002F68CB">
        <w:rPr>
          <w:rFonts w:ascii="Times New Roman" w:eastAsia="Times New Roman" w:hAnsi="Times New Roman" w:cs="Times New Roman"/>
          <w:sz w:val="28"/>
          <w:szCs w:val="28"/>
        </w:rPr>
        <w:t xml:space="preserve">, </w:t>
      </w:r>
      <w:r w:rsidRPr="002F68CB">
        <w:rPr>
          <w:rFonts w:ascii="Times New Roman" w:eastAsia="Times New Roman" w:hAnsi="Times New Roman" w:cs="Times New Roman"/>
          <w:i/>
          <w:iCs/>
          <w:sz w:val="28"/>
          <w:szCs w:val="28"/>
        </w:rPr>
        <w:t>sông, suối, qua đèo</w:t>
      </w:r>
      <w:r w:rsidRPr="002F68CB">
        <w:rPr>
          <w:rFonts w:ascii="Times New Roman" w:eastAsia="Times New Roman" w:hAnsi="Times New Roman" w:cs="Times New Roman"/>
          <w:sz w:val="28"/>
          <w:szCs w:val="28"/>
        </w:rPr>
        <w:t xml:space="preserve">, </w:t>
      </w:r>
      <w:r w:rsidRPr="002F68CB">
        <w:rPr>
          <w:rFonts w:ascii="Times New Roman" w:eastAsia="Times New Roman" w:hAnsi="Times New Roman" w:cs="Times New Roman"/>
          <w:i/>
          <w:iCs/>
          <w:sz w:val="28"/>
          <w:szCs w:val="28"/>
        </w:rPr>
        <w:t>núi cao</w:t>
      </w:r>
      <w:r w:rsidRPr="002F68CB">
        <w:rPr>
          <w:rFonts w:ascii="Times New Roman" w:eastAsia="Times New Roman" w:hAnsi="Times New Roman" w:cs="Times New Roman"/>
          <w:sz w:val="28"/>
          <w:szCs w:val="28"/>
        </w:rPr>
        <w:t xml:space="preserve">, </w:t>
      </w:r>
      <w:r w:rsidRPr="002F68CB">
        <w:rPr>
          <w:rFonts w:ascii="Times New Roman" w:eastAsia="Times New Roman" w:hAnsi="Times New Roman" w:cs="Times New Roman"/>
          <w:i/>
          <w:iCs/>
          <w:sz w:val="28"/>
          <w:szCs w:val="28"/>
        </w:rPr>
        <w:t>qua vùng sạt lở đất</w:t>
      </w:r>
      <w:r w:rsidRPr="002F68CB">
        <w:rPr>
          <w:rFonts w:ascii="Times New Roman" w:eastAsia="Times New Roman" w:hAnsi="Times New Roman" w:cs="Times New Roman"/>
          <w:sz w:val="28"/>
          <w:szCs w:val="28"/>
        </w:rPr>
        <w:t xml:space="preserve">, đá để </w:t>
      </w:r>
      <w:r w:rsidRPr="002F68CB">
        <w:rPr>
          <w:rFonts w:ascii="Times New Roman" w:eastAsia="Times New Roman" w:hAnsi="Times New Roman" w:cs="Times New Roman"/>
          <w:i/>
          <w:iCs/>
          <w:sz w:val="28"/>
          <w:szCs w:val="28"/>
        </w:rPr>
        <w:t>xác định học sinh, học viên được hưởng chính sách hỗ trợ” </w:t>
      </w:r>
    </w:p>
    <w:p w:rsidR="006E3620" w:rsidRPr="002F68CB" w:rsidRDefault="0035140D" w:rsidP="002F68CB">
      <w:pPr>
        <w:spacing w:after="0" w:line="240" w:lineRule="auto"/>
        <w:ind w:right="-1" w:firstLine="567"/>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 xml:space="preserve">2.2 - Tại điểm b khoản 4 Điều 14 Nghị định số 66/2025/NĐ-CP quy định: </w:t>
      </w:r>
    </w:p>
    <w:p w:rsidR="006E3620" w:rsidRPr="002F68CB" w:rsidRDefault="0035140D" w:rsidP="002F68CB">
      <w:pPr>
        <w:spacing w:after="0" w:line="240" w:lineRule="auto"/>
        <w:ind w:right="-1" w:firstLine="567"/>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w:t>
      </w:r>
      <w:r w:rsidRPr="002F68CB">
        <w:rPr>
          <w:rFonts w:ascii="Times New Roman" w:eastAsia="Times New Roman" w:hAnsi="Times New Roman" w:cs="Times New Roman"/>
          <w:i/>
          <w:iCs/>
          <w:sz w:val="28"/>
          <w:szCs w:val="28"/>
        </w:rPr>
        <w:t>b) Ủy ban nhân dân cấp tỉnh </w:t>
      </w:r>
    </w:p>
    <w:p w:rsidR="006E3620" w:rsidRPr="002F68CB" w:rsidRDefault="006E3620" w:rsidP="002F68CB">
      <w:pPr>
        <w:spacing w:after="0" w:line="240" w:lineRule="auto"/>
        <w:ind w:right="-1" w:firstLine="567"/>
        <w:jc w:val="both"/>
        <w:rPr>
          <w:rFonts w:ascii="Times New Roman" w:eastAsia="Times New Roman" w:hAnsi="Times New Roman" w:cs="Times New Roman"/>
          <w:sz w:val="28"/>
          <w:szCs w:val="28"/>
        </w:rPr>
      </w:pPr>
      <w:r w:rsidRPr="002F68CB">
        <w:rPr>
          <w:rFonts w:ascii="Times New Roman" w:eastAsia="Times New Roman" w:hAnsi="Times New Roman" w:cs="Times New Roman"/>
          <w:i/>
          <w:iCs/>
          <w:sz w:val="28"/>
          <w:szCs w:val="28"/>
        </w:rPr>
        <w:t>…………</w:t>
      </w:r>
    </w:p>
    <w:p w:rsidR="006E3620" w:rsidRPr="002F68CB" w:rsidRDefault="0035140D" w:rsidP="002F68CB">
      <w:pPr>
        <w:spacing w:after="0" w:line="240" w:lineRule="auto"/>
        <w:ind w:right="-1" w:firstLine="567"/>
        <w:jc w:val="both"/>
        <w:rPr>
          <w:rFonts w:ascii="Times New Roman" w:eastAsia="Times New Roman" w:hAnsi="Times New Roman" w:cs="Times New Roman"/>
          <w:sz w:val="28"/>
          <w:szCs w:val="28"/>
        </w:rPr>
      </w:pPr>
      <w:r w:rsidRPr="002F68CB">
        <w:rPr>
          <w:rFonts w:ascii="Times New Roman" w:eastAsia="Times New Roman" w:hAnsi="Times New Roman" w:cs="Times New Roman"/>
          <w:i/>
          <w:iCs/>
          <w:sz w:val="28"/>
          <w:szCs w:val="28"/>
        </w:rPr>
        <w:t>Ban hành văn bản để quy định: </w:t>
      </w:r>
    </w:p>
    <w:p w:rsidR="006E3620" w:rsidRPr="002F68CB" w:rsidRDefault="0035140D" w:rsidP="002F68CB">
      <w:pPr>
        <w:spacing w:after="0" w:line="240" w:lineRule="auto"/>
        <w:ind w:right="-1" w:firstLine="567"/>
        <w:jc w:val="both"/>
        <w:rPr>
          <w:rFonts w:ascii="Times New Roman" w:eastAsia="Times New Roman" w:hAnsi="Times New Roman" w:cs="Times New Roman"/>
          <w:sz w:val="28"/>
          <w:szCs w:val="28"/>
        </w:rPr>
      </w:pPr>
      <w:r w:rsidRPr="002F68CB">
        <w:rPr>
          <w:rFonts w:ascii="Times New Roman" w:eastAsia="Times New Roman" w:hAnsi="Times New Roman" w:cs="Times New Roman"/>
          <w:i/>
          <w:iCs/>
          <w:sz w:val="28"/>
          <w:szCs w:val="28"/>
        </w:rPr>
        <w:t>Căn cứ quy định tại điểm c khoản 3 Điều 6 của Nghị định này để quy định thể danh mục trang cấp đồ dùng cá nhân, học phẩm cho học sinh trường phổ thông dân tộc nội trú, cơ sở giáo dục phổ thông được cấp có thẩm quyền giao thực hiện nhiệm vụ giáo dục học sinh dân tộc nội trú phù hợp đặc thù của mỗi vùng, miền</w:t>
      </w:r>
      <w:r w:rsidRPr="002F68CB">
        <w:rPr>
          <w:rFonts w:ascii="Times New Roman" w:eastAsia="Times New Roman" w:hAnsi="Times New Roman" w:cs="Times New Roman"/>
          <w:sz w:val="28"/>
          <w:szCs w:val="28"/>
        </w:rPr>
        <w:t xml:space="preserve">, </w:t>
      </w:r>
      <w:r w:rsidRPr="002F68CB">
        <w:rPr>
          <w:rFonts w:ascii="Times New Roman" w:eastAsia="Times New Roman" w:hAnsi="Times New Roman" w:cs="Times New Roman"/>
          <w:i/>
          <w:iCs/>
          <w:sz w:val="28"/>
          <w:szCs w:val="28"/>
        </w:rPr>
        <w:t>từng cấp học và chương trình giáo dục phổ thông hiện hành; </w:t>
      </w:r>
    </w:p>
    <w:p w:rsidR="006E3620" w:rsidRPr="002F68CB" w:rsidRDefault="0035140D" w:rsidP="002F68CB">
      <w:pPr>
        <w:spacing w:after="0" w:line="240" w:lineRule="auto"/>
        <w:ind w:right="-1" w:firstLine="567"/>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UBND tỉnh quy định cụ thể danh mục trang cấp đồ dùng cá nhân và học phẩm cho học sinh dân tộc nội trú phù hợp đặc thù của mỗi vùng, miền, từng cấp học và chương trình giáo dục phổ thông hiện hành và được thực hiện từ ngày 01 tháng 01 năm 2025 và nhằm đảm bảo tính ổn định, thống nhất, thuận tiện trong việc tổ chức thực hiện chính sách khi Nghị định số 66/20</w:t>
      </w:r>
      <w:r w:rsidR="006E3620" w:rsidRPr="002F68CB">
        <w:rPr>
          <w:rFonts w:ascii="Times New Roman" w:eastAsia="Times New Roman" w:hAnsi="Times New Roman" w:cs="Times New Roman"/>
          <w:sz w:val="28"/>
          <w:szCs w:val="28"/>
        </w:rPr>
        <w:t>25/NĐ-CP có hiệu lực thi hành. </w:t>
      </w:r>
    </w:p>
    <w:p w:rsidR="006E3620" w:rsidRPr="002F68CB" w:rsidRDefault="0035140D" w:rsidP="002F68CB">
      <w:pPr>
        <w:spacing w:after="0" w:line="240" w:lineRule="auto"/>
        <w:ind w:right="-1" w:firstLine="567"/>
        <w:jc w:val="both"/>
        <w:rPr>
          <w:rFonts w:ascii="Times New Roman" w:eastAsia="Times New Roman" w:hAnsi="Times New Roman" w:cs="Times New Roman"/>
          <w:sz w:val="28"/>
          <w:szCs w:val="28"/>
        </w:rPr>
      </w:pPr>
      <w:r w:rsidRPr="002F68CB">
        <w:rPr>
          <w:rFonts w:ascii="Times New Roman" w:eastAsia="Times New Roman" w:hAnsi="Times New Roman" w:cs="Times New Roman"/>
          <w:b/>
          <w:bCs/>
          <w:sz w:val="28"/>
          <w:szCs w:val="28"/>
        </w:rPr>
        <w:t>III. QUÁ TRÌNH XÂY DỰNG DỰ THẢO QUYẾT ĐỊNH </w:t>
      </w:r>
    </w:p>
    <w:p w:rsidR="006E3620" w:rsidRPr="002F68CB" w:rsidRDefault="0035140D" w:rsidP="002F68CB">
      <w:pPr>
        <w:spacing w:after="0" w:line="240" w:lineRule="auto"/>
        <w:ind w:right="-1" w:firstLine="567"/>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 xml:space="preserve">Căn Nghị định của Chính phủ số 66/2025/NĐ-CP ngày 12/3/2025 của Chính phủ quy định chính sách cho trẻ em nhà trẻ, học sinh, học viên ở vùng đồng bào dân tộc thiểu số và miền núi, vùng bãi ngang, ven biển và hải đảo và cơ sở giáo dục có trẻ em nhà trẻ, học sinh hưởng chính sách; thực hiện Công văn số Công văn số </w:t>
      </w:r>
      <w:r w:rsidR="00DC57B1" w:rsidRPr="002F68CB">
        <w:rPr>
          <w:rFonts w:ascii="Times New Roman" w:eastAsia="Times New Roman" w:hAnsi="Times New Roman" w:cs="Times New Roman"/>
          <w:sz w:val="28"/>
          <w:szCs w:val="28"/>
        </w:rPr>
        <w:t>2418</w:t>
      </w:r>
      <w:r w:rsidRPr="002F68CB">
        <w:rPr>
          <w:rFonts w:ascii="Times New Roman" w:eastAsia="Times New Roman" w:hAnsi="Times New Roman" w:cs="Times New Roman"/>
          <w:sz w:val="28"/>
          <w:szCs w:val="28"/>
        </w:rPr>
        <w:t>/</w:t>
      </w:r>
      <w:r w:rsidR="00DC57B1" w:rsidRPr="002F68CB">
        <w:rPr>
          <w:rFonts w:ascii="Times New Roman" w:eastAsia="Times New Roman" w:hAnsi="Times New Roman" w:cs="Times New Roman"/>
          <w:sz w:val="28"/>
          <w:szCs w:val="28"/>
        </w:rPr>
        <w:t>VP</w:t>
      </w:r>
      <w:r w:rsidRPr="002F68CB">
        <w:rPr>
          <w:rFonts w:ascii="Times New Roman" w:eastAsia="Times New Roman" w:hAnsi="Times New Roman" w:cs="Times New Roman"/>
          <w:sz w:val="28"/>
          <w:szCs w:val="28"/>
        </w:rPr>
        <w:t>UBND-</w:t>
      </w:r>
      <w:r w:rsidR="00DC57B1" w:rsidRPr="002F68CB">
        <w:rPr>
          <w:rFonts w:ascii="Times New Roman" w:eastAsia="Times New Roman" w:hAnsi="Times New Roman" w:cs="Times New Roman"/>
          <w:sz w:val="28"/>
          <w:szCs w:val="28"/>
        </w:rPr>
        <w:t>NVK</w:t>
      </w:r>
      <w:r w:rsidRPr="002F68CB">
        <w:rPr>
          <w:rFonts w:ascii="Times New Roman" w:eastAsia="Times New Roman" w:hAnsi="Times New Roman" w:cs="Times New Roman"/>
          <w:sz w:val="28"/>
          <w:szCs w:val="28"/>
        </w:rPr>
        <w:t xml:space="preserve"> ngày </w:t>
      </w:r>
      <w:r w:rsidR="00DC57B1" w:rsidRPr="002F68CB">
        <w:rPr>
          <w:rFonts w:ascii="Times New Roman" w:eastAsia="Times New Roman" w:hAnsi="Times New Roman" w:cs="Times New Roman"/>
          <w:sz w:val="28"/>
          <w:szCs w:val="28"/>
        </w:rPr>
        <w:t xml:space="preserve">17/03/2025 về việc </w:t>
      </w:r>
      <w:r w:rsidRPr="002F68CB">
        <w:rPr>
          <w:rFonts w:ascii="Times New Roman" w:eastAsia="Times New Roman" w:hAnsi="Times New Roman" w:cs="Times New Roman"/>
          <w:sz w:val="28"/>
          <w:szCs w:val="28"/>
        </w:rPr>
        <w:t xml:space="preserve">thực hiện Nghị định số 66/2025/NĐ-CP ngày 12/3/2025 của Chính phủ quy định chính sách cho trẻ em nhà trẻ, học sinh, học viên ở vùng đồng bào dân tộc thiểu số và miền núi, vùng bãi </w:t>
      </w:r>
      <w:r w:rsidRPr="002F68CB">
        <w:rPr>
          <w:rFonts w:ascii="Times New Roman" w:eastAsia="Times New Roman" w:hAnsi="Times New Roman" w:cs="Times New Roman"/>
          <w:sz w:val="28"/>
          <w:szCs w:val="28"/>
        </w:rPr>
        <w:lastRenderedPageBreak/>
        <w:t>ngang, ven biển và hải đảo và cơ sở giáo dục có trẻ em nhà t</w:t>
      </w:r>
      <w:r w:rsidR="006E3620" w:rsidRPr="002F68CB">
        <w:rPr>
          <w:rFonts w:ascii="Times New Roman" w:eastAsia="Times New Roman" w:hAnsi="Times New Roman" w:cs="Times New Roman"/>
          <w:sz w:val="28"/>
          <w:szCs w:val="28"/>
        </w:rPr>
        <w:t>rẻ, học sinh hưởng chính sách. </w:t>
      </w:r>
    </w:p>
    <w:p w:rsidR="006E3620" w:rsidRPr="002F68CB" w:rsidRDefault="0035140D" w:rsidP="002F68CB">
      <w:pPr>
        <w:spacing w:after="0" w:line="240" w:lineRule="auto"/>
        <w:ind w:right="-1" w:firstLine="567"/>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 xml:space="preserve">Trong quá trình soạn thảo, </w:t>
      </w:r>
      <w:r w:rsidR="006D117F">
        <w:rPr>
          <w:rFonts w:ascii="Times New Roman" w:eastAsia="Times New Roman" w:hAnsi="Times New Roman" w:cs="Times New Roman"/>
          <w:sz w:val="28"/>
          <w:szCs w:val="28"/>
        </w:rPr>
        <w:t>d</w:t>
      </w:r>
      <w:r w:rsidRPr="002F68CB">
        <w:rPr>
          <w:rFonts w:ascii="Times New Roman" w:eastAsia="Times New Roman" w:hAnsi="Times New Roman" w:cs="Times New Roman"/>
          <w:sz w:val="28"/>
          <w:szCs w:val="28"/>
        </w:rPr>
        <w:t>ự thảo Quyết định đã được các sở, ban, ngành, các cơ sở giáo dục cho ý kiến góp ý; Sở Tư pháp thẩm định theo quy định. Các thành viên Ủy ban nhân dân tỉnh đã tham gia ý kiến và thống nhất với các nội dung cơ bản đ</w:t>
      </w:r>
      <w:r w:rsidR="006E3620" w:rsidRPr="002F68CB">
        <w:rPr>
          <w:rFonts w:ascii="Times New Roman" w:eastAsia="Times New Roman" w:hAnsi="Times New Roman" w:cs="Times New Roman"/>
          <w:sz w:val="28"/>
          <w:szCs w:val="28"/>
        </w:rPr>
        <w:t>ể xây dựng dự thảo Quyết định. </w:t>
      </w:r>
    </w:p>
    <w:p w:rsidR="006E3620" w:rsidRPr="002F68CB" w:rsidRDefault="0035140D" w:rsidP="002F68CB">
      <w:pPr>
        <w:spacing w:after="0" w:line="240" w:lineRule="auto"/>
        <w:ind w:right="-1" w:firstLine="567"/>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Căn cứ các ý kiến góp ý, cơ quan soạn thảo đã tiếp thu</w:t>
      </w:r>
      <w:r w:rsidR="006E3620" w:rsidRPr="002F68CB">
        <w:rPr>
          <w:rFonts w:ascii="Times New Roman" w:eastAsia="Times New Roman" w:hAnsi="Times New Roman" w:cs="Times New Roman"/>
          <w:sz w:val="28"/>
          <w:szCs w:val="28"/>
        </w:rPr>
        <w:t>hoàn chỉnh dự thảo Quyết định. </w:t>
      </w:r>
    </w:p>
    <w:p w:rsidR="006E3620" w:rsidRPr="002F68CB" w:rsidRDefault="0035140D" w:rsidP="002F68CB">
      <w:pPr>
        <w:spacing w:after="0" w:line="240" w:lineRule="auto"/>
        <w:ind w:right="-1" w:firstLine="567"/>
        <w:jc w:val="both"/>
        <w:rPr>
          <w:rFonts w:ascii="Times New Roman" w:eastAsia="Times New Roman" w:hAnsi="Times New Roman" w:cs="Times New Roman"/>
          <w:b/>
          <w:bCs/>
          <w:sz w:val="28"/>
          <w:szCs w:val="28"/>
        </w:rPr>
      </w:pPr>
      <w:r w:rsidRPr="002F68CB">
        <w:rPr>
          <w:rFonts w:ascii="Times New Roman" w:eastAsia="Times New Roman" w:hAnsi="Times New Roman" w:cs="Times New Roman"/>
          <w:b/>
          <w:bCs/>
          <w:sz w:val="28"/>
          <w:szCs w:val="28"/>
        </w:rPr>
        <w:t>IV</w:t>
      </w:r>
      <w:r w:rsidRPr="002F68CB">
        <w:rPr>
          <w:rFonts w:ascii="Times New Roman" w:eastAsia="Times New Roman" w:hAnsi="Times New Roman" w:cs="Times New Roman"/>
          <w:sz w:val="28"/>
          <w:szCs w:val="28"/>
        </w:rPr>
        <w:t xml:space="preserve">. </w:t>
      </w:r>
      <w:r w:rsidRPr="002F68CB">
        <w:rPr>
          <w:rFonts w:ascii="Times New Roman" w:eastAsia="Times New Roman" w:hAnsi="Times New Roman" w:cs="Times New Roman"/>
          <w:b/>
          <w:bCs/>
          <w:sz w:val="28"/>
          <w:szCs w:val="28"/>
        </w:rPr>
        <w:t>BỐ CỤC VÀ NỘI DUN</w:t>
      </w:r>
      <w:r w:rsidR="006E3620" w:rsidRPr="002F68CB">
        <w:rPr>
          <w:rFonts w:ascii="Times New Roman" w:eastAsia="Times New Roman" w:hAnsi="Times New Roman" w:cs="Times New Roman"/>
          <w:b/>
          <w:bCs/>
          <w:sz w:val="28"/>
          <w:szCs w:val="28"/>
        </w:rPr>
        <w:t>G CƠ BẢN CỦA DỰ THẢO QUYẾT ĐỊNH</w:t>
      </w:r>
    </w:p>
    <w:p w:rsidR="006E3620" w:rsidRPr="002F68CB" w:rsidRDefault="0035140D" w:rsidP="002F68CB">
      <w:pPr>
        <w:spacing w:after="0" w:line="240" w:lineRule="auto"/>
        <w:ind w:right="-1" w:firstLine="567"/>
        <w:jc w:val="both"/>
        <w:rPr>
          <w:rFonts w:ascii="Times New Roman" w:eastAsia="Times New Roman" w:hAnsi="Times New Roman" w:cs="Times New Roman"/>
          <w:sz w:val="28"/>
          <w:szCs w:val="28"/>
        </w:rPr>
      </w:pPr>
      <w:r w:rsidRPr="002F68CB">
        <w:rPr>
          <w:rFonts w:ascii="Times New Roman" w:eastAsia="Times New Roman" w:hAnsi="Times New Roman" w:cs="Times New Roman"/>
          <w:b/>
          <w:bCs/>
          <w:sz w:val="28"/>
          <w:szCs w:val="28"/>
        </w:rPr>
        <w:t>1. Phạm vi điều chỉnh, đối tượng áp dụng </w:t>
      </w:r>
    </w:p>
    <w:p w:rsidR="006E3620" w:rsidRPr="002F68CB" w:rsidRDefault="006E3620" w:rsidP="002F68CB">
      <w:pPr>
        <w:spacing w:after="0" w:line="240" w:lineRule="auto"/>
        <w:ind w:right="-1" w:firstLine="567"/>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1. Phạm vi điều chỉnh </w:t>
      </w:r>
    </w:p>
    <w:p w:rsidR="006E3620" w:rsidRPr="002F68CB" w:rsidRDefault="0035140D" w:rsidP="002F68CB">
      <w:pPr>
        <w:spacing w:after="0" w:line="240" w:lineRule="auto"/>
        <w:ind w:right="-1" w:firstLine="567"/>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Quyết định này quy định khoảng cách, địa bàn đối với học sinh, học viên được quy định tại khoản 2, 3 Điều 4 của Nghị định số 66/2025/NĐ-CP không thể đi đến trường và trở về nhà trong ngày; quy định danh mục trang cấp đồ dùng cá nhân và học phẩm cho học sinh dân tộc nội trú tại cơ sở giáo dục phổ thông t</w:t>
      </w:r>
      <w:r w:rsidR="006E3620" w:rsidRPr="002F68CB">
        <w:rPr>
          <w:rFonts w:ascii="Times New Roman" w:eastAsia="Times New Roman" w:hAnsi="Times New Roman" w:cs="Times New Roman"/>
          <w:sz w:val="28"/>
          <w:szCs w:val="28"/>
        </w:rPr>
        <w:t xml:space="preserve">huộc tỉnh </w:t>
      </w:r>
      <w:r w:rsidR="006D117F">
        <w:rPr>
          <w:rFonts w:ascii="Times New Roman" w:eastAsia="Times New Roman" w:hAnsi="Times New Roman" w:cs="Times New Roman"/>
          <w:sz w:val="28"/>
          <w:szCs w:val="28"/>
        </w:rPr>
        <w:t>Hoà Bình</w:t>
      </w:r>
      <w:r w:rsidR="006E3620" w:rsidRPr="002F68CB">
        <w:rPr>
          <w:rFonts w:ascii="Times New Roman" w:eastAsia="Times New Roman" w:hAnsi="Times New Roman" w:cs="Times New Roman"/>
          <w:sz w:val="28"/>
          <w:szCs w:val="28"/>
        </w:rPr>
        <w:t xml:space="preserve"> quản lý. </w:t>
      </w:r>
    </w:p>
    <w:p w:rsidR="0035140D" w:rsidRPr="002F68CB" w:rsidRDefault="0035140D" w:rsidP="002F68CB">
      <w:pPr>
        <w:spacing w:after="0" w:line="240" w:lineRule="auto"/>
        <w:ind w:right="-1" w:firstLine="567"/>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2. Đối tượng áp dụng </w:t>
      </w:r>
    </w:p>
    <w:p w:rsidR="0035140D" w:rsidRPr="002F68CB" w:rsidRDefault="0035140D" w:rsidP="002F68CB">
      <w:pPr>
        <w:spacing w:after="0" w:line="240" w:lineRule="auto"/>
        <w:ind w:right="-1" w:firstLine="567"/>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Đối tượng học sinh, học viên bao gồm: </w:t>
      </w:r>
    </w:p>
    <w:p w:rsidR="0035140D" w:rsidRPr="002F68CB" w:rsidRDefault="0035140D" w:rsidP="002F68CB">
      <w:pPr>
        <w:spacing w:after="0" w:line="240" w:lineRule="auto"/>
        <w:ind w:right="-1" w:firstLine="567"/>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a) Học sinh bán trú học tại cơ sở giáo dục phổ thông; </w:t>
      </w:r>
    </w:p>
    <w:p w:rsidR="0035140D" w:rsidRPr="002F68CB" w:rsidRDefault="0035140D" w:rsidP="002F68CB">
      <w:pPr>
        <w:spacing w:after="0" w:line="240" w:lineRule="auto"/>
        <w:ind w:right="-1" w:firstLine="567"/>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 xml:space="preserve">b) Học viên bán trú học chương trình giáo dục thường xuyên cấp trung học </w:t>
      </w:r>
      <w:r w:rsidR="006D117F">
        <w:rPr>
          <w:rFonts w:ascii="Times New Roman" w:eastAsia="Times New Roman" w:hAnsi="Times New Roman" w:cs="Times New Roman"/>
          <w:sz w:val="28"/>
          <w:szCs w:val="28"/>
        </w:rPr>
        <w:t xml:space="preserve">cơ sở, trung học </w:t>
      </w:r>
      <w:r w:rsidRPr="002F68CB">
        <w:rPr>
          <w:rFonts w:ascii="Times New Roman" w:eastAsia="Times New Roman" w:hAnsi="Times New Roman" w:cs="Times New Roman"/>
          <w:sz w:val="28"/>
          <w:szCs w:val="28"/>
        </w:rPr>
        <w:t>phổ thông; </w:t>
      </w:r>
    </w:p>
    <w:p w:rsidR="0035140D" w:rsidRPr="002F68CB" w:rsidRDefault="0035140D" w:rsidP="002F68CB">
      <w:pPr>
        <w:spacing w:after="0" w:line="240" w:lineRule="auto"/>
        <w:ind w:right="-1" w:firstLine="567"/>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c) Học sinh dân tộc nội trú học tại cơ sở giáo dục phổ thông được cấp có thẩm quyền giao thực hiện nhiệm vụ giáo dục học sinh dân tộc nội trú. </w:t>
      </w:r>
    </w:p>
    <w:p w:rsidR="0035140D" w:rsidRPr="002F68CB" w:rsidRDefault="0035140D" w:rsidP="002F68CB">
      <w:pPr>
        <w:spacing w:after="0" w:line="240" w:lineRule="auto"/>
        <w:ind w:right="-1" w:firstLine="567"/>
        <w:rPr>
          <w:rFonts w:ascii="Times New Roman" w:eastAsia="Times New Roman" w:hAnsi="Times New Roman" w:cs="Times New Roman"/>
          <w:b/>
          <w:sz w:val="28"/>
          <w:szCs w:val="28"/>
        </w:rPr>
      </w:pPr>
      <w:r w:rsidRPr="002F68CB">
        <w:rPr>
          <w:rFonts w:ascii="Times New Roman" w:eastAsia="Times New Roman" w:hAnsi="Times New Roman" w:cs="Times New Roman"/>
          <w:b/>
          <w:bCs/>
          <w:sz w:val="28"/>
          <w:szCs w:val="28"/>
        </w:rPr>
        <w:t xml:space="preserve">2. Bố cục </w:t>
      </w:r>
      <w:r w:rsidRPr="002F68CB">
        <w:rPr>
          <w:rFonts w:ascii="Times New Roman" w:eastAsia="Times New Roman" w:hAnsi="Times New Roman" w:cs="Times New Roman"/>
          <w:b/>
          <w:sz w:val="28"/>
          <w:szCs w:val="28"/>
        </w:rPr>
        <w:t xml:space="preserve">của </w:t>
      </w:r>
      <w:r w:rsidRPr="002F68CB">
        <w:rPr>
          <w:rFonts w:ascii="Times New Roman" w:eastAsia="Times New Roman" w:hAnsi="Times New Roman" w:cs="Times New Roman"/>
          <w:b/>
          <w:bCs/>
          <w:sz w:val="28"/>
          <w:szCs w:val="28"/>
        </w:rPr>
        <w:t xml:space="preserve">dự thảo Quyết </w:t>
      </w:r>
      <w:r w:rsidRPr="002F68CB">
        <w:rPr>
          <w:rFonts w:ascii="Times New Roman" w:eastAsia="Times New Roman" w:hAnsi="Times New Roman" w:cs="Times New Roman"/>
          <w:b/>
          <w:sz w:val="28"/>
          <w:szCs w:val="28"/>
        </w:rPr>
        <w:t>định </w:t>
      </w:r>
    </w:p>
    <w:p w:rsidR="0035140D" w:rsidRPr="002F68CB" w:rsidRDefault="0035140D" w:rsidP="002F68CB">
      <w:pPr>
        <w:spacing w:after="0" w:line="240" w:lineRule="auto"/>
        <w:ind w:right="-1" w:firstLine="567"/>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Ngoài phần căn cứ, dự thảo Quyết định gồm 5 Điều như sau: </w:t>
      </w:r>
    </w:p>
    <w:p w:rsidR="0035140D" w:rsidRPr="002F68CB" w:rsidRDefault="0035140D" w:rsidP="002F68CB">
      <w:pPr>
        <w:spacing w:after="0" w:line="240" w:lineRule="auto"/>
        <w:ind w:right="-1" w:firstLine="567"/>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Điều 1. Phạm vi điều chỉnh và đối tượng áp dụng </w:t>
      </w:r>
    </w:p>
    <w:p w:rsidR="0035140D" w:rsidRPr="002F68CB" w:rsidRDefault="0035140D" w:rsidP="002F68CB">
      <w:pPr>
        <w:spacing w:after="0" w:line="240" w:lineRule="auto"/>
        <w:ind w:right="-1" w:firstLine="567"/>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Điều 2. Quy định khoảng cách, địa bàn làm căn cứ xác định học sinh không thể đi đến trường và trở về nhà trong ngày. </w:t>
      </w:r>
    </w:p>
    <w:p w:rsidR="0035140D" w:rsidRPr="002F68CB" w:rsidRDefault="0035140D" w:rsidP="002F68CB">
      <w:pPr>
        <w:spacing w:after="0" w:line="240" w:lineRule="auto"/>
        <w:ind w:right="-1" w:firstLine="567"/>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Điều 3. Quy định danh mục trang cấp đồ dùng cá nhân, học phẩm cho học sinh trường PTDT nội trú </w:t>
      </w:r>
    </w:p>
    <w:p w:rsidR="00452A12" w:rsidRPr="002F68CB" w:rsidRDefault="0035140D" w:rsidP="002F68CB">
      <w:pPr>
        <w:spacing w:after="0" w:line="240" w:lineRule="auto"/>
        <w:ind w:right="-1" w:firstLine="567"/>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Điều 4.</w:t>
      </w:r>
      <w:r w:rsidR="00820F9D">
        <w:rPr>
          <w:rFonts w:ascii="Times New Roman" w:eastAsia="Times New Roman" w:hAnsi="Times New Roman" w:cs="Times New Roman"/>
          <w:sz w:val="28"/>
          <w:szCs w:val="28"/>
        </w:rPr>
        <w:t>Hiệu lực thi hành</w:t>
      </w:r>
      <w:r w:rsidR="00452A12" w:rsidRPr="002F68CB">
        <w:rPr>
          <w:rFonts w:ascii="Times New Roman" w:eastAsia="Times New Roman" w:hAnsi="Times New Roman" w:cs="Times New Roman"/>
          <w:sz w:val="28"/>
          <w:szCs w:val="28"/>
        </w:rPr>
        <w:t> </w:t>
      </w:r>
    </w:p>
    <w:p w:rsidR="00452A12" w:rsidRPr="002F68CB" w:rsidRDefault="00452A12" w:rsidP="002F68CB">
      <w:pPr>
        <w:spacing w:after="0" w:line="240" w:lineRule="auto"/>
        <w:ind w:right="-1" w:firstLine="567"/>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 xml:space="preserve">Điều 5. </w:t>
      </w:r>
      <w:r w:rsidR="00820F9D">
        <w:rPr>
          <w:rFonts w:ascii="Times New Roman" w:eastAsia="Times New Roman" w:hAnsi="Times New Roman" w:cs="Times New Roman"/>
          <w:sz w:val="28"/>
          <w:szCs w:val="28"/>
        </w:rPr>
        <w:t>Trách nhiệm tổ chức thực hiện</w:t>
      </w:r>
      <w:r w:rsidRPr="002F68CB">
        <w:rPr>
          <w:rFonts w:ascii="Times New Roman" w:eastAsia="Times New Roman" w:hAnsi="Times New Roman" w:cs="Times New Roman"/>
          <w:sz w:val="28"/>
          <w:szCs w:val="28"/>
        </w:rPr>
        <w:t> </w:t>
      </w:r>
    </w:p>
    <w:p w:rsidR="0035140D" w:rsidRPr="002F68CB" w:rsidRDefault="0035140D" w:rsidP="002F68CB">
      <w:pPr>
        <w:spacing w:after="0" w:line="240" w:lineRule="auto"/>
        <w:ind w:right="-1" w:firstLine="567"/>
        <w:rPr>
          <w:rFonts w:ascii="Times New Roman" w:eastAsia="Times New Roman" w:hAnsi="Times New Roman" w:cs="Times New Roman"/>
          <w:sz w:val="28"/>
          <w:szCs w:val="28"/>
        </w:rPr>
      </w:pPr>
      <w:r w:rsidRPr="002F68CB">
        <w:rPr>
          <w:rFonts w:ascii="Times New Roman" w:eastAsia="Times New Roman" w:hAnsi="Times New Roman" w:cs="Times New Roman"/>
          <w:b/>
          <w:bCs/>
          <w:sz w:val="28"/>
          <w:szCs w:val="28"/>
        </w:rPr>
        <w:t>3. Nội dung cơ bản </w:t>
      </w:r>
    </w:p>
    <w:p w:rsidR="0035140D" w:rsidRPr="002F68CB" w:rsidRDefault="0035140D" w:rsidP="002F68CB">
      <w:pPr>
        <w:spacing w:after="0" w:line="240" w:lineRule="auto"/>
        <w:ind w:right="-1"/>
        <w:jc w:val="center"/>
        <w:rPr>
          <w:rFonts w:ascii="Times New Roman" w:eastAsia="Times New Roman" w:hAnsi="Times New Roman" w:cs="Times New Roman"/>
          <w:sz w:val="28"/>
          <w:szCs w:val="28"/>
        </w:rPr>
      </w:pPr>
      <w:r w:rsidRPr="002F68CB">
        <w:rPr>
          <w:rFonts w:ascii="Times New Roman" w:eastAsia="Times New Roman" w:hAnsi="Times New Roman" w:cs="Times New Roman"/>
          <w:i/>
          <w:iCs/>
          <w:sz w:val="28"/>
          <w:szCs w:val="28"/>
        </w:rPr>
        <w:t>(Có Dự thảo Quyết định kèm theo)</w:t>
      </w:r>
    </w:p>
    <w:p w:rsidR="00452A12" w:rsidRPr="002F68CB" w:rsidRDefault="0035140D" w:rsidP="002F68CB">
      <w:pPr>
        <w:spacing w:after="0" w:line="240" w:lineRule="auto"/>
        <w:ind w:right="-1" w:firstLine="567"/>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Nội dung tham mưu đầy đủ cơ sở pháp lý theo đúng quy định của pháp luật; đảm bảo đúng trình tự, thủ tục</w:t>
      </w:r>
      <w:r w:rsidRPr="002F68CB">
        <w:rPr>
          <w:rFonts w:ascii="Times New Roman" w:eastAsia="Times New Roman" w:hAnsi="Times New Roman" w:cs="Times New Roman"/>
          <w:b/>
          <w:bCs/>
          <w:sz w:val="28"/>
          <w:szCs w:val="28"/>
        </w:rPr>
        <w:t xml:space="preserve">, </w:t>
      </w:r>
      <w:r w:rsidRPr="002F68CB">
        <w:rPr>
          <w:rFonts w:ascii="Times New Roman" w:eastAsia="Times New Roman" w:hAnsi="Times New Roman" w:cs="Times New Roman"/>
          <w:sz w:val="28"/>
          <w:szCs w:val="28"/>
        </w:rPr>
        <w:t>đúng thẩm quyền và đủ điều kiện để ban hành theo quy định của pháp luật. Sở Giáo dục và Đào tạo chịu trách nhiệm trước Uỷ ban nhân dân tỉnh và trước pháp luật về nội dung tham mưu. </w:t>
      </w:r>
    </w:p>
    <w:p w:rsidR="0035140D" w:rsidRPr="002F68CB" w:rsidRDefault="0035140D" w:rsidP="002F68CB">
      <w:pPr>
        <w:spacing w:after="0" w:line="240" w:lineRule="auto"/>
        <w:ind w:right="-1" w:firstLine="567"/>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 xml:space="preserve">Trên đây là Tờ trình dự thảo </w:t>
      </w:r>
      <w:r w:rsidR="00DC57B1" w:rsidRPr="002F68CB">
        <w:rPr>
          <w:rFonts w:ascii="Times New Roman" w:eastAsia="Times New Roman" w:hAnsi="Times New Roman" w:cs="Times New Roman"/>
          <w:sz w:val="28"/>
          <w:szCs w:val="28"/>
        </w:rPr>
        <w:t>Quy định khoảng cách, địa bàn cách trở, giao thông đi lại khó khăn; danh mục trang cấp đồ dùng cá nhân, học phẩm cho học sinh các trường phổ thông dân tộc nội trú trên địa bàn tỉnh Hòa Bình</w:t>
      </w:r>
      <w:r w:rsidRPr="002F68CB">
        <w:rPr>
          <w:rFonts w:ascii="Times New Roman" w:eastAsia="Times New Roman" w:hAnsi="Times New Roman" w:cs="Times New Roman"/>
          <w:sz w:val="28"/>
          <w:szCs w:val="28"/>
        </w:rPr>
        <w:t>, Sở Giáo dục và Đào tạo kính trình Ủy ban nhân dân tỉnh xem xét, quyết định./. </w:t>
      </w:r>
    </w:p>
    <w:p w:rsidR="00452A12" w:rsidRPr="002F68CB" w:rsidRDefault="00452A12" w:rsidP="002F68CB">
      <w:pPr>
        <w:spacing w:after="0" w:line="240" w:lineRule="auto"/>
        <w:ind w:right="-1" w:firstLine="567"/>
        <w:jc w:val="both"/>
        <w:rPr>
          <w:rFonts w:ascii="Times New Roman" w:eastAsia="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52A12" w:rsidRPr="002F68CB" w:rsidTr="00452A12">
        <w:tc>
          <w:tcPr>
            <w:tcW w:w="4785" w:type="dxa"/>
          </w:tcPr>
          <w:p w:rsidR="00452A12" w:rsidRPr="002F68CB" w:rsidRDefault="00452A12" w:rsidP="00452A12">
            <w:pPr>
              <w:ind w:right="-1"/>
              <w:rPr>
                <w:rFonts w:ascii="Times New Roman" w:eastAsia="Times New Roman" w:hAnsi="Times New Roman" w:cs="Times New Roman"/>
                <w:sz w:val="24"/>
                <w:szCs w:val="28"/>
              </w:rPr>
            </w:pPr>
            <w:r w:rsidRPr="002F68CB">
              <w:rPr>
                <w:rFonts w:ascii="Times New Roman" w:eastAsia="Times New Roman" w:hAnsi="Times New Roman" w:cs="Times New Roman"/>
                <w:b/>
                <w:bCs/>
                <w:i/>
                <w:iCs/>
                <w:sz w:val="24"/>
                <w:szCs w:val="28"/>
              </w:rPr>
              <w:t>Nơi nhận: </w:t>
            </w:r>
          </w:p>
          <w:p w:rsidR="00452A12" w:rsidRPr="002F68CB" w:rsidRDefault="00452A12" w:rsidP="00452A12">
            <w:pPr>
              <w:ind w:right="-1"/>
              <w:rPr>
                <w:rFonts w:ascii="Times New Roman" w:eastAsia="Times New Roman" w:hAnsi="Times New Roman" w:cs="Times New Roman"/>
                <w:sz w:val="24"/>
                <w:szCs w:val="28"/>
              </w:rPr>
            </w:pPr>
            <w:r w:rsidRPr="002F68CB">
              <w:rPr>
                <w:rFonts w:ascii="Times New Roman" w:eastAsia="Times New Roman" w:hAnsi="Times New Roman" w:cs="Times New Roman"/>
                <w:sz w:val="24"/>
                <w:szCs w:val="28"/>
              </w:rPr>
              <w:t>- Như trên; </w:t>
            </w:r>
          </w:p>
          <w:p w:rsidR="00452A12" w:rsidRPr="002F68CB" w:rsidRDefault="00452A12" w:rsidP="00452A12">
            <w:pPr>
              <w:ind w:right="-1"/>
              <w:rPr>
                <w:rFonts w:ascii="Times New Roman" w:eastAsia="Times New Roman" w:hAnsi="Times New Roman" w:cs="Times New Roman"/>
                <w:sz w:val="24"/>
                <w:szCs w:val="28"/>
              </w:rPr>
            </w:pPr>
            <w:r w:rsidRPr="002F68CB">
              <w:rPr>
                <w:rFonts w:ascii="Times New Roman" w:eastAsia="Times New Roman" w:hAnsi="Times New Roman" w:cs="Times New Roman"/>
                <w:sz w:val="24"/>
                <w:szCs w:val="28"/>
              </w:rPr>
              <w:lastRenderedPageBreak/>
              <w:t xml:space="preserve">- </w:t>
            </w:r>
            <w:r w:rsidR="00DC57B1" w:rsidRPr="002F68CB">
              <w:rPr>
                <w:rFonts w:ascii="Times New Roman" w:eastAsia="Times New Roman" w:hAnsi="Times New Roman" w:cs="Times New Roman"/>
                <w:sz w:val="24"/>
                <w:szCs w:val="28"/>
              </w:rPr>
              <w:t>Lãnh đạo</w:t>
            </w:r>
            <w:r w:rsidRPr="002F68CB">
              <w:rPr>
                <w:rFonts w:ascii="Times New Roman" w:eastAsia="Times New Roman" w:hAnsi="Times New Roman" w:cs="Times New Roman"/>
                <w:sz w:val="24"/>
                <w:szCs w:val="28"/>
              </w:rPr>
              <w:t xml:space="preserve"> Sở GDĐT; </w:t>
            </w:r>
          </w:p>
          <w:p w:rsidR="00452A12" w:rsidRPr="002F68CB" w:rsidRDefault="00452A12" w:rsidP="00452A12">
            <w:pPr>
              <w:ind w:right="-1"/>
              <w:rPr>
                <w:rFonts w:ascii="Times New Roman" w:eastAsia="Times New Roman" w:hAnsi="Times New Roman" w:cs="Times New Roman"/>
                <w:sz w:val="24"/>
                <w:szCs w:val="28"/>
              </w:rPr>
            </w:pPr>
            <w:r w:rsidRPr="002F68CB">
              <w:rPr>
                <w:rFonts w:ascii="Times New Roman" w:eastAsia="Times New Roman" w:hAnsi="Times New Roman" w:cs="Times New Roman"/>
                <w:sz w:val="24"/>
                <w:szCs w:val="28"/>
              </w:rPr>
              <w:t>- Luru: VT, KHTC. </w:t>
            </w:r>
          </w:p>
          <w:p w:rsidR="00452A12" w:rsidRPr="002F68CB" w:rsidRDefault="00452A12" w:rsidP="0035140D">
            <w:pPr>
              <w:ind w:right="-1"/>
              <w:rPr>
                <w:rFonts w:ascii="Times New Roman" w:eastAsia="Times New Roman" w:hAnsi="Times New Roman" w:cs="Times New Roman"/>
                <w:b/>
                <w:bCs/>
                <w:i/>
                <w:iCs/>
                <w:sz w:val="28"/>
                <w:szCs w:val="28"/>
              </w:rPr>
            </w:pPr>
          </w:p>
        </w:tc>
        <w:tc>
          <w:tcPr>
            <w:tcW w:w="4786" w:type="dxa"/>
          </w:tcPr>
          <w:p w:rsidR="00452A12" w:rsidRPr="002F68CB" w:rsidRDefault="00452A12" w:rsidP="00452A12">
            <w:pPr>
              <w:ind w:right="-1"/>
              <w:jc w:val="center"/>
              <w:rPr>
                <w:rFonts w:ascii="Times New Roman" w:eastAsia="Times New Roman" w:hAnsi="Times New Roman" w:cs="Times New Roman"/>
                <w:b/>
                <w:sz w:val="28"/>
                <w:szCs w:val="28"/>
              </w:rPr>
            </w:pPr>
            <w:r w:rsidRPr="002F68CB">
              <w:rPr>
                <w:rFonts w:ascii="Times New Roman" w:eastAsia="Times New Roman" w:hAnsi="Times New Roman" w:cs="Times New Roman"/>
                <w:b/>
                <w:bCs/>
                <w:sz w:val="28"/>
                <w:szCs w:val="28"/>
              </w:rPr>
              <w:lastRenderedPageBreak/>
              <w:t xml:space="preserve"> GIÁM </w:t>
            </w:r>
            <w:r w:rsidRPr="002F68CB">
              <w:rPr>
                <w:rFonts w:ascii="Times New Roman" w:eastAsia="Times New Roman" w:hAnsi="Times New Roman" w:cs="Times New Roman"/>
                <w:b/>
                <w:sz w:val="28"/>
                <w:szCs w:val="28"/>
              </w:rPr>
              <w:t>ĐỐC</w:t>
            </w:r>
          </w:p>
          <w:p w:rsidR="00452A12" w:rsidRPr="002F68CB" w:rsidRDefault="00452A12" w:rsidP="00452A12">
            <w:pPr>
              <w:ind w:right="-1"/>
              <w:jc w:val="center"/>
              <w:rPr>
                <w:rFonts w:ascii="Times New Roman" w:eastAsia="Times New Roman" w:hAnsi="Times New Roman" w:cs="Times New Roman"/>
                <w:b/>
                <w:bCs/>
                <w:sz w:val="28"/>
                <w:szCs w:val="28"/>
              </w:rPr>
            </w:pPr>
          </w:p>
          <w:p w:rsidR="00452A12" w:rsidRPr="002F68CB" w:rsidRDefault="00452A12" w:rsidP="00452A12">
            <w:pPr>
              <w:ind w:right="-1"/>
              <w:jc w:val="center"/>
              <w:rPr>
                <w:rFonts w:ascii="Times New Roman" w:eastAsia="Times New Roman" w:hAnsi="Times New Roman" w:cs="Times New Roman"/>
                <w:b/>
                <w:bCs/>
                <w:sz w:val="28"/>
                <w:szCs w:val="28"/>
              </w:rPr>
            </w:pPr>
          </w:p>
          <w:p w:rsidR="00452A12" w:rsidRPr="002F68CB" w:rsidRDefault="00452A12" w:rsidP="00452A12">
            <w:pPr>
              <w:ind w:right="-1"/>
              <w:jc w:val="center"/>
              <w:rPr>
                <w:rFonts w:ascii="Times New Roman" w:eastAsia="Times New Roman" w:hAnsi="Times New Roman" w:cs="Times New Roman"/>
                <w:b/>
                <w:bCs/>
                <w:sz w:val="28"/>
                <w:szCs w:val="28"/>
              </w:rPr>
            </w:pPr>
          </w:p>
          <w:p w:rsidR="00DC57B1" w:rsidRPr="002F68CB" w:rsidRDefault="00DC57B1" w:rsidP="00452A12">
            <w:pPr>
              <w:ind w:right="-1"/>
              <w:jc w:val="center"/>
              <w:rPr>
                <w:rFonts w:ascii="Times New Roman" w:eastAsia="Times New Roman" w:hAnsi="Times New Roman" w:cs="Times New Roman"/>
                <w:b/>
                <w:bCs/>
                <w:sz w:val="28"/>
                <w:szCs w:val="28"/>
              </w:rPr>
            </w:pPr>
          </w:p>
          <w:p w:rsidR="00452A12" w:rsidRPr="002F68CB" w:rsidRDefault="00452A12" w:rsidP="00452A12">
            <w:pPr>
              <w:ind w:right="-1"/>
              <w:jc w:val="center"/>
              <w:rPr>
                <w:rFonts w:ascii="Times New Roman" w:eastAsia="Times New Roman" w:hAnsi="Times New Roman" w:cs="Times New Roman"/>
                <w:b/>
                <w:bCs/>
                <w:sz w:val="28"/>
                <w:szCs w:val="28"/>
              </w:rPr>
            </w:pPr>
          </w:p>
          <w:p w:rsidR="00452A12" w:rsidRPr="002F68CB" w:rsidRDefault="00452A12" w:rsidP="00452A12">
            <w:pPr>
              <w:ind w:right="-1"/>
              <w:jc w:val="center"/>
              <w:rPr>
                <w:rFonts w:ascii="Times New Roman" w:eastAsia="Times New Roman" w:hAnsi="Times New Roman" w:cs="Times New Roman"/>
                <w:sz w:val="28"/>
                <w:szCs w:val="28"/>
              </w:rPr>
            </w:pPr>
            <w:r w:rsidRPr="002F68CB">
              <w:rPr>
                <w:rFonts w:ascii="Times New Roman" w:eastAsia="Times New Roman" w:hAnsi="Times New Roman" w:cs="Times New Roman"/>
                <w:b/>
                <w:bCs/>
                <w:sz w:val="28"/>
                <w:szCs w:val="28"/>
              </w:rPr>
              <w:t xml:space="preserve">Nguyễn </w:t>
            </w:r>
            <w:r w:rsidR="00DC57B1" w:rsidRPr="002F68CB">
              <w:rPr>
                <w:rFonts w:ascii="Times New Roman" w:eastAsia="Times New Roman" w:hAnsi="Times New Roman" w:cs="Times New Roman"/>
                <w:b/>
                <w:bCs/>
                <w:sz w:val="28"/>
                <w:szCs w:val="28"/>
              </w:rPr>
              <w:t>Ngọc Điệp</w:t>
            </w:r>
          </w:p>
          <w:p w:rsidR="00452A12" w:rsidRPr="002F68CB" w:rsidRDefault="00452A12" w:rsidP="0035140D">
            <w:pPr>
              <w:ind w:right="-1"/>
              <w:rPr>
                <w:rFonts w:ascii="Times New Roman" w:eastAsia="Times New Roman" w:hAnsi="Times New Roman" w:cs="Times New Roman"/>
                <w:b/>
                <w:bCs/>
                <w:i/>
                <w:iCs/>
                <w:sz w:val="28"/>
                <w:szCs w:val="28"/>
              </w:rPr>
            </w:pPr>
          </w:p>
        </w:tc>
      </w:tr>
    </w:tbl>
    <w:p w:rsidR="00452A12" w:rsidRPr="002F68CB" w:rsidRDefault="00452A12" w:rsidP="0035140D">
      <w:pPr>
        <w:spacing w:after="0"/>
        <w:ind w:right="-1"/>
        <w:rPr>
          <w:rFonts w:ascii="Times New Roman" w:eastAsia="Times New Roman" w:hAnsi="Times New Roman" w:cs="Times New Roman"/>
          <w:sz w:val="28"/>
          <w:szCs w:val="28"/>
        </w:rPr>
      </w:pPr>
    </w:p>
    <w:p w:rsidR="00452A12" w:rsidRPr="002F68CB" w:rsidRDefault="00452A12" w:rsidP="0035140D">
      <w:pPr>
        <w:spacing w:after="0"/>
        <w:ind w:right="-1"/>
        <w:rPr>
          <w:rFonts w:ascii="Times New Roman" w:eastAsia="Times New Roman" w:hAnsi="Times New Roman" w:cs="Times New Roman"/>
          <w:sz w:val="28"/>
          <w:szCs w:val="28"/>
        </w:rPr>
      </w:pPr>
    </w:p>
    <w:p w:rsidR="00452A12" w:rsidRDefault="00452A12" w:rsidP="0035140D">
      <w:pPr>
        <w:spacing w:after="0"/>
        <w:ind w:right="-1"/>
        <w:rPr>
          <w:rFonts w:ascii="Times New Roman" w:eastAsia="Times New Roman" w:hAnsi="Times New Roman" w:cs="Times New Roman"/>
          <w:sz w:val="28"/>
          <w:szCs w:val="28"/>
        </w:rPr>
      </w:pPr>
    </w:p>
    <w:p w:rsidR="00965A07" w:rsidRDefault="00965A07" w:rsidP="0035140D">
      <w:pPr>
        <w:spacing w:after="0"/>
        <w:ind w:right="-1"/>
        <w:rPr>
          <w:rFonts w:ascii="Times New Roman" w:eastAsia="Times New Roman" w:hAnsi="Times New Roman" w:cs="Times New Roman"/>
          <w:sz w:val="28"/>
          <w:szCs w:val="28"/>
        </w:rPr>
      </w:pPr>
    </w:p>
    <w:p w:rsidR="00965A07" w:rsidRDefault="00965A07" w:rsidP="0035140D">
      <w:pPr>
        <w:spacing w:after="0"/>
        <w:ind w:right="-1"/>
        <w:rPr>
          <w:rFonts w:ascii="Times New Roman" w:eastAsia="Times New Roman" w:hAnsi="Times New Roman" w:cs="Times New Roman"/>
          <w:sz w:val="28"/>
          <w:szCs w:val="28"/>
        </w:rPr>
      </w:pPr>
    </w:p>
    <w:p w:rsidR="00965A07" w:rsidRDefault="00965A07" w:rsidP="0035140D">
      <w:pPr>
        <w:spacing w:after="0"/>
        <w:ind w:right="-1"/>
        <w:rPr>
          <w:rFonts w:ascii="Times New Roman" w:eastAsia="Times New Roman" w:hAnsi="Times New Roman" w:cs="Times New Roman"/>
          <w:sz w:val="28"/>
          <w:szCs w:val="28"/>
        </w:rPr>
      </w:pPr>
    </w:p>
    <w:p w:rsidR="00965A07" w:rsidRDefault="00965A07" w:rsidP="0035140D">
      <w:pPr>
        <w:spacing w:after="0"/>
        <w:ind w:right="-1"/>
        <w:rPr>
          <w:rFonts w:ascii="Times New Roman" w:eastAsia="Times New Roman" w:hAnsi="Times New Roman" w:cs="Times New Roman"/>
          <w:sz w:val="28"/>
          <w:szCs w:val="28"/>
        </w:rPr>
      </w:pPr>
    </w:p>
    <w:p w:rsidR="00965A07" w:rsidRDefault="00965A07" w:rsidP="0035140D">
      <w:pPr>
        <w:spacing w:after="0"/>
        <w:ind w:right="-1"/>
        <w:rPr>
          <w:rFonts w:ascii="Times New Roman" w:eastAsia="Times New Roman" w:hAnsi="Times New Roman" w:cs="Times New Roman"/>
          <w:sz w:val="28"/>
          <w:szCs w:val="28"/>
        </w:rPr>
      </w:pPr>
    </w:p>
    <w:p w:rsidR="00965A07" w:rsidRDefault="00965A07" w:rsidP="0035140D">
      <w:pPr>
        <w:spacing w:after="0"/>
        <w:ind w:right="-1"/>
        <w:rPr>
          <w:rFonts w:ascii="Times New Roman" w:eastAsia="Times New Roman" w:hAnsi="Times New Roman" w:cs="Times New Roman"/>
          <w:sz w:val="28"/>
          <w:szCs w:val="28"/>
        </w:rPr>
      </w:pPr>
    </w:p>
    <w:p w:rsidR="00965A07" w:rsidRDefault="00965A07" w:rsidP="0035140D">
      <w:pPr>
        <w:spacing w:after="0"/>
        <w:ind w:right="-1"/>
        <w:rPr>
          <w:rFonts w:ascii="Times New Roman" w:eastAsia="Times New Roman" w:hAnsi="Times New Roman" w:cs="Times New Roman"/>
          <w:sz w:val="28"/>
          <w:szCs w:val="28"/>
        </w:rPr>
      </w:pPr>
    </w:p>
    <w:p w:rsidR="00965A07" w:rsidRDefault="00965A07" w:rsidP="0035140D">
      <w:pPr>
        <w:spacing w:after="0"/>
        <w:ind w:right="-1"/>
        <w:rPr>
          <w:rFonts w:ascii="Times New Roman" w:eastAsia="Times New Roman" w:hAnsi="Times New Roman" w:cs="Times New Roman"/>
          <w:sz w:val="28"/>
          <w:szCs w:val="28"/>
        </w:rPr>
      </w:pPr>
    </w:p>
    <w:p w:rsidR="00965A07" w:rsidRDefault="00965A07" w:rsidP="0035140D">
      <w:pPr>
        <w:spacing w:after="0"/>
        <w:ind w:right="-1"/>
        <w:rPr>
          <w:rFonts w:ascii="Times New Roman" w:eastAsia="Times New Roman" w:hAnsi="Times New Roman" w:cs="Times New Roman"/>
          <w:sz w:val="28"/>
          <w:szCs w:val="28"/>
        </w:rPr>
      </w:pPr>
    </w:p>
    <w:p w:rsidR="00965A07" w:rsidRDefault="00965A07" w:rsidP="0035140D">
      <w:pPr>
        <w:spacing w:after="0"/>
        <w:ind w:right="-1"/>
        <w:rPr>
          <w:rFonts w:ascii="Times New Roman" w:eastAsia="Times New Roman" w:hAnsi="Times New Roman" w:cs="Times New Roman"/>
          <w:sz w:val="28"/>
          <w:szCs w:val="28"/>
        </w:rPr>
      </w:pPr>
    </w:p>
    <w:p w:rsidR="00965A07" w:rsidRDefault="00965A07" w:rsidP="0035140D">
      <w:pPr>
        <w:spacing w:after="0"/>
        <w:ind w:right="-1"/>
        <w:rPr>
          <w:rFonts w:ascii="Times New Roman" w:eastAsia="Times New Roman" w:hAnsi="Times New Roman" w:cs="Times New Roman"/>
          <w:sz w:val="28"/>
          <w:szCs w:val="28"/>
        </w:rPr>
      </w:pPr>
    </w:p>
    <w:p w:rsidR="00965A07" w:rsidRDefault="00965A07" w:rsidP="0035140D">
      <w:pPr>
        <w:spacing w:after="0"/>
        <w:ind w:right="-1"/>
        <w:rPr>
          <w:rFonts w:ascii="Times New Roman" w:eastAsia="Times New Roman" w:hAnsi="Times New Roman" w:cs="Times New Roman"/>
          <w:sz w:val="28"/>
          <w:szCs w:val="28"/>
        </w:rPr>
      </w:pPr>
    </w:p>
    <w:p w:rsidR="00965A07" w:rsidRDefault="00965A07" w:rsidP="0035140D">
      <w:pPr>
        <w:spacing w:after="0"/>
        <w:ind w:right="-1"/>
        <w:rPr>
          <w:rFonts w:ascii="Times New Roman" w:eastAsia="Times New Roman" w:hAnsi="Times New Roman" w:cs="Times New Roman"/>
          <w:sz w:val="28"/>
          <w:szCs w:val="28"/>
        </w:rPr>
      </w:pPr>
    </w:p>
    <w:p w:rsidR="00965A07" w:rsidRDefault="00965A07" w:rsidP="0035140D">
      <w:pPr>
        <w:spacing w:after="0"/>
        <w:ind w:right="-1"/>
        <w:rPr>
          <w:rFonts w:ascii="Times New Roman" w:eastAsia="Times New Roman" w:hAnsi="Times New Roman" w:cs="Times New Roman"/>
          <w:sz w:val="28"/>
          <w:szCs w:val="28"/>
        </w:rPr>
      </w:pPr>
    </w:p>
    <w:p w:rsidR="00965A07" w:rsidRDefault="00965A07" w:rsidP="0035140D">
      <w:pPr>
        <w:spacing w:after="0"/>
        <w:ind w:right="-1"/>
        <w:rPr>
          <w:rFonts w:ascii="Times New Roman" w:eastAsia="Times New Roman" w:hAnsi="Times New Roman" w:cs="Times New Roman"/>
          <w:sz w:val="28"/>
          <w:szCs w:val="28"/>
        </w:rPr>
      </w:pPr>
    </w:p>
    <w:p w:rsidR="00965A07" w:rsidRDefault="00965A07" w:rsidP="0035140D">
      <w:pPr>
        <w:spacing w:after="0"/>
        <w:ind w:right="-1"/>
        <w:rPr>
          <w:rFonts w:ascii="Times New Roman" w:eastAsia="Times New Roman" w:hAnsi="Times New Roman" w:cs="Times New Roman"/>
          <w:sz w:val="28"/>
          <w:szCs w:val="28"/>
        </w:rPr>
      </w:pPr>
    </w:p>
    <w:p w:rsidR="00965A07" w:rsidRDefault="00965A07" w:rsidP="0035140D">
      <w:pPr>
        <w:spacing w:after="0"/>
        <w:ind w:right="-1"/>
        <w:rPr>
          <w:rFonts w:ascii="Times New Roman" w:eastAsia="Times New Roman" w:hAnsi="Times New Roman" w:cs="Times New Roman"/>
          <w:sz w:val="28"/>
          <w:szCs w:val="28"/>
        </w:rPr>
      </w:pPr>
    </w:p>
    <w:p w:rsidR="00965A07" w:rsidRDefault="00965A07" w:rsidP="0035140D">
      <w:pPr>
        <w:spacing w:after="0"/>
        <w:ind w:right="-1"/>
        <w:rPr>
          <w:rFonts w:ascii="Times New Roman" w:eastAsia="Times New Roman" w:hAnsi="Times New Roman" w:cs="Times New Roman"/>
          <w:sz w:val="28"/>
          <w:szCs w:val="28"/>
        </w:rPr>
      </w:pPr>
    </w:p>
    <w:p w:rsidR="00965A07" w:rsidRDefault="00965A07" w:rsidP="0035140D">
      <w:pPr>
        <w:spacing w:after="0"/>
        <w:ind w:right="-1"/>
        <w:rPr>
          <w:rFonts w:ascii="Times New Roman" w:eastAsia="Times New Roman" w:hAnsi="Times New Roman" w:cs="Times New Roman"/>
          <w:sz w:val="28"/>
          <w:szCs w:val="28"/>
        </w:rPr>
      </w:pPr>
    </w:p>
    <w:p w:rsidR="00965A07" w:rsidRDefault="00965A07" w:rsidP="0035140D">
      <w:pPr>
        <w:spacing w:after="0"/>
        <w:ind w:right="-1"/>
        <w:rPr>
          <w:rFonts w:ascii="Times New Roman" w:eastAsia="Times New Roman" w:hAnsi="Times New Roman" w:cs="Times New Roman"/>
          <w:sz w:val="28"/>
          <w:szCs w:val="28"/>
        </w:rPr>
      </w:pPr>
    </w:p>
    <w:p w:rsidR="00965A07" w:rsidRDefault="00965A07" w:rsidP="0035140D">
      <w:pPr>
        <w:spacing w:after="0"/>
        <w:ind w:right="-1"/>
        <w:rPr>
          <w:rFonts w:ascii="Times New Roman" w:eastAsia="Times New Roman" w:hAnsi="Times New Roman" w:cs="Times New Roman"/>
          <w:sz w:val="28"/>
          <w:szCs w:val="28"/>
        </w:rPr>
      </w:pPr>
    </w:p>
    <w:p w:rsidR="00965A07" w:rsidRDefault="00965A07" w:rsidP="0035140D">
      <w:pPr>
        <w:spacing w:after="0"/>
        <w:ind w:right="-1"/>
        <w:rPr>
          <w:rFonts w:ascii="Times New Roman" w:eastAsia="Times New Roman" w:hAnsi="Times New Roman" w:cs="Times New Roman"/>
          <w:sz w:val="28"/>
          <w:szCs w:val="28"/>
        </w:rPr>
      </w:pPr>
    </w:p>
    <w:p w:rsidR="00965A07" w:rsidRDefault="00965A07" w:rsidP="0035140D">
      <w:pPr>
        <w:spacing w:after="0"/>
        <w:ind w:right="-1"/>
        <w:rPr>
          <w:rFonts w:ascii="Times New Roman" w:eastAsia="Times New Roman" w:hAnsi="Times New Roman" w:cs="Times New Roman"/>
          <w:sz w:val="28"/>
          <w:szCs w:val="28"/>
        </w:rPr>
      </w:pPr>
    </w:p>
    <w:p w:rsidR="00965A07" w:rsidRPr="002F68CB" w:rsidRDefault="00965A07" w:rsidP="0035140D">
      <w:pPr>
        <w:spacing w:after="0"/>
        <w:ind w:right="-1"/>
        <w:rPr>
          <w:rFonts w:ascii="Times New Roman" w:eastAsia="Times New Roman" w:hAnsi="Times New Roman" w:cs="Times New Roman"/>
          <w:sz w:val="28"/>
          <w:szCs w:val="28"/>
        </w:rPr>
      </w:pPr>
    </w:p>
    <w:p w:rsidR="00452A12" w:rsidRPr="002F68CB" w:rsidRDefault="00452A12" w:rsidP="0035140D">
      <w:pPr>
        <w:spacing w:after="0"/>
        <w:ind w:right="-1"/>
        <w:rPr>
          <w:rFonts w:ascii="Times New Roman" w:eastAsia="Times New Roman" w:hAnsi="Times New Roman" w:cs="Times New Roman"/>
          <w:sz w:val="28"/>
          <w:szCs w:val="28"/>
        </w:rPr>
      </w:pPr>
    </w:p>
    <w:sectPr w:rsidR="00452A12" w:rsidRPr="002F68CB" w:rsidSect="002F68CB">
      <w:headerReference w:type="default" r:id="rId9"/>
      <w:pgSz w:w="11907" w:h="16839" w:code="9"/>
      <w:pgMar w:top="567" w:right="1134" w:bottom="1134" w:left="1418" w:header="56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078" w:rsidRDefault="00A72078" w:rsidP="006955CD">
      <w:pPr>
        <w:spacing w:after="0" w:line="240" w:lineRule="auto"/>
      </w:pPr>
      <w:r>
        <w:separator/>
      </w:r>
    </w:p>
  </w:endnote>
  <w:endnote w:type="continuationSeparator" w:id="1">
    <w:p w:rsidR="00A72078" w:rsidRDefault="00A72078" w:rsidP="00695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078" w:rsidRDefault="00A72078" w:rsidP="006955CD">
      <w:pPr>
        <w:spacing w:after="0" w:line="240" w:lineRule="auto"/>
      </w:pPr>
      <w:r>
        <w:separator/>
      </w:r>
    </w:p>
  </w:footnote>
  <w:footnote w:type="continuationSeparator" w:id="1">
    <w:p w:rsidR="00A72078" w:rsidRDefault="00A72078" w:rsidP="006955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216864"/>
      <w:docPartObj>
        <w:docPartGallery w:val="Page Numbers (Top of Page)"/>
        <w:docPartUnique/>
      </w:docPartObj>
    </w:sdtPr>
    <w:sdtEndPr>
      <w:rPr>
        <w:noProof/>
      </w:rPr>
    </w:sdtEndPr>
    <w:sdtContent>
      <w:p w:rsidR="00F37A03" w:rsidRDefault="0047052C">
        <w:pPr>
          <w:pStyle w:val="Header"/>
          <w:jc w:val="center"/>
        </w:pPr>
        <w:r>
          <w:fldChar w:fldCharType="begin"/>
        </w:r>
        <w:r w:rsidR="00F37A03">
          <w:instrText xml:space="preserve"> PAGE   \* MERGEFORMAT </w:instrText>
        </w:r>
        <w:r>
          <w:fldChar w:fldCharType="separate"/>
        </w:r>
        <w:r w:rsidR="00741B28">
          <w:rPr>
            <w:noProof/>
          </w:rPr>
          <w:t>3</w:t>
        </w:r>
        <w:r>
          <w:rPr>
            <w:noProof/>
          </w:rPr>
          <w:fldChar w:fldCharType="end"/>
        </w:r>
      </w:p>
    </w:sdtContent>
  </w:sdt>
  <w:p w:rsidR="00F37A03" w:rsidRDefault="00F37A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9188C"/>
    <w:multiLevelType w:val="hybridMultilevel"/>
    <w:tmpl w:val="1F2E76E8"/>
    <w:lvl w:ilvl="0" w:tplc="EDEAE4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hdrShapeDefaults>
    <o:shapedefaults v:ext="edit" spidmax="14338"/>
  </w:hdrShapeDefaults>
  <w:footnotePr>
    <w:footnote w:id="0"/>
    <w:footnote w:id="1"/>
  </w:footnotePr>
  <w:endnotePr>
    <w:endnote w:id="0"/>
    <w:endnote w:id="1"/>
  </w:endnotePr>
  <w:compat/>
  <w:rsids>
    <w:rsidRoot w:val="00FD0499"/>
    <w:rsid w:val="00033574"/>
    <w:rsid w:val="000C4CE7"/>
    <w:rsid w:val="00120F38"/>
    <w:rsid w:val="001D4D56"/>
    <w:rsid w:val="001F330A"/>
    <w:rsid w:val="00202D91"/>
    <w:rsid w:val="00251340"/>
    <w:rsid w:val="002609B7"/>
    <w:rsid w:val="00277F2C"/>
    <w:rsid w:val="002809F2"/>
    <w:rsid w:val="002B0A90"/>
    <w:rsid w:val="002F68CB"/>
    <w:rsid w:val="0032515B"/>
    <w:rsid w:val="0035140D"/>
    <w:rsid w:val="003A1097"/>
    <w:rsid w:val="00436C71"/>
    <w:rsid w:val="00452A12"/>
    <w:rsid w:val="00464393"/>
    <w:rsid w:val="0047052C"/>
    <w:rsid w:val="004B6966"/>
    <w:rsid w:val="004C0882"/>
    <w:rsid w:val="004C7EFA"/>
    <w:rsid w:val="00560F1E"/>
    <w:rsid w:val="005850F8"/>
    <w:rsid w:val="005958B1"/>
    <w:rsid w:val="005E029D"/>
    <w:rsid w:val="005F716C"/>
    <w:rsid w:val="006029E2"/>
    <w:rsid w:val="0064220F"/>
    <w:rsid w:val="00644DAE"/>
    <w:rsid w:val="006955CD"/>
    <w:rsid w:val="006D117F"/>
    <w:rsid w:val="006E3620"/>
    <w:rsid w:val="006F0FDE"/>
    <w:rsid w:val="00713841"/>
    <w:rsid w:val="00741B28"/>
    <w:rsid w:val="00743F55"/>
    <w:rsid w:val="0076007D"/>
    <w:rsid w:val="00760E42"/>
    <w:rsid w:val="007A0E7F"/>
    <w:rsid w:val="007D71F4"/>
    <w:rsid w:val="007E3A7F"/>
    <w:rsid w:val="00820F9D"/>
    <w:rsid w:val="008E0306"/>
    <w:rsid w:val="009055BE"/>
    <w:rsid w:val="00946533"/>
    <w:rsid w:val="00965A07"/>
    <w:rsid w:val="009754CF"/>
    <w:rsid w:val="00A013FC"/>
    <w:rsid w:val="00A6583C"/>
    <w:rsid w:val="00A72078"/>
    <w:rsid w:val="00A812DE"/>
    <w:rsid w:val="00A93719"/>
    <w:rsid w:val="00B66924"/>
    <w:rsid w:val="00B86D3D"/>
    <w:rsid w:val="00BB6F5F"/>
    <w:rsid w:val="00BD1EA5"/>
    <w:rsid w:val="00BD6928"/>
    <w:rsid w:val="00BF7C6C"/>
    <w:rsid w:val="00C65D08"/>
    <w:rsid w:val="00C91C8F"/>
    <w:rsid w:val="00CB4485"/>
    <w:rsid w:val="00CE4B9B"/>
    <w:rsid w:val="00D27256"/>
    <w:rsid w:val="00D3357A"/>
    <w:rsid w:val="00D46C35"/>
    <w:rsid w:val="00D65462"/>
    <w:rsid w:val="00DC57B1"/>
    <w:rsid w:val="00DD1170"/>
    <w:rsid w:val="00DE25D3"/>
    <w:rsid w:val="00DF399D"/>
    <w:rsid w:val="00E877D3"/>
    <w:rsid w:val="00EB6389"/>
    <w:rsid w:val="00EC4631"/>
    <w:rsid w:val="00EE7924"/>
    <w:rsid w:val="00F324B5"/>
    <w:rsid w:val="00F37A03"/>
    <w:rsid w:val="00F74904"/>
    <w:rsid w:val="00F76F58"/>
    <w:rsid w:val="00FD0499"/>
    <w:rsid w:val="00FF02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1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0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rsid w:val="00FD04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0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499"/>
    <w:rPr>
      <w:rFonts w:ascii="Tahoma" w:hAnsi="Tahoma" w:cs="Tahoma"/>
      <w:sz w:val="16"/>
      <w:szCs w:val="16"/>
    </w:rPr>
  </w:style>
  <w:style w:type="paragraph" w:styleId="Header">
    <w:name w:val="header"/>
    <w:basedOn w:val="Normal"/>
    <w:link w:val="HeaderChar"/>
    <w:uiPriority w:val="99"/>
    <w:unhideWhenUsed/>
    <w:rsid w:val="00695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5CD"/>
  </w:style>
  <w:style w:type="paragraph" w:styleId="Footer">
    <w:name w:val="footer"/>
    <w:basedOn w:val="Normal"/>
    <w:link w:val="FooterChar"/>
    <w:uiPriority w:val="99"/>
    <w:unhideWhenUsed/>
    <w:rsid w:val="00695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5CD"/>
  </w:style>
  <w:style w:type="character" w:customStyle="1" w:styleId="fontstyle01">
    <w:name w:val="fontstyle01"/>
    <w:rsid w:val="00BD6928"/>
    <w:rPr>
      <w:rFonts w:ascii="TimesNewRomanPSMT" w:hAnsi="TimesNewRomanPSMT" w:hint="default"/>
      <w:b w:val="0"/>
      <w:bCs w:val="0"/>
      <w:i w:val="0"/>
      <w:iCs w:val="0"/>
      <w:color w:val="000000"/>
      <w:sz w:val="28"/>
      <w:szCs w:val="28"/>
    </w:rPr>
  </w:style>
  <w:style w:type="character" w:customStyle="1" w:styleId="NormalWebChar">
    <w:name w:val="Normal (Web) Char"/>
    <w:link w:val="NormalWeb"/>
    <w:rsid w:val="00BD6928"/>
    <w:rPr>
      <w:rFonts w:ascii="Times New Roman" w:eastAsia="Times New Roman" w:hAnsi="Times New Roman" w:cs="Times New Roman"/>
      <w:sz w:val="24"/>
      <w:szCs w:val="24"/>
    </w:rPr>
  </w:style>
  <w:style w:type="paragraph" w:styleId="BodyText">
    <w:name w:val="Body Text"/>
    <w:basedOn w:val="Normal"/>
    <w:link w:val="BodyTextChar1"/>
    <w:uiPriority w:val="99"/>
    <w:rsid w:val="00033574"/>
    <w:pPr>
      <w:spacing w:after="0" w:line="240" w:lineRule="auto"/>
    </w:pPr>
    <w:rPr>
      <w:rFonts w:ascii=".VnTimeH" w:eastAsia="Times New Roman" w:hAnsi=".VnTimeH" w:cs="Times New Roman"/>
      <w:b/>
      <w:bCs/>
      <w:sz w:val="28"/>
      <w:szCs w:val="24"/>
    </w:rPr>
  </w:style>
  <w:style w:type="character" w:customStyle="1" w:styleId="BodyTextChar">
    <w:name w:val="Body Text Char"/>
    <w:basedOn w:val="DefaultParagraphFont"/>
    <w:uiPriority w:val="99"/>
    <w:semiHidden/>
    <w:rsid w:val="00033574"/>
  </w:style>
  <w:style w:type="character" w:customStyle="1" w:styleId="BodyTextChar1">
    <w:name w:val="Body Text Char1"/>
    <w:link w:val="BodyText"/>
    <w:uiPriority w:val="99"/>
    <w:rsid w:val="00033574"/>
    <w:rPr>
      <w:rFonts w:ascii=".VnTimeH" w:eastAsia="Times New Roman" w:hAnsi=".VnTimeH" w:cs="Times New Roman"/>
      <w:b/>
      <w:bCs/>
      <w:sz w:val="28"/>
      <w:szCs w:val="24"/>
    </w:rPr>
  </w:style>
  <w:style w:type="paragraph" w:styleId="ListParagraph">
    <w:name w:val="List Paragraph"/>
    <w:basedOn w:val="Normal"/>
    <w:uiPriority w:val="34"/>
    <w:qFormat/>
    <w:rsid w:val="00644D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0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FD04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0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499"/>
    <w:rPr>
      <w:rFonts w:ascii="Tahoma" w:hAnsi="Tahoma" w:cs="Tahoma"/>
      <w:sz w:val="16"/>
      <w:szCs w:val="16"/>
    </w:rPr>
  </w:style>
  <w:style w:type="paragraph" w:styleId="Header">
    <w:name w:val="header"/>
    <w:basedOn w:val="Normal"/>
    <w:link w:val="HeaderChar"/>
    <w:uiPriority w:val="99"/>
    <w:unhideWhenUsed/>
    <w:rsid w:val="00695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5CD"/>
  </w:style>
  <w:style w:type="paragraph" w:styleId="Footer">
    <w:name w:val="footer"/>
    <w:basedOn w:val="Normal"/>
    <w:link w:val="FooterChar"/>
    <w:uiPriority w:val="99"/>
    <w:unhideWhenUsed/>
    <w:rsid w:val="00695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5CD"/>
  </w:style>
  <w:style w:type="character" w:customStyle="1" w:styleId="fontstyle01">
    <w:name w:val="fontstyle01"/>
    <w:rsid w:val="00BD6928"/>
    <w:rPr>
      <w:rFonts w:ascii="TimesNewRomanPSMT" w:hAnsi="TimesNewRomanPSMT" w:hint="default"/>
      <w:b w:val="0"/>
      <w:bCs w:val="0"/>
      <w:i w:val="0"/>
      <w:iCs w:val="0"/>
      <w:color w:val="000000"/>
      <w:sz w:val="28"/>
      <w:szCs w:val="28"/>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rsid w:val="00BD6928"/>
    <w:rPr>
      <w:rFonts w:ascii="Times New Roman" w:eastAsia="Times New Roman" w:hAnsi="Times New Roman" w:cs="Times New Roman"/>
      <w:sz w:val="24"/>
      <w:szCs w:val="24"/>
    </w:rPr>
  </w:style>
  <w:style w:type="paragraph" w:styleId="BodyText">
    <w:name w:val="Body Text"/>
    <w:basedOn w:val="Normal"/>
    <w:link w:val="BodyTextChar1"/>
    <w:uiPriority w:val="99"/>
    <w:rsid w:val="00033574"/>
    <w:pPr>
      <w:spacing w:after="0" w:line="240" w:lineRule="auto"/>
    </w:pPr>
    <w:rPr>
      <w:rFonts w:ascii=".VnTimeH" w:eastAsia="Times New Roman" w:hAnsi=".VnTimeH" w:cs="Times New Roman"/>
      <w:b/>
      <w:bCs/>
      <w:sz w:val="28"/>
      <w:szCs w:val="24"/>
    </w:rPr>
  </w:style>
  <w:style w:type="character" w:customStyle="1" w:styleId="BodyTextChar">
    <w:name w:val="Body Text Char"/>
    <w:basedOn w:val="DefaultParagraphFont"/>
    <w:uiPriority w:val="99"/>
    <w:semiHidden/>
    <w:rsid w:val="00033574"/>
  </w:style>
  <w:style w:type="character" w:customStyle="1" w:styleId="BodyTextChar1">
    <w:name w:val="Body Text Char1"/>
    <w:link w:val="BodyText"/>
    <w:uiPriority w:val="99"/>
    <w:rsid w:val="00033574"/>
    <w:rPr>
      <w:rFonts w:ascii=".VnTimeH" w:eastAsia="Times New Roman" w:hAnsi=".VnTimeH" w:cs="Times New Roman"/>
      <w:b/>
      <w:bCs/>
      <w:sz w:val="28"/>
      <w:szCs w:val="24"/>
    </w:rPr>
  </w:style>
  <w:style w:type="paragraph" w:styleId="ListParagraph">
    <w:name w:val="List Paragraph"/>
    <w:basedOn w:val="Normal"/>
    <w:uiPriority w:val="34"/>
    <w:qFormat/>
    <w:rsid w:val="00644DAE"/>
    <w:pPr>
      <w:ind w:left="720"/>
      <w:contextualSpacing/>
    </w:pPr>
  </w:style>
</w:styles>
</file>

<file path=word/webSettings.xml><?xml version="1.0" encoding="utf-8"?>
<w:webSettings xmlns:r="http://schemas.openxmlformats.org/officeDocument/2006/relationships" xmlns:w="http://schemas.openxmlformats.org/wordprocessingml/2006/main">
  <w:divs>
    <w:div w:id="1215509857">
      <w:bodyDiv w:val="1"/>
      <w:marLeft w:val="0"/>
      <w:marRight w:val="0"/>
      <w:marTop w:val="0"/>
      <w:marBottom w:val="0"/>
      <w:divBdr>
        <w:top w:val="none" w:sz="0" w:space="0" w:color="auto"/>
        <w:left w:val="none" w:sz="0" w:space="0" w:color="auto"/>
        <w:bottom w:val="none" w:sz="0" w:space="0" w:color="auto"/>
        <w:right w:val="none" w:sz="0" w:space="0" w:color="auto"/>
      </w:divBdr>
    </w:div>
    <w:div w:id="212025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ban-hanh-van-ban-quy-pham-phap-luat-2015-282382.aspx"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45840-8475-45C9-9F57-A7F8C6D2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2461</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2025-03-30T09:36:00Z</cp:lastPrinted>
  <dcterms:created xsi:type="dcterms:W3CDTF">2025-05-19T09:37:00Z</dcterms:created>
  <dcterms:modified xsi:type="dcterms:W3CDTF">2025-05-20T02:00:00Z</dcterms:modified>
</cp:coreProperties>
</file>