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6196" w:rsidRDefault="00EC6196"/>
    <w:tbl>
      <w:tblPr>
        <w:tblStyle w:val="TableGrid"/>
        <w:tblW w:w="1003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61"/>
        <w:gridCol w:w="5670"/>
      </w:tblGrid>
      <w:tr w:rsidR="0035140D" w:rsidRPr="002F68CB" w:rsidTr="0035140D">
        <w:tc>
          <w:tcPr>
            <w:tcW w:w="4361" w:type="dxa"/>
          </w:tcPr>
          <w:p w:rsidR="0035140D" w:rsidRPr="002F68CB" w:rsidRDefault="0035140D" w:rsidP="0035140D">
            <w:pPr>
              <w:spacing w:line="276" w:lineRule="auto"/>
              <w:ind w:right="-1"/>
              <w:jc w:val="center"/>
              <w:rPr>
                <w:rFonts w:ascii="Times New Roman" w:eastAsia="Times New Roman" w:hAnsi="Times New Roman" w:cs="Times New Roman"/>
                <w:b/>
                <w:bCs/>
                <w:sz w:val="26"/>
                <w:szCs w:val="28"/>
              </w:rPr>
            </w:pPr>
            <w:r w:rsidRPr="002F68CB">
              <w:rPr>
                <w:rFonts w:ascii="Times New Roman" w:eastAsia="Times New Roman" w:hAnsi="Times New Roman" w:cs="Times New Roman"/>
                <w:b/>
                <w:bCs/>
                <w:sz w:val="26"/>
                <w:szCs w:val="28"/>
              </w:rPr>
              <w:t xml:space="preserve">ỦY BAN NHÂN DÂN </w:t>
            </w:r>
          </w:p>
          <w:p w:rsidR="0035140D" w:rsidRPr="002F68CB" w:rsidRDefault="00E360FD" w:rsidP="0035140D">
            <w:pPr>
              <w:spacing w:line="276" w:lineRule="auto"/>
              <w:ind w:right="-1"/>
              <w:jc w:val="center"/>
              <w:rPr>
                <w:rFonts w:ascii="Times New Roman" w:eastAsia="Times New Roman" w:hAnsi="Times New Roman" w:cs="Times New Roman"/>
                <w:b/>
                <w:bCs/>
                <w:sz w:val="26"/>
                <w:szCs w:val="28"/>
              </w:rPr>
            </w:pPr>
            <w:r w:rsidRPr="00E360FD">
              <w:rPr>
                <w:rFonts w:ascii="Times New Roman" w:eastAsia="Times New Roman" w:hAnsi="Times New Roman" w:cs="Times New Roman"/>
                <w:noProof/>
                <w:sz w:val="26"/>
                <w:szCs w:val="28"/>
              </w:rPr>
              <w:pict>
                <v:line id="Straight Connector 6" o:spid="_x0000_s1026" style="position:absolute;left:0;text-align:left;flip:y;z-index:251660288;visibility:visible" from="69.35pt,15.6pt" to="160.85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" strokecolor="black [3040]">
                  <o:lock v:ext="edit" shapetype="f"/>
                </v:line>
              </w:pict>
            </w:r>
            <w:r w:rsidR="0035140D" w:rsidRPr="002F68CB">
              <w:rPr>
                <w:rFonts w:ascii="Times New Roman" w:eastAsia="Times New Roman" w:hAnsi="Times New Roman" w:cs="Times New Roman"/>
                <w:b/>
                <w:bCs/>
                <w:sz w:val="26"/>
                <w:szCs w:val="28"/>
              </w:rPr>
              <w:t xml:space="preserve">TỈNH </w:t>
            </w:r>
            <w:r w:rsidR="00BD6928" w:rsidRPr="002F68CB">
              <w:rPr>
                <w:rFonts w:ascii="Times New Roman" w:eastAsia="Times New Roman" w:hAnsi="Times New Roman" w:cs="Times New Roman"/>
                <w:b/>
                <w:bCs/>
                <w:sz w:val="26"/>
                <w:szCs w:val="28"/>
              </w:rPr>
              <w:t>HOÀ BÌNH</w:t>
            </w:r>
          </w:p>
          <w:p w:rsidR="0035140D" w:rsidRPr="002F68CB" w:rsidRDefault="0035140D" w:rsidP="0035140D">
            <w:pPr>
              <w:spacing w:line="276" w:lineRule="auto"/>
              <w:ind w:right="-1"/>
              <w:jc w:val="center"/>
              <w:rPr>
                <w:rFonts w:ascii="Times New Roman" w:eastAsia="Times New Roman" w:hAnsi="Times New Roman" w:cs="Times New Roman"/>
                <w:sz w:val="26"/>
                <w:szCs w:val="28"/>
              </w:rPr>
            </w:pPr>
            <w:r w:rsidRPr="002F68CB">
              <w:rPr>
                <w:rFonts w:ascii="Times New Roman" w:eastAsia="Times New Roman" w:hAnsi="Times New Roman" w:cs="Times New Roman"/>
                <w:sz w:val="26"/>
                <w:szCs w:val="28"/>
              </w:rPr>
              <w:t>Số:        /2025/QĐ-UBND</w:t>
            </w:r>
          </w:p>
          <w:p w:rsidR="0035140D" w:rsidRPr="002F68CB" w:rsidRDefault="00E360FD" w:rsidP="0035140D">
            <w:pPr>
              <w:spacing w:line="276" w:lineRule="auto"/>
              <w:ind w:right="-1"/>
              <w:jc w:val="center"/>
              <w:rPr>
                <w:rFonts w:ascii="Times New Roman" w:eastAsia="Times New Roman" w:hAnsi="Times New Roman" w:cs="Times New Roman"/>
                <w:sz w:val="26"/>
                <w:szCs w:val="28"/>
              </w:rPr>
            </w:pPr>
            <w:bookmarkStart w:id="0" w:name="_GoBack"/>
            <w:bookmarkEnd w:id="0"/>
            <w:r>
              <w:rPr>
                <w:rFonts w:ascii="Times New Roman" w:eastAsia="Times New Roman" w:hAnsi="Times New Roman" w:cs="Times New Roman"/>
                <w:noProof/>
                <w:sz w:val="26"/>
                <w:szCs w:val="28"/>
              </w:rPr>
              <w:pict>
                <v:shapetype id="_x0000_t202" coordsize="21600,21600" o:spt="202" path="m,l,21600r21600,l21600,xe">
                  <v:stroke joinstyle="miter"/>
                  <v:path gradientshapeok="t" o:connecttype="rect"/>
                </v:shapetype>
                <v:shape id="Text Box 5" o:spid="_x0000_s1035" type="#_x0000_t202" style="position:absolute;left:0;text-align:left;margin-left:44.6pt;margin-top:.85pt;width:143.25pt;height:26.65pt;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" fillcolor="white [3201]" strokeweight=".5pt">
                  <v:path arrowok="t"/>
                  <v:textbox>
                    <w:txbxContent>
                      <w:p w:rsidR="00F37A03" w:rsidRPr="0035140D" w:rsidRDefault="00F37A03" w:rsidP="0035140D">
                        <w:pPr>
                          <w:ind w:right="-1"/>
                          <w:rPr>
                            <w:rFonts w:ascii="Times New Roman" w:eastAsia="Times New Roman" w:hAnsi="Times New Roman" w:cs="Times New Roman"/>
                            <w:sz w:val="24"/>
                            <w:szCs w:val="24"/>
                          </w:rPr>
                        </w:pPr>
                        <w:r>
                          <w:rPr>
                            <w:rFonts w:ascii="Times New Roman" w:eastAsia="Times New Roman" w:hAnsi="Times New Roman" w:cs="Times New Roman"/>
                            <w:b/>
                            <w:bCs/>
                            <w:sz w:val="30"/>
                            <w:szCs w:val="30"/>
                          </w:rPr>
                          <w:t xml:space="preserve">DỰ THẢO LẦN </w:t>
                        </w:r>
                        <w:r w:rsidRPr="0035140D">
                          <w:rPr>
                            <w:rFonts w:ascii="Times New Roman" w:eastAsia="Times New Roman" w:hAnsi="Times New Roman" w:cs="Times New Roman"/>
                            <w:b/>
                            <w:bCs/>
                            <w:sz w:val="30"/>
                            <w:szCs w:val="30"/>
                          </w:rPr>
                          <w:t> </w:t>
                        </w:r>
                        <w:r>
                          <w:rPr>
                            <w:rFonts w:ascii="Times New Roman" w:eastAsia="Times New Roman" w:hAnsi="Times New Roman" w:cs="Times New Roman"/>
                            <w:b/>
                            <w:bCs/>
                            <w:sz w:val="30"/>
                            <w:szCs w:val="30"/>
                          </w:rPr>
                          <w:t>1</w:t>
                        </w:r>
                      </w:p>
                      <w:p w:rsidR="00F37A03" w:rsidRDefault="00F37A03"/>
                    </w:txbxContent>
                  </v:textbox>
                </v:shape>
              </w:pict>
            </w:r>
          </w:p>
          <w:p w:rsidR="0035140D" w:rsidRPr="002F68CB" w:rsidRDefault="0035140D" w:rsidP="0035140D">
            <w:pPr>
              <w:ind w:right="-1"/>
              <w:jc w:val="center"/>
              <w:rPr>
                <w:rFonts w:ascii="Times New Roman" w:eastAsia="Times New Roman" w:hAnsi="Times New Roman" w:cs="Times New Roman"/>
                <w:sz w:val="26"/>
                <w:szCs w:val="28"/>
              </w:rPr>
            </w:pPr>
          </w:p>
        </w:tc>
        <w:tc>
          <w:tcPr>
            <w:tcW w:w="5670" w:type="dxa"/>
          </w:tcPr>
          <w:p w:rsidR="0035140D" w:rsidRPr="002F68CB" w:rsidRDefault="0035140D" w:rsidP="0035140D">
            <w:pPr>
              <w:spacing w:line="276" w:lineRule="auto"/>
              <w:ind w:right="-1"/>
              <w:jc w:val="center"/>
              <w:rPr>
                <w:rFonts w:ascii="Times New Roman" w:eastAsia="Times New Roman" w:hAnsi="Times New Roman" w:cs="Times New Roman"/>
                <w:b/>
                <w:bCs/>
                <w:sz w:val="26"/>
                <w:szCs w:val="28"/>
              </w:rPr>
            </w:pPr>
            <w:r w:rsidRPr="002F68CB">
              <w:rPr>
                <w:rFonts w:ascii="Times New Roman" w:eastAsia="Times New Roman" w:hAnsi="Times New Roman" w:cs="Times New Roman"/>
                <w:b/>
                <w:bCs/>
                <w:sz w:val="26"/>
                <w:szCs w:val="28"/>
              </w:rPr>
              <w:t>CỘNG HÒA XÃ HỘI CHỦ NGHĨA VIỆT NAM</w:t>
            </w:r>
          </w:p>
          <w:p w:rsidR="0035140D" w:rsidRPr="002F68CB" w:rsidRDefault="0035140D" w:rsidP="0035140D">
            <w:pPr>
              <w:spacing w:line="276" w:lineRule="auto"/>
              <w:ind w:right="-1"/>
              <w:jc w:val="center"/>
              <w:rPr>
                <w:rFonts w:ascii="Times New Roman" w:eastAsia="Times New Roman" w:hAnsi="Times New Roman" w:cs="Times New Roman"/>
                <w:sz w:val="26"/>
                <w:szCs w:val="28"/>
              </w:rPr>
            </w:pPr>
            <w:r w:rsidRPr="002F68CB">
              <w:rPr>
                <w:rFonts w:ascii="Times New Roman" w:eastAsia="Times New Roman" w:hAnsi="Times New Roman" w:cs="Times New Roman"/>
                <w:b/>
                <w:bCs/>
                <w:sz w:val="26"/>
                <w:szCs w:val="28"/>
              </w:rPr>
              <w:t>Độc lập - Tự do - Hạnh phúc</w:t>
            </w:r>
          </w:p>
          <w:p w:rsidR="0035140D" w:rsidRPr="002F68CB" w:rsidRDefault="00E360FD" w:rsidP="0035140D">
            <w:pPr>
              <w:spacing w:line="276" w:lineRule="auto"/>
              <w:ind w:right="-1"/>
              <w:jc w:val="center"/>
              <w:rPr>
                <w:rFonts w:ascii="Times New Roman" w:eastAsia="Times New Roman" w:hAnsi="Times New Roman" w:cs="Times New Roman"/>
                <w:i/>
                <w:iCs/>
                <w:sz w:val="26"/>
                <w:szCs w:val="28"/>
              </w:rPr>
            </w:pPr>
            <w:r w:rsidRPr="00E360FD">
              <w:rPr>
                <w:rFonts w:ascii="Times New Roman" w:eastAsia="Times New Roman" w:hAnsi="Times New Roman" w:cs="Times New Roman"/>
                <w:noProof/>
                <w:sz w:val="26"/>
                <w:szCs w:val="28"/>
              </w:rPr>
              <w:pict>
                <v:line id="Straight Connector 7" o:spid="_x0000_s1034" style="position:absolute;left:0;text-align:left;flip:y;z-index:251662336;visibility:visible" from="82.85pt,-.1pt" to="174.3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" strokecolor="black [3040]">
                  <o:lock v:ext="edit" shapetype="f"/>
                </v:line>
              </w:pict>
            </w:r>
          </w:p>
          <w:p w:rsidR="0035140D" w:rsidRPr="002F68CB" w:rsidRDefault="00BD6928" w:rsidP="0035140D">
            <w:pPr>
              <w:spacing w:line="276" w:lineRule="auto"/>
              <w:ind w:right="-1"/>
              <w:jc w:val="center"/>
              <w:rPr>
                <w:rFonts w:ascii="Times New Roman" w:eastAsia="Times New Roman" w:hAnsi="Times New Roman" w:cs="Times New Roman"/>
                <w:sz w:val="26"/>
                <w:szCs w:val="28"/>
              </w:rPr>
            </w:pPr>
            <w:r w:rsidRPr="002F68CB">
              <w:rPr>
                <w:rFonts w:ascii="Times New Roman" w:eastAsia="Times New Roman" w:hAnsi="Times New Roman" w:cs="Times New Roman"/>
                <w:i/>
                <w:iCs/>
                <w:sz w:val="26"/>
                <w:szCs w:val="28"/>
              </w:rPr>
              <w:t>Hoà Bình</w:t>
            </w:r>
            <w:r w:rsidR="0035140D" w:rsidRPr="002F68CB">
              <w:rPr>
                <w:rFonts w:ascii="Times New Roman" w:eastAsia="Times New Roman" w:hAnsi="Times New Roman" w:cs="Times New Roman"/>
                <w:i/>
                <w:iCs/>
                <w:sz w:val="26"/>
                <w:szCs w:val="28"/>
              </w:rPr>
              <w:t>, ngày…. tháng …….năm 2025</w:t>
            </w:r>
          </w:p>
          <w:p w:rsidR="0035140D" w:rsidRPr="002F68CB" w:rsidRDefault="0035140D" w:rsidP="0035140D">
            <w:pPr>
              <w:ind w:right="-1"/>
              <w:jc w:val="center"/>
              <w:rPr>
                <w:rFonts w:ascii="Times New Roman" w:eastAsia="Times New Roman" w:hAnsi="Times New Roman" w:cs="Times New Roman"/>
                <w:sz w:val="26"/>
                <w:szCs w:val="28"/>
              </w:rPr>
            </w:pPr>
          </w:p>
        </w:tc>
      </w:tr>
    </w:tbl>
    <w:p w:rsidR="0035140D" w:rsidRPr="002F68CB" w:rsidRDefault="0035140D" w:rsidP="0035140D">
      <w:pPr>
        <w:spacing w:after="0"/>
        <w:ind w:right="-1"/>
        <w:jc w:val="center"/>
        <w:rPr>
          <w:rFonts w:ascii="Times New Roman" w:eastAsia="Times New Roman" w:hAnsi="Times New Roman" w:cs="Times New Roman"/>
          <w:sz w:val="28"/>
          <w:szCs w:val="28"/>
        </w:rPr>
      </w:pPr>
      <w:r w:rsidRPr="002F68CB">
        <w:rPr>
          <w:rFonts w:ascii="Times New Roman" w:eastAsia="Times New Roman" w:hAnsi="Times New Roman" w:cs="Times New Roman"/>
          <w:b/>
          <w:bCs/>
          <w:sz w:val="28"/>
          <w:szCs w:val="28"/>
        </w:rPr>
        <w:t>QUYẾT ĐỊNH</w:t>
      </w:r>
    </w:p>
    <w:p w:rsidR="00BD6928" w:rsidRPr="00A812DE" w:rsidRDefault="00BD6928" w:rsidP="00BD6928">
      <w:pPr>
        <w:tabs>
          <w:tab w:val="left" w:pos="2694"/>
        </w:tabs>
        <w:jc w:val="center"/>
        <w:rPr>
          <w:rFonts w:ascii="Times New Roman" w:hAnsi="Times New Roman" w:cs="Times New Roman"/>
          <w:b/>
          <w:bCs/>
          <w:spacing w:val="-8"/>
          <w:sz w:val="28"/>
          <w:szCs w:val="28"/>
        </w:rPr>
      </w:pPr>
      <w:r w:rsidRPr="00A812DE">
        <w:rPr>
          <w:rFonts w:ascii="Times New Roman" w:hAnsi="Times New Roman" w:cs="Times New Roman"/>
          <w:b/>
          <w:bCs/>
          <w:spacing w:val="-8"/>
          <w:sz w:val="28"/>
          <w:szCs w:val="28"/>
        </w:rPr>
        <w:t>Quy định khoảng cách, địa bàn cách trở, giao thông đi lại khó khăn; danh mục trang cấp đồ dùng cá nhân, học phẩm cho học sinh các trường phổ thông dân tộc nội trú trên địa bàn tỉnh Hòa Bình</w:t>
      </w:r>
    </w:p>
    <w:p w:rsidR="0035140D" w:rsidRPr="002F68CB" w:rsidRDefault="00E360FD" w:rsidP="0035140D">
      <w:pPr>
        <w:spacing w:after="0"/>
        <w:ind w:right="-1"/>
        <w:rPr>
          <w:rFonts w:ascii="Times New Roman" w:eastAsia="Times New Roman" w:hAnsi="Times New Roman" w:cs="Times New Roman"/>
          <w:b/>
          <w:bCs/>
          <w:sz w:val="24"/>
          <w:szCs w:val="24"/>
        </w:rPr>
      </w:pPr>
      <w:r w:rsidRPr="00E360FD">
        <w:rPr>
          <w:rFonts w:ascii="Times New Roman" w:eastAsia="Times New Roman" w:hAnsi="Times New Roman" w:cs="Times New Roman"/>
          <w:noProof/>
          <w:sz w:val="24"/>
          <w:szCs w:val="24"/>
        </w:rPr>
        <w:pict>
          <v:line id="Straight Connector 8" o:spid="_x0000_s1033" style="position:absolute;flip:y;z-index:251664384;visibility:visible" from="194pt,2.5pt" to="285.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" strokecolor="black [3040]">
            <o:lock v:ext="edit" shapetype="f"/>
          </v:line>
        </w:pict>
      </w:r>
    </w:p>
    <w:p w:rsidR="0035140D" w:rsidRPr="005958B1" w:rsidRDefault="0035140D" w:rsidP="0035140D">
      <w:pPr>
        <w:spacing w:after="0"/>
        <w:ind w:right="-1"/>
        <w:jc w:val="center"/>
        <w:rPr>
          <w:rFonts w:ascii="Times New Roman" w:eastAsia="Times New Roman" w:hAnsi="Times New Roman" w:cs="Times New Roman"/>
          <w:sz w:val="28"/>
          <w:szCs w:val="28"/>
        </w:rPr>
      </w:pPr>
      <w:r w:rsidRPr="005958B1">
        <w:rPr>
          <w:rFonts w:ascii="Times New Roman" w:eastAsia="Times New Roman" w:hAnsi="Times New Roman" w:cs="Times New Roman"/>
          <w:b/>
          <w:bCs/>
          <w:sz w:val="28"/>
          <w:szCs w:val="28"/>
        </w:rPr>
        <w:t xml:space="preserve">ỦY BAN NHÂN DÂN TỈNH </w:t>
      </w:r>
      <w:r w:rsidR="00BD6928" w:rsidRPr="005958B1">
        <w:rPr>
          <w:rFonts w:ascii="Times New Roman" w:eastAsia="Times New Roman" w:hAnsi="Times New Roman" w:cs="Times New Roman"/>
          <w:b/>
          <w:bCs/>
          <w:sz w:val="28"/>
          <w:szCs w:val="28"/>
        </w:rPr>
        <w:t>HÒA BÌNH</w:t>
      </w:r>
    </w:p>
    <w:p w:rsidR="00BD6928" w:rsidRPr="00820F9D" w:rsidRDefault="00BD6928" w:rsidP="00BD6928">
      <w:pPr>
        <w:spacing w:before="60" w:after="60"/>
        <w:ind w:firstLine="720"/>
        <w:jc w:val="both"/>
        <w:rPr>
          <w:rFonts w:ascii="Times New Roman" w:eastAsia="Times New Roman" w:hAnsi="Times New Roman" w:cs="Times New Roman"/>
          <w:i/>
          <w:sz w:val="28"/>
          <w:szCs w:val="28"/>
          <w:lang w:val="fr-FR"/>
        </w:rPr>
      </w:pPr>
      <w:r w:rsidRPr="00820F9D">
        <w:rPr>
          <w:rFonts w:ascii="Times New Roman" w:eastAsia="Times New Roman" w:hAnsi="Times New Roman" w:cs="Times New Roman"/>
          <w:i/>
          <w:sz w:val="28"/>
          <w:szCs w:val="28"/>
          <w:lang w:val="fr-FR"/>
        </w:rPr>
        <w:t>Căn cứ Luật Tổ chức chính quyền địa phương ngày 19/02/2025;</w:t>
      </w:r>
    </w:p>
    <w:p w:rsidR="00BD6928" w:rsidRPr="00820F9D" w:rsidRDefault="00BD6928" w:rsidP="00BD6928">
      <w:pPr>
        <w:spacing w:before="60" w:after="60"/>
        <w:ind w:firstLine="720"/>
        <w:jc w:val="both"/>
        <w:rPr>
          <w:rFonts w:ascii="Times New Roman" w:eastAsia="Times New Roman" w:hAnsi="Times New Roman" w:cs="Times New Roman"/>
          <w:i/>
          <w:sz w:val="28"/>
          <w:szCs w:val="28"/>
          <w:lang w:val="fr-FR"/>
        </w:rPr>
      </w:pPr>
      <w:r w:rsidRPr="00820F9D">
        <w:rPr>
          <w:rFonts w:ascii="Times New Roman" w:eastAsia="Times New Roman" w:hAnsi="Times New Roman" w:cs="Times New Roman"/>
          <w:i/>
          <w:sz w:val="28"/>
          <w:szCs w:val="28"/>
          <w:lang w:val="fr-FR"/>
        </w:rPr>
        <w:t>Căn cứ </w:t>
      </w:r>
      <w:bookmarkStart w:id="1" w:name="tvpllink_vljtiegwee"/>
      <w:r w:rsidR="00E360FD" w:rsidRPr="00820F9D">
        <w:rPr>
          <w:rFonts w:ascii="Times New Roman" w:eastAsia="Times New Roman" w:hAnsi="Times New Roman" w:cs="Times New Roman"/>
          <w:i/>
          <w:sz w:val="28"/>
          <w:szCs w:val="28"/>
          <w:lang w:val="fr-FR"/>
        </w:rPr>
        <w:fldChar w:fldCharType="begin"/>
      </w:r>
      <w:r w:rsidRPr="00820F9D">
        <w:rPr>
          <w:rFonts w:ascii="Times New Roman" w:eastAsia="Times New Roman" w:hAnsi="Times New Roman" w:cs="Times New Roman"/>
          <w:i/>
          <w:sz w:val="28"/>
          <w:szCs w:val="28"/>
          <w:lang w:val="fr-FR"/>
        </w:rPr>
        <w:instrText>HYPERLINK "https://thuvienphapluat.vn/van-ban/Bo-may-hanh-chinh/Luat-ban-hanh-van-ban-quy-pham-phap-luat-2015-282382.aspx" \t "_blank"</w:instrText>
      </w:r>
      <w:r w:rsidR="00E360FD" w:rsidRPr="00820F9D">
        <w:rPr>
          <w:rFonts w:ascii="Times New Roman" w:eastAsia="Times New Roman" w:hAnsi="Times New Roman" w:cs="Times New Roman"/>
          <w:i/>
          <w:sz w:val="28"/>
          <w:szCs w:val="28"/>
          <w:lang w:val="fr-FR"/>
        </w:rPr>
        <w:fldChar w:fldCharType="separate"/>
      </w:r>
      <w:r w:rsidRPr="00820F9D">
        <w:rPr>
          <w:rFonts w:ascii="Times New Roman" w:eastAsia="Times New Roman" w:hAnsi="Times New Roman" w:cs="Times New Roman"/>
          <w:i/>
          <w:sz w:val="28"/>
          <w:szCs w:val="28"/>
          <w:lang w:val="fr-FR"/>
        </w:rPr>
        <w:t>Luật ban hành văn bản quy phạm pháp </w:t>
      </w:r>
      <w:r w:rsidR="00E360FD" w:rsidRPr="00820F9D">
        <w:rPr>
          <w:rFonts w:ascii="Times New Roman" w:eastAsia="Times New Roman" w:hAnsi="Times New Roman" w:cs="Times New Roman"/>
          <w:i/>
          <w:sz w:val="28"/>
          <w:szCs w:val="28"/>
          <w:lang w:val="fr-FR"/>
        </w:rPr>
        <w:fldChar w:fldCharType="end"/>
      </w:r>
      <w:bookmarkEnd w:id="1"/>
      <w:r w:rsidRPr="00820F9D">
        <w:rPr>
          <w:rFonts w:ascii="Times New Roman" w:eastAsia="Times New Roman" w:hAnsi="Times New Roman" w:cs="Times New Roman"/>
          <w:i/>
          <w:sz w:val="28"/>
          <w:szCs w:val="28"/>
          <w:lang w:val="fr-FR"/>
        </w:rPr>
        <w:t>luật ngày 19/02/2025;</w:t>
      </w:r>
    </w:p>
    <w:p w:rsidR="00BD6928" w:rsidRPr="00820F9D" w:rsidRDefault="00BD6928" w:rsidP="00BD6928">
      <w:pPr>
        <w:spacing w:before="60" w:after="60"/>
        <w:ind w:firstLine="720"/>
        <w:jc w:val="both"/>
        <w:rPr>
          <w:rFonts w:ascii="Times New Roman" w:eastAsia="Times New Roman" w:hAnsi="Times New Roman" w:cs="Times New Roman"/>
          <w:i/>
          <w:sz w:val="28"/>
          <w:szCs w:val="28"/>
          <w:lang w:val="fr-FR"/>
        </w:rPr>
      </w:pPr>
      <w:r w:rsidRPr="00820F9D">
        <w:rPr>
          <w:rFonts w:ascii="Times New Roman" w:eastAsia="Times New Roman" w:hAnsi="Times New Roman" w:cs="Times New Roman"/>
          <w:i/>
          <w:sz w:val="28"/>
          <w:szCs w:val="28"/>
          <w:lang w:val="fr-FR"/>
        </w:rPr>
        <w:t>Căn cứ Luật Ngân sách nhà nước ngày 25/6/2015;</w:t>
      </w:r>
    </w:p>
    <w:p w:rsidR="005958B1" w:rsidRPr="00820F9D" w:rsidRDefault="005958B1" w:rsidP="00BD6928">
      <w:pPr>
        <w:spacing w:before="60" w:after="60"/>
        <w:ind w:firstLine="720"/>
        <w:jc w:val="both"/>
        <w:rPr>
          <w:rFonts w:ascii="Times New Roman" w:eastAsia="Times New Roman" w:hAnsi="Times New Roman" w:cs="Times New Roman"/>
          <w:i/>
          <w:sz w:val="28"/>
          <w:szCs w:val="28"/>
          <w:lang w:val="fr-FR"/>
        </w:rPr>
      </w:pPr>
      <w:r w:rsidRPr="00820F9D">
        <w:rPr>
          <w:rFonts w:ascii="Times New Roman" w:eastAsia="Times New Roman" w:hAnsi="Times New Roman" w:cs="Times New Roman"/>
          <w:i/>
          <w:sz w:val="28"/>
          <w:szCs w:val="28"/>
          <w:lang w:val="fr-FR"/>
        </w:rPr>
        <w:t>Căn cứ Luật Giáo dục ngày 14 tháng 6 năm 2019;</w:t>
      </w:r>
    </w:p>
    <w:p w:rsidR="00BD6928" w:rsidRPr="00820F9D" w:rsidRDefault="00BD6928" w:rsidP="00BD6928">
      <w:pPr>
        <w:spacing w:before="60" w:after="60"/>
        <w:ind w:firstLine="720"/>
        <w:jc w:val="both"/>
        <w:rPr>
          <w:rFonts w:ascii="Times New Roman" w:eastAsia="Times New Roman" w:hAnsi="Times New Roman" w:cs="Times New Roman"/>
          <w:i/>
          <w:sz w:val="28"/>
          <w:szCs w:val="28"/>
          <w:lang w:val="fr-FR"/>
        </w:rPr>
      </w:pPr>
      <w:r w:rsidRPr="00820F9D">
        <w:rPr>
          <w:rFonts w:ascii="Times New Roman" w:eastAsia="Times New Roman" w:hAnsi="Times New Roman" w:cs="Times New Roman"/>
          <w:i/>
          <w:sz w:val="28"/>
          <w:szCs w:val="28"/>
          <w:lang w:val="fr-FR"/>
        </w:rPr>
        <w:t>Căn cứ Nghị định 78/2025/NĐ-CP ngày 01/4/2025 của Chính phủ quy định chi tiết một số điều và biện pháp để tổ chức, hướng dẫn thi hành Luật ban hành văn bản quy phạm pháp luật;</w:t>
      </w:r>
    </w:p>
    <w:p w:rsidR="00BD6928" w:rsidRPr="00820F9D" w:rsidRDefault="00BD6928" w:rsidP="00BD6928">
      <w:pPr>
        <w:spacing w:before="60" w:after="60"/>
        <w:ind w:firstLine="720"/>
        <w:jc w:val="both"/>
        <w:rPr>
          <w:rFonts w:ascii="Times New Roman" w:eastAsia="Times New Roman" w:hAnsi="Times New Roman" w:cs="Times New Roman"/>
          <w:i/>
          <w:sz w:val="28"/>
          <w:szCs w:val="28"/>
          <w:lang w:val="fr-FR"/>
        </w:rPr>
      </w:pPr>
      <w:r w:rsidRPr="00820F9D">
        <w:rPr>
          <w:rFonts w:ascii="Times New Roman" w:eastAsia="Times New Roman" w:hAnsi="Times New Roman" w:cs="Times New Roman"/>
          <w:i/>
          <w:sz w:val="28"/>
          <w:szCs w:val="28"/>
          <w:lang w:val="fr-FR"/>
        </w:rPr>
        <w:t>Căn cứ Nghị định 163/2016/NĐ-CP ngày 21/12/2016 của Chính phủ quy định chi tiết thi hành một số điều của Luật Ngân sách nhà nước;</w:t>
      </w:r>
    </w:p>
    <w:p w:rsidR="00BD6928" w:rsidRPr="00820F9D" w:rsidRDefault="00BD6928" w:rsidP="00BD6928">
      <w:pPr>
        <w:spacing w:before="60" w:after="60"/>
        <w:ind w:firstLine="720"/>
        <w:jc w:val="both"/>
        <w:rPr>
          <w:rFonts w:ascii="Times New Roman" w:eastAsia="Times New Roman" w:hAnsi="Times New Roman" w:cs="Times New Roman"/>
          <w:i/>
          <w:sz w:val="28"/>
          <w:szCs w:val="28"/>
          <w:lang w:val="fr-FR"/>
        </w:rPr>
      </w:pPr>
      <w:r w:rsidRPr="00820F9D">
        <w:rPr>
          <w:rFonts w:ascii="Times New Roman" w:eastAsia="Times New Roman" w:hAnsi="Times New Roman" w:cs="Times New Roman"/>
          <w:i/>
          <w:sz w:val="28"/>
          <w:szCs w:val="28"/>
          <w:lang w:val="fr-FR"/>
        </w:rPr>
        <w:t>Căn cứ Nghị định số 66/2025/NĐ-CP ngày 12/3/2025 của Chính phủ Quy định chính sách cho trẻ em nhà trẻ, học sinh, học viên ở vùng đồng bào dân tộc thiểu số và miền núi, vùng bãi ngang, ven biển và hải đảo và cơ sở giáo dục có trẻ em nhà trẻ, học sinh hưởng chính sách;</w:t>
      </w:r>
    </w:p>
    <w:p w:rsidR="00BD6928" w:rsidRPr="00820F9D" w:rsidRDefault="00BD6928" w:rsidP="00BD6928">
      <w:pPr>
        <w:spacing w:before="60" w:after="60"/>
        <w:ind w:firstLine="720"/>
        <w:jc w:val="both"/>
        <w:rPr>
          <w:rFonts w:ascii="Times New Roman" w:eastAsia="Times New Roman" w:hAnsi="Times New Roman" w:cs="Times New Roman"/>
          <w:i/>
          <w:sz w:val="28"/>
          <w:szCs w:val="28"/>
          <w:lang w:val="fr-FR"/>
        </w:rPr>
      </w:pPr>
      <w:r w:rsidRPr="00820F9D">
        <w:rPr>
          <w:rFonts w:ascii="Times New Roman" w:eastAsia="Times New Roman" w:hAnsi="Times New Roman" w:cs="Times New Roman"/>
          <w:i/>
          <w:sz w:val="28"/>
          <w:szCs w:val="28"/>
          <w:lang w:val="fr-FR"/>
        </w:rPr>
        <w:t>Xét đề nghị của Giám đốc Sở Giáo dục và Đào tạo tại Công văn số .../SGD&amp;ĐT-KHTC ngày ...  /5/2025.</w:t>
      </w:r>
    </w:p>
    <w:p w:rsidR="005958B1" w:rsidRPr="005958B1" w:rsidRDefault="005958B1" w:rsidP="00BD6928">
      <w:pPr>
        <w:spacing w:before="60" w:after="60"/>
        <w:ind w:firstLine="720"/>
        <w:jc w:val="both"/>
        <w:rPr>
          <w:rFonts w:ascii="Times New Roman" w:eastAsia="Times New Roman" w:hAnsi="Times New Roman" w:cs="Times New Roman"/>
          <w:sz w:val="28"/>
          <w:szCs w:val="28"/>
          <w:lang w:val="fr-FR"/>
        </w:rPr>
      </w:pPr>
    </w:p>
    <w:p w:rsidR="0035140D" w:rsidRDefault="0035140D" w:rsidP="0035140D">
      <w:pPr>
        <w:spacing w:after="0"/>
        <w:ind w:right="-1" w:firstLine="567"/>
        <w:jc w:val="center"/>
        <w:rPr>
          <w:rFonts w:ascii="Times New Roman" w:eastAsia="Times New Roman" w:hAnsi="Times New Roman" w:cs="Times New Roman"/>
          <w:sz w:val="28"/>
          <w:szCs w:val="28"/>
        </w:rPr>
      </w:pPr>
      <w:r w:rsidRPr="005958B1">
        <w:rPr>
          <w:rFonts w:ascii="Times New Roman" w:eastAsia="Times New Roman" w:hAnsi="Times New Roman" w:cs="Times New Roman"/>
          <w:b/>
          <w:bCs/>
          <w:sz w:val="28"/>
          <w:szCs w:val="28"/>
        </w:rPr>
        <w:t>QUYẾT ĐỊNH</w:t>
      </w:r>
      <w:r w:rsidRPr="005958B1">
        <w:rPr>
          <w:rFonts w:ascii="Times New Roman" w:eastAsia="Times New Roman" w:hAnsi="Times New Roman" w:cs="Times New Roman"/>
          <w:sz w:val="28"/>
          <w:szCs w:val="28"/>
        </w:rPr>
        <w:t>:</w:t>
      </w:r>
    </w:p>
    <w:p w:rsidR="005958B1" w:rsidRPr="005958B1" w:rsidRDefault="005958B1" w:rsidP="0035140D">
      <w:pPr>
        <w:spacing w:after="0"/>
        <w:ind w:right="-1" w:firstLine="567"/>
        <w:jc w:val="center"/>
        <w:rPr>
          <w:rFonts w:ascii="Times New Roman" w:eastAsia="Times New Roman" w:hAnsi="Times New Roman" w:cs="Times New Roman"/>
          <w:sz w:val="28"/>
          <w:szCs w:val="28"/>
        </w:rPr>
      </w:pPr>
    </w:p>
    <w:p w:rsidR="0035140D" w:rsidRPr="005958B1" w:rsidRDefault="0035140D" w:rsidP="00820F9D">
      <w:pPr>
        <w:spacing w:before="120" w:after="0"/>
        <w:ind w:firstLine="567"/>
        <w:jc w:val="both"/>
        <w:rPr>
          <w:rFonts w:ascii="Times New Roman" w:eastAsia="Times New Roman" w:hAnsi="Times New Roman" w:cs="Times New Roman"/>
          <w:b/>
          <w:sz w:val="28"/>
          <w:szCs w:val="28"/>
        </w:rPr>
      </w:pPr>
      <w:r w:rsidRPr="005958B1">
        <w:rPr>
          <w:rFonts w:ascii="Times New Roman" w:eastAsia="Times New Roman" w:hAnsi="Times New Roman" w:cs="Times New Roman"/>
          <w:b/>
          <w:bCs/>
          <w:sz w:val="28"/>
          <w:szCs w:val="28"/>
        </w:rPr>
        <w:t xml:space="preserve">Điều 1. Phạm vi điều chỉnh và đối </w:t>
      </w:r>
      <w:r w:rsidRPr="005958B1">
        <w:rPr>
          <w:rFonts w:ascii="Times New Roman" w:eastAsia="Times New Roman" w:hAnsi="Times New Roman" w:cs="Times New Roman"/>
          <w:b/>
          <w:sz w:val="28"/>
          <w:szCs w:val="28"/>
        </w:rPr>
        <w:t xml:space="preserve">tượng </w:t>
      </w:r>
      <w:r w:rsidRPr="005958B1">
        <w:rPr>
          <w:rFonts w:ascii="Times New Roman" w:eastAsia="Times New Roman" w:hAnsi="Times New Roman" w:cs="Times New Roman"/>
          <w:b/>
          <w:bCs/>
          <w:sz w:val="28"/>
          <w:szCs w:val="28"/>
        </w:rPr>
        <w:t>áp dụng </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sz w:val="28"/>
          <w:szCs w:val="28"/>
        </w:rPr>
        <w:t>1. Phạm vi điều chỉnh </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sz w:val="28"/>
          <w:szCs w:val="28"/>
        </w:rPr>
        <w:t xml:space="preserve">Quyết định này quy định khoảng cách, địa bàn đối với học sinh, học viên được quy định tại khoản 2, 3 Điều 4 của Nghị định số 66/2025/NĐ-CP không thể đi đến trường và trở về nhà trong ngày; quy định danh mục trang cấp đồ dùng cá nhân và học phẩm cho học sinh dân tộc nội trú tại cơ sở giáo dục phổ thông thuộc tỉnh </w:t>
      </w:r>
      <w:r w:rsidR="001F330A" w:rsidRPr="005958B1">
        <w:rPr>
          <w:rFonts w:ascii="Times New Roman" w:eastAsia="Times New Roman" w:hAnsi="Times New Roman" w:cs="Times New Roman"/>
          <w:sz w:val="28"/>
          <w:szCs w:val="28"/>
        </w:rPr>
        <w:t>Hoà Bình</w:t>
      </w:r>
      <w:r w:rsidRPr="005958B1">
        <w:rPr>
          <w:rFonts w:ascii="Times New Roman" w:eastAsia="Times New Roman" w:hAnsi="Times New Roman" w:cs="Times New Roman"/>
          <w:sz w:val="28"/>
          <w:szCs w:val="28"/>
        </w:rPr>
        <w:t xml:space="preserve"> quản lý. </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sz w:val="28"/>
          <w:szCs w:val="28"/>
        </w:rPr>
        <w:lastRenderedPageBreak/>
        <w:t>2. Đối tượng áp dụng </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sz w:val="28"/>
          <w:szCs w:val="28"/>
        </w:rPr>
        <w:t>Đối tượng học sinh, học viên bao gồm: </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sz w:val="28"/>
          <w:szCs w:val="28"/>
        </w:rPr>
        <w:t>a) Học sinh bán trú học tại cơ sở giáo dục phổ thông; </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sz w:val="28"/>
          <w:szCs w:val="28"/>
        </w:rPr>
        <w:t>b) Học viên bán trú học chương</w:t>
      </w:r>
      <w:r w:rsidR="007A0E7F" w:rsidRPr="005958B1">
        <w:rPr>
          <w:rFonts w:ascii="Times New Roman" w:eastAsia="Times New Roman" w:hAnsi="Times New Roman" w:cs="Times New Roman"/>
          <w:sz w:val="28"/>
          <w:szCs w:val="28"/>
        </w:rPr>
        <w:t xml:space="preserve"> trình giáo dục thường xuyên cấp trung học cơ sở,</w:t>
      </w:r>
      <w:r w:rsidRPr="005958B1">
        <w:rPr>
          <w:rFonts w:ascii="Times New Roman" w:eastAsia="Times New Roman" w:hAnsi="Times New Roman" w:cs="Times New Roman"/>
          <w:sz w:val="28"/>
          <w:szCs w:val="28"/>
        </w:rPr>
        <w:t xml:space="preserve"> trung học phổ thông; </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sz w:val="28"/>
          <w:szCs w:val="28"/>
        </w:rPr>
        <w:t>c) Học sinh dân tộc nội trú học tại cơ sở giáo dục phổ thông được cấp có thẩm quyền giao thực hiện nhiệm vụ giáo dục học sinh dân tộc nội trú. </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b/>
          <w:bCs/>
          <w:sz w:val="28"/>
          <w:szCs w:val="28"/>
        </w:rPr>
        <w:t>Điều 2. Quy định khoảng cách</w:t>
      </w:r>
      <w:r w:rsidRPr="005958B1">
        <w:rPr>
          <w:rFonts w:ascii="Times New Roman" w:eastAsia="Times New Roman" w:hAnsi="Times New Roman" w:cs="Times New Roman"/>
          <w:sz w:val="28"/>
          <w:szCs w:val="28"/>
        </w:rPr>
        <w:t xml:space="preserve">, </w:t>
      </w:r>
      <w:r w:rsidRPr="005958B1">
        <w:rPr>
          <w:rFonts w:ascii="Times New Roman" w:eastAsia="Times New Roman" w:hAnsi="Times New Roman" w:cs="Times New Roman"/>
          <w:b/>
          <w:bCs/>
          <w:sz w:val="28"/>
          <w:szCs w:val="28"/>
        </w:rPr>
        <w:t>địa bàn làm căn cứ xác định học sinh</w:t>
      </w:r>
      <w:r w:rsidR="007A0E7F" w:rsidRPr="005958B1">
        <w:rPr>
          <w:rFonts w:ascii="Times New Roman" w:eastAsia="Times New Roman" w:hAnsi="Times New Roman" w:cs="Times New Roman"/>
          <w:b/>
          <w:bCs/>
          <w:sz w:val="28"/>
          <w:szCs w:val="28"/>
        </w:rPr>
        <w:t xml:space="preserve">,học viên </w:t>
      </w:r>
      <w:r w:rsidRPr="005958B1">
        <w:rPr>
          <w:rFonts w:ascii="Times New Roman" w:eastAsia="Times New Roman" w:hAnsi="Times New Roman" w:cs="Times New Roman"/>
          <w:b/>
          <w:bCs/>
          <w:sz w:val="28"/>
          <w:szCs w:val="28"/>
        </w:rPr>
        <w:t>không thể đi đến trường và trở về nhà trong ngày </w:t>
      </w:r>
    </w:p>
    <w:p w:rsidR="007A0E7F"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sz w:val="28"/>
          <w:szCs w:val="28"/>
        </w:rPr>
        <w:t xml:space="preserve">1. </w:t>
      </w:r>
      <w:r w:rsidR="007A0E7F" w:rsidRPr="005958B1">
        <w:rPr>
          <w:rFonts w:ascii="Times New Roman" w:eastAsia="Times New Roman" w:hAnsi="Times New Roman" w:cs="Times New Roman"/>
          <w:sz w:val="28"/>
          <w:szCs w:val="28"/>
        </w:rPr>
        <w:t xml:space="preserve">Khoảng cách làm căn cứ xác định học sinh </w:t>
      </w:r>
      <w:r w:rsidR="007A0E7F" w:rsidRPr="005958B1">
        <w:rPr>
          <w:rFonts w:ascii="Times New Roman" w:eastAsia="Times New Roman" w:hAnsi="Times New Roman" w:cs="Times New Roman"/>
          <w:bCs/>
          <w:sz w:val="28"/>
          <w:szCs w:val="28"/>
        </w:rPr>
        <w:t>không thể đi đến trường và trở về nhà trong ngày :</w:t>
      </w:r>
    </w:p>
    <w:p w:rsidR="007A0E7F" w:rsidRPr="005958B1" w:rsidRDefault="007A0E7F" w:rsidP="00820F9D">
      <w:pPr>
        <w:spacing w:before="120" w:after="0"/>
        <w:ind w:firstLine="567"/>
        <w:jc w:val="both"/>
        <w:rPr>
          <w:rFonts w:ascii="Times New Roman" w:eastAsia="Times New Roman" w:hAnsi="Times New Roman" w:cs="Times New Roman"/>
          <w:bCs/>
          <w:sz w:val="28"/>
          <w:szCs w:val="28"/>
        </w:rPr>
      </w:pPr>
      <w:r w:rsidRPr="005958B1">
        <w:rPr>
          <w:rFonts w:ascii="Times New Roman" w:eastAsia="Times New Roman" w:hAnsi="Times New Roman" w:cs="Times New Roman"/>
          <w:sz w:val="28"/>
          <w:szCs w:val="28"/>
        </w:rPr>
        <w:t xml:space="preserve">a) Khoảng cách xác định học sinh </w:t>
      </w:r>
      <w:r w:rsidRPr="005958B1">
        <w:rPr>
          <w:rFonts w:ascii="Times New Roman" w:eastAsia="Times New Roman" w:hAnsi="Times New Roman" w:cs="Times New Roman"/>
          <w:bCs/>
          <w:sz w:val="28"/>
          <w:szCs w:val="28"/>
        </w:rPr>
        <w:t>không thể đi đến trường và trở về nhà trong ngày đối với học sinh tiểu học từ 04 km trở lên; học sinh, học viên trung học cơ sở từ 07 km trở lên; học sinh, học viên trung học phổ thông từ 10 km trở lên.</w:t>
      </w:r>
    </w:p>
    <w:p w:rsidR="007A0E7F" w:rsidRPr="005958B1" w:rsidRDefault="007A0E7F" w:rsidP="00820F9D">
      <w:pPr>
        <w:spacing w:before="120" w:after="0"/>
        <w:ind w:firstLine="567"/>
        <w:jc w:val="both"/>
        <w:rPr>
          <w:rFonts w:ascii="Times New Roman" w:eastAsia="Times New Roman" w:hAnsi="Times New Roman" w:cs="Times New Roman"/>
          <w:bCs/>
          <w:sz w:val="28"/>
          <w:szCs w:val="28"/>
        </w:rPr>
      </w:pPr>
      <w:r w:rsidRPr="005958B1">
        <w:rPr>
          <w:rFonts w:ascii="Times New Roman" w:eastAsia="Times New Roman" w:hAnsi="Times New Roman" w:cs="Times New Roman"/>
          <w:bCs/>
          <w:sz w:val="28"/>
          <w:szCs w:val="28"/>
        </w:rPr>
        <w:t xml:space="preserve">b) Trường hợp đặc biệt khoảng cách nhỏ hơn quy định tại điểm a, khoản 1 Điều này thì căn cứ xác nhận của Uỷ ban nhân dân cấp xã về khu vực, địa bàn mà </w:t>
      </w:r>
      <w:r w:rsidRPr="005958B1">
        <w:rPr>
          <w:rFonts w:ascii="Times New Roman" w:eastAsia="Times New Roman" w:hAnsi="Times New Roman" w:cs="Times New Roman"/>
          <w:sz w:val="28"/>
          <w:szCs w:val="28"/>
        </w:rPr>
        <w:t xml:space="preserve">học sinh </w:t>
      </w:r>
      <w:r w:rsidRPr="005958B1">
        <w:rPr>
          <w:rFonts w:ascii="Times New Roman" w:eastAsia="Times New Roman" w:hAnsi="Times New Roman" w:cs="Times New Roman"/>
          <w:bCs/>
          <w:sz w:val="28"/>
          <w:szCs w:val="28"/>
        </w:rPr>
        <w:t>không thể đi đến trường và trở về nhà trong ngày do địa hình cách trở, giao thông đi lại khó khăn phải qua hồ, sông, suối, qua đèo, núi cao, vùng sạt lở, đất, đá.</w:t>
      </w:r>
    </w:p>
    <w:p w:rsidR="00D3357A" w:rsidRPr="005958B1" w:rsidRDefault="00D3357A" w:rsidP="00820F9D">
      <w:pPr>
        <w:spacing w:before="120" w:after="0"/>
        <w:ind w:firstLine="567"/>
        <w:jc w:val="both"/>
        <w:rPr>
          <w:rFonts w:ascii="Times New Roman" w:eastAsia="Times New Roman" w:hAnsi="Times New Roman" w:cs="Times New Roman"/>
          <w:bCs/>
          <w:sz w:val="28"/>
          <w:szCs w:val="28"/>
        </w:rPr>
      </w:pPr>
      <w:r w:rsidRPr="005958B1">
        <w:rPr>
          <w:rFonts w:ascii="Times New Roman" w:eastAsia="Times New Roman" w:hAnsi="Times New Roman" w:cs="Times New Roman"/>
          <w:bCs/>
          <w:sz w:val="28"/>
          <w:szCs w:val="28"/>
        </w:rPr>
        <w:t>2. Địa bàn xác định học sinh không thể đi đến trường và trở về nhà trong ngày là các xã khu vực III, khu vực II, khu vực I, xã có thôn đặc biệt khó khăn thuộc vùng đồng bào dân tộc thiểu số và miền núi.</w:t>
      </w:r>
    </w:p>
    <w:p w:rsidR="00D3357A" w:rsidRPr="005958B1" w:rsidRDefault="00D3357A"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bCs/>
          <w:sz w:val="28"/>
          <w:szCs w:val="28"/>
        </w:rPr>
        <w:t>3. Các xã, thôn đặc biệt khó khăn. Xã thuộc vùng đồng bào dân tộc thiểu số thực hiện theo quy định hiện hành và các văn bản bổ sung, sửa đổi (nếu có) của cấp có thẩm quyền.</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b/>
          <w:bCs/>
          <w:sz w:val="28"/>
          <w:szCs w:val="28"/>
        </w:rPr>
        <w:t xml:space="preserve">Điều 3. Quy </w:t>
      </w:r>
      <w:r w:rsidRPr="005958B1">
        <w:rPr>
          <w:rFonts w:ascii="Times New Roman" w:eastAsia="Times New Roman" w:hAnsi="Times New Roman" w:cs="Times New Roman"/>
          <w:b/>
          <w:sz w:val="28"/>
          <w:szCs w:val="28"/>
        </w:rPr>
        <w:t xml:space="preserve">định </w:t>
      </w:r>
      <w:r w:rsidRPr="005958B1">
        <w:rPr>
          <w:rFonts w:ascii="Times New Roman" w:eastAsia="Times New Roman" w:hAnsi="Times New Roman" w:cs="Times New Roman"/>
          <w:b/>
          <w:bCs/>
          <w:sz w:val="28"/>
          <w:szCs w:val="28"/>
        </w:rPr>
        <w:t xml:space="preserve">danh mục </w:t>
      </w:r>
      <w:r w:rsidRPr="005958B1">
        <w:rPr>
          <w:rFonts w:ascii="Times New Roman" w:eastAsia="Times New Roman" w:hAnsi="Times New Roman" w:cs="Times New Roman"/>
          <w:b/>
          <w:sz w:val="28"/>
          <w:szCs w:val="28"/>
        </w:rPr>
        <w:t xml:space="preserve">trang </w:t>
      </w:r>
      <w:r w:rsidRPr="005958B1">
        <w:rPr>
          <w:rFonts w:ascii="Times New Roman" w:eastAsia="Times New Roman" w:hAnsi="Times New Roman" w:cs="Times New Roman"/>
          <w:b/>
          <w:bCs/>
          <w:sz w:val="28"/>
          <w:szCs w:val="28"/>
        </w:rPr>
        <w:t xml:space="preserve">cấp đồ dùng cá </w:t>
      </w:r>
      <w:r w:rsidRPr="005958B1">
        <w:rPr>
          <w:rFonts w:ascii="Times New Roman" w:eastAsia="Times New Roman" w:hAnsi="Times New Roman" w:cs="Times New Roman"/>
          <w:b/>
          <w:sz w:val="28"/>
          <w:szCs w:val="28"/>
        </w:rPr>
        <w:t xml:space="preserve">nhân </w:t>
      </w:r>
      <w:r w:rsidRPr="005958B1">
        <w:rPr>
          <w:rFonts w:ascii="Times New Roman" w:eastAsia="Times New Roman" w:hAnsi="Times New Roman" w:cs="Times New Roman"/>
          <w:b/>
          <w:bCs/>
          <w:sz w:val="28"/>
          <w:szCs w:val="28"/>
        </w:rPr>
        <w:t xml:space="preserve">và học phẩm cho học sinh dân tộc nội </w:t>
      </w:r>
      <w:r w:rsidRPr="005958B1">
        <w:rPr>
          <w:rFonts w:ascii="Times New Roman" w:eastAsia="Times New Roman" w:hAnsi="Times New Roman" w:cs="Times New Roman"/>
          <w:b/>
          <w:sz w:val="28"/>
          <w:szCs w:val="28"/>
        </w:rPr>
        <w:t>trú </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sz w:val="28"/>
          <w:szCs w:val="28"/>
        </w:rPr>
        <w:t>1. Danh mục trang cấp đồ dùng cá nhân, học phẩm. </w:t>
      </w:r>
    </w:p>
    <w:p w:rsidR="0035140D" w:rsidRPr="005958B1" w:rsidRDefault="0035140D" w:rsidP="00820F9D">
      <w:pPr>
        <w:spacing w:before="120" w:after="0"/>
        <w:ind w:firstLine="567"/>
        <w:jc w:val="center"/>
        <w:rPr>
          <w:rFonts w:ascii="Times New Roman" w:eastAsia="Times New Roman" w:hAnsi="Times New Roman" w:cs="Times New Roman"/>
          <w:sz w:val="28"/>
          <w:szCs w:val="28"/>
        </w:rPr>
      </w:pPr>
      <w:r w:rsidRPr="005958B1">
        <w:rPr>
          <w:rFonts w:ascii="Times New Roman" w:eastAsia="Times New Roman" w:hAnsi="Times New Roman" w:cs="Times New Roman"/>
          <w:i/>
          <w:iCs/>
          <w:sz w:val="28"/>
          <w:szCs w:val="28"/>
        </w:rPr>
        <w:t>(Có danh mục kèm theo)</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sz w:val="28"/>
          <w:szCs w:val="28"/>
        </w:rPr>
        <w:t>2. Việc mua sắm đồ dùng cá nhân, học phẩm trang cấp cho học sinh các trường phổ thông dân tộc nội trú được thực hiện căn cứ vào danh mục quy định tại khoản 1 Điều này và tuân thủ quy định của pháp luật về quản lý, sử dụng tài sản công, pháp luật về đấu thầu và các quy định pháp luật có liên quan. </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b/>
          <w:sz w:val="28"/>
          <w:szCs w:val="28"/>
        </w:rPr>
        <w:t xml:space="preserve">Điều </w:t>
      </w:r>
      <w:r w:rsidRPr="005958B1">
        <w:rPr>
          <w:rFonts w:ascii="Times New Roman" w:eastAsia="Times New Roman" w:hAnsi="Times New Roman" w:cs="Times New Roman"/>
          <w:b/>
          <w:bCs/>
          <w:sz w:val="28"/>
          <w:szCs w:val="28"/>
        </w:rPr>
        <w:t>4.</w:t>
      </w:r>
      <w:r w:rsidRPr="005958B1">
        <w:rPr>
          <w:rFonts w:ascii="Times New Roman" w:eastAsia="Times New Roman" w:hAnsi="Times New Roman" w:cs="Times New Roman"/>
          <w:sz w:val="28"/>
          <w:szCs w:val="28"/>
        </w:rPr>
        <w:t xml:space="preserve">Quyết định này có hiệu lực kể từ ngày </w:t>
      </w:r>
      <w:r w:rsidR="005958B1" w:rsidRPr="005958B1">
        <w:rPr>
          <w:rFonts w:ascii="Times New Roman" w:eastAsia="Times New Roman" w:hAnsi="Times New Roman" w:cs="Times New Roman"/>
          <w:sz w:val="28"/>
          <w:szCs w:val="28"/>
        </w:rPr>
        <w:t xml:space="preserve">ký và </w:t>
      </w:r>
      <w:r w:rsidRPr="005958B1">
        <w:rPr>
          <w:rFonts w:ascii="Times New Roman" w:eastAsia="Times New Roman" w:hAnsi="Times New Roman" w:cs="Times New Roman"/>
          <w:sz w:val="28"/>
          <w:szCs w:val="28"/>
        </w:rPr>
        <w:t>được thực hiện từ ngày 01/01/2025.</w:t>
      </w:r>
      <w:r w:rsidR="005958B1" w:rsidRPr="005958B1">
        <w:rPr>
          <w:rFonts w:ascii="Times New Roman" w:eastAsia="Times New Roman" w:hAnsi="Times New Roman" w:cs="Times New Roman"/>
          <w:sz w:val="28"/>
          <w:szCs w:val="28"/>
        </w:rPr>
        <w:t xml:space="preserve"> Bãi bỏ cácQuyết định 1344/QĐ-UBND ngày 05/06/2018; Quyết </w:t>
      </w:r>
      <w:r w:rsidR="005958B1" w:rsidRPr="005958B1">
        <w:rPr>
          <w:rFonts w:ascii="Times New Roman" w:eastAsia="Times New Roman" w:hAnsi="Times New Roman" w:cs="Times New Roman"/>
          <w:sz w:val="28"/>
          <w:szCs w:val="28"/>
        </w:rPr>
        <w:lastRenderedPageBreak/>
        <w:t>định 2000/QĐ-UBND ngày 28/08/2018; Quyết định 120/QĐ-UBND ngày 18/01/2018 của UBND tỉnh Hòa Bình.</w:t>
      </w:r>
    </w:p>
    <w:p w:rsidR="0035140D" w:rsidRPr="005958B1" w:rsidRDefault="0035140D" w:rsidP="00820F9D">
      <w:pPr>
        <w:spacing w:before="120" w:after="0"/>
        <w:ind w:firstLine="567"/>
        <w:jc w:val="both"/>
        <w:rPr>
          <w:rFonts w:ascii="Times New Roman" w:eastAsia="Times New Roman" w:hAnsi="Times New Roman" w:cs="Times New Roman"/>
          <w:sz w:val="28"/>
          <w:szCs w:val="28"/>
        </w:rPr>
      </w:pPr>
      <w:r w:rsidRPr="005958B1">
        <w:rPr>
          <w:rFonts w:ascii="Times New Roman" w:eastAsia="Times New Roman" w:hAnsi="Times New Roman" w:cs="Times New Roman"/>
          <w:b/>
          <w:bCs/>
          <w:sz w:val="28"/>
          <w:szCs w:val="28"/>
        </w:rPr>
        <w:t>Điều 5.</w:t>
      </w:r>
      <w:r w:rsidRPr="005958B1">
        <w:rPr>
          <w:rFonts w:ascii="Times New Roman" w:eastAsia="Times New Roman" w:hAnsi="Times New Roman" w:cs="Times New Roman"/>
          <w:sz w:val="28"/>
          <w:szCs w:val="28"/>
        </w:rPr>
        <w:t>Chánh V</w:t>
      </w:r>
      <w:r w:rsidR="005958B1" w:rsidRPr="005958B1">
        <w:rPr>
          <w:rFonts w:ascii="Times New Roman" w:eastAsia="Times New Roman" w:hAnsi="Times New Roman" w:cs="Times New Roman"/>
          <w:sz w:val="28"/>
          <w:szCs w:val="28"/>
        </w:rPr>
        <w:t xml:space="preserve">ăn phòng UBND tỉnh; Giám đốc các Sở: </w:t>
      </w:r>
      <w:r w:rsidRPr="005958B1">
        <w:rPr>
          <w:rFonts w:ascii="Times New Roman" w:eastAsia="Times New Roman" w:hAnsi="Times New Roman" w:cs="Times New Roman"/>
          <w:sz w:val="28"/>
          <w:szCs w:val="28"/>
        </w:rPr>
        <w:t xml:space="preserve">Giáo dục và Đào tạo, Sở Tài chính, </w:t>
      </w:r>
      <w:r w:rsidR="005958B1" w:rsidRPr="005958B1">
        <w:rPr>
          <w:rFonts w:ascii="Times New Roman" w:eastAsia="Times New Roman" w:hAnsi="Times New Roman" w:cs="Times New Roman"/>
          <w:sz w:val="28"/>
          <w:szCs w:val="28"/>
        </w:rPr>
        <w:t xml:space="preserve">Nội vụ, </w:t>
      </w:r>
      <w:r w:rsidRPr="005958B1">
        <w:rPr>
          <w:rFonts w:ascii="Times New Roman" w:eastAsia="Times New Roman" w:hAnsi="Times New Roman" w:cs="Times New Roman"/>
          <w:sz w:val="28"/>
          <w:szCs w:val="28"/>
        </w:rPr>
        <w:t>Thủ trưởng các cơ sở giáo dục, Chủ tịch Ủy ban nhân dân các huyện, thành phố và các cơ quan, đơn vị có liên quan chịu trách nhiệm thi hành quyết định này./. </w:t>
      </w:r>
    </w:p>
    <w:p w:rsidR="00464393" w:rsidRPr="002F68CB" w:rsidRDefault="00464393" w:rsidP="0035140D">
      <w:pPr>
        <w:spacing w:after="0"/>
        <w:ind w:right="-1" w:firstLine="567"/>
        <w:jc w:val="both"/>
        <w:rPr>
          <w:rFonts w:ascii="Times New Roman" w:eastAsia="Times New Roman" w:hAnsi="Times New Roman" w:cs="Times New Roman"/>
          <w:sz w:val="24"/>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35140D" w:rsidRPr="002F68CB" w:rsidTr="0035140D">
        <w:tc>
          <w:tcPr>
            <w:tcW w:w="4785" w:type="dxa"/>
          </w:tcPr>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b/>
                <w:bCs/>
                <w:i/>
                <w:iCs/>
                <w:sz w:val="20"/>
                <w:szCs w:val="20"/>
              </w:rPr>
              <w:t>Nơi nhận</w:t>
            </w:r>
            <w:r w:rsidRPr="002F68CB">
              <w:rPr>
                <w:rFonts w:ascii="Times New Roman" w:eastAsia="Times New Roman" w:hAnsi="Times New Roman" w:cs="Times New Roman"/>
                <w:sz w:val="20"/>
                <w:szCs w:val="20"/>
              </w:rPr>
              <w:t>: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Bộ Giáo dục và Đào tạo;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Thường trực Tỉnh ủy;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Đoàn Đại biểu Quốc hội tỉnh;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Thường trực HĐND tỉnh;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Ủy ban Mặt trận Tổ quốc tỉnh;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Chủ tịch, các PCT UBND tỉnh;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Các Ban Đảng của Tỉnh ủy;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Ban Kinh tế và Ngân sách HĐND tỉnh;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Văn phòng: Tỉnh ủy, Đoàn ĐBQH và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HĐND tỉnh, UBND tỉnh;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Các sở, ngành, đoàn thể của tỉnh; </w:t>
            </w:r>
          </w:p>
          <w:p w:rsidR="0035140D" w:rsidRPr="002F68CB" w:rsidRDefault="0035140D" w:rsidP="0035140D">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Các đơn vị sự nghiệp khác; </w:t>
            </w:r>
          </w:p>
          <w:p w:rsidR="0035140D" w:rsidRPr="002F68CB" w:rsidRDefault="0035140D" w:rsidP="00A812DE">
            <w:pPr>
              <w:ind w:right="-1"/>
              <w:jc w:val="both"/>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HĐND, UBND các huyện, thành phố</w:t>
            </w:r>
            <w:r w:rsidR="00A812DE">
              <w:rPr>
                <w:rFonts w:ascii="Times New Roman" w:eastAsia="Times New Roman" w:hAnsi="Times New Roman" w:cs="Times New Roman"/>
                <w:sz w:val="20"/>
                <w:szCs w:val="20"/>
              </w:rPr>
              <w:t>;</w:t>
            </w:r>
          </w:p>
          <w:p w:rsidR="00D3357A" w:rsidRPr="002F68CB" w:rsidRDefault="0035140D" w:rsidP="0035140D">
            <w:pPr>
              <w:ind w:right="-1"/>
              <w:rPr>
                <w:rFonts w:ascii="Times New Roman" w:eastAsia="Times New Roman" w:hAnsi="Times New Roman" w:cs="Times New Roman"/>
                <w:sz w:val="20"/>
                <w:szCs w:val="20"/>
              </w:rPr>
            </w:pPr>
            <w:r w:rsidRPr="002F68CB">
              <w:rPr>
                <w:rFonts w:ascii="Times New Roman" w:eastAsia="Times New Roman" w:hAnsi="Times New Roman" w:cs="Times New Roman"/>
                <w:sz w:val="20"/>
                <w:szCs w:val="20"/>
              </w:rPr>
              <w:t>- Lưu: VT, KGVX.</w:t>
            </w:r>
          </w:p>
          <w:p w:rsidR="00464393" w:rsidRPr="002F68CB" w:rsidRDefault="00A812DE" w:rsidP="0035140D">
            <w:pPr>
              <w:ind w:right="-1"/>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c>
          <w:tcPr>
            <w:tcW w:w="4786" w:type="dxa"/>
          </w:tcPr>
          <w:p w:rsidR="0035140D" w:rsidRPr="002F68CB" w:rsidRDefault="0035140D" w:rsidP="0035140D">
            <w:pPr>
              <w:ind w:right="-1"/>
              <w:jc w:val="center"/>
              <w:rPr>
                <w:rFonts w:ascii="Times New Roman" w:eastAsia="Times New Roman" w:hAnsi="Times New Roman" w:cs="Times New Roman"/>
                <w:b/>
                <w:bCs/>
                <w:sz w:val="28"/>
                <w:szCs w:val="28"/>
              </w:rPr>
            </w:pPr>
            <w:r w:rsidRPr="002F68CB">
              <w:rPr>
                <w:rFonts w:ascii="Times New Roman" w:eastAsia="Times New Roman" w:hAnsi="Times New Roman" w:cs="Times New Roman"/>
                <w:b/>
                <w:bCs/>
                <w:sz w:val="28"/>
                <w:szCs w:val="28"/>
              </w:rPr>
              <w:t xml:space="preserve">TM. ỦY BAN NHÂN DÂN </w:t>
            </w:r>
          </w:p>
          <w:p w:rsidR="0035140D" w:rsidRPr="002F68CB" w:rsidRDefault="0035140D" w:rsidP="0035140D">
            <w:pPr>
              <w:ind w:right="-1"/>
              <w:jc w:val="center"/>
              <w:rPr>
                <w:rFonts w:ascii="Times New Roman" w:eastAsia="Times New Roman" w:hAnsi="Times New Roman" w:cs="Times New Roman"/>
                <w:sz w:val="28"/>
                <w:szCs w:val="28"/>
              </w:rPr>
            </w:pPr>
            <w:r w:rsidRPr="002F68CB">
              <w:rPr>
                <w:rFonts w:ascii="Times New Roman" w:eastAsia="Times New Roman" w:hAnsi="Times New Roman" w:cs="Times New Roman"/>
                <w:b/>
                <w:bCs/>
                <w:sz w:val="28"/>
                <w:szCs w:val="28"/>
              </w:rPr>
              <w:t>CHỦ TỊCH </w:t>
            </w:r>
          </w:p>
          <w:p w:rsidR="0035140D" w:rsidRPr="002F68CB" w:rsidRDefault="0035140D" w:rsidP="0035140D">
            <w:pPr>
              <w:ind w:right="-1"/>
              <w:jc w:val="both"/>
              <w:rPr>
                <w:rFonts w:ascii="Times New Roman" w:eastAsia="Times New Roman" w:hAnsi="Times New Roman" w:cs="Times New Roman"/>
                <w:b/>
                <w:bCs/>
                <w:i/>
                <w:iCs/>
                <w:sz w:val="28"/>
                <w:szCs w:val="28"/>
              </w:rPr>
            </w:pPr>
          </w:p>
        </w:tc>
      </w:tr>
    </w:tbl>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35140D">
      <w:pPr>
        <w:spacing w:after="0"/>
        <w:ind w:right="-1"/>
        <w:jc w:val="center"/>
        <w:rPr>
          <w:rFonts w:ascii="Times New Roman" w:eastAsia="Times New Roman" w:hAnsi="Times New Roman" w:cs="Times New Roman"/>
          <w:b/>
          <w:bCs/>
          <w:sz w:val="24"/>
          <w:szCs w:val="24"/>
        </w:rPr>
      </w:pPr>
    </w:p>
    <w:p w:rsidR="00820F9D" w:rsidRDefault="00820F9D" w:rsidP="00252BB3">
      <w:pPr>
        <w:spacing w:after="0"/>
        <w:ind w:right="-1"/>
        <w:rPr>
          <w:rFonts w:ascii="Times New Roman" w:eastAsia="Times New Roman" w:hAnsi="Times New Roman" w:cs="Times New Roman"/>
          <w:b/>
          <w:bCs/>
          <w:sz w:val="24"/>
          <w:szCs w:val="24"/>
        </w:rPr>
      </w:pPr>
    </w:p>
    <w:p w:rsidR="00D53043" w:rsidRDefault="00D53043" w:rsidP="00252BB3">
      <w:pPr>
        <w:spacing w:after="0"/>
        <w:ind w:right="-1"/>
        <w:rPr>
          <w:rFonts w:ascii="Times New Roman" w:eastAsia="Times New Roman" w:hAnsi="Times New Roman" w:cs="Times New Roman"/>
          <w:b/>
          <w:bCs/>
          <w:sz w:val="24"/>
          <w:szCs w:val="24"/>
        </w:rPr>
      </w:pPr>
    </w:p>
    <w:p w:rsidR="00D53043" w:rsidRDefault="00D53043" w:rsidP="00252BB3">
      <w:pPr>
        <w:spacing w:after="0"/>
        <w:ind w:right="-1"/>
        <w:rPr>
          <w:rFonts w:ascii="Times New Roman" w:eastAsia="Times New Roman" w:hAnsi="Times New Roman" w:cs="Times New Roman"/>
          <w:b/>
          <w:bCs/>
          <w:sz w:val="24"/>
          <w:szCs w:val="24"/>
        </w:rPr>
      </w:pPr>
    </w:p>
    <w:p w:rsidR="00D53043" w:rsidRDefault="00D53043" w:rsidP="00252BB3">
      <w:pPr>
        <w:spacing w:after="0"/>
        <w:ind w:right="-1"/>
        <w:rPr>
          <w:rFonts w:ascii="Times New Roman" w:eastAsia="Times New Roman" w:hAnsi="Times New Roman" w:cs="Times New Roman"/>
          <w:b/>
          <w:bCs/>
          <w:sz w:val="24"/>
          <w:szCs w:val="24"/>
        </w:rPr>
      </w:pPr>
    </w:p>
    <w:p w:rsidR="00D53043" w:rsidRDefault="00D53043" w:rsidP="00252BB3">
      <w:pPr>
        <w:spacing w:after="0"/>
        <w:ind w:right="-1"/>
        <w:rPr>
          <w:rFonts w:ascii="Times New Roman" w:eastAsia="Times New Roman" w:hAnsi="Times New Roman" w:cs="Times New Roman"/>
          <w:b/>
          <w:bCs/>
          <w:sz w:val="24"/>
          <w:szCs w:val="24"/>
        </w:rPr>
      </w:pPr>
    </w:p>
    <w:p w:rsidR="00D53043" w:rsidRDefault="00D53043" w:rsidP="00252BB3">
      <w:pPr>
        <w:spacing w:after="0"/>
        <w:ind w:right="-1"/>
        <w:rPr>
          <w:rFonts w:ascii="Times New Roman" w:eastAsia="Times New Roman" w:hAnsi="Times New Roman" w:cs="Times New Roman"/>
          <w:b/>
          <w:bCs/>
          <w:sz w:val="24"/>
          <w:szCs w:val="24"/>
        </w:rPr>
      </w:pPr>
    </w:p>
    <w:p w:rsidR="00252BB3" w:rsidRDefault="00252BB3" w:rsidP="00252BB3">
      <w:pPr>
        <w:spacing w:after="0"/>
        <w:ind w:right="-1"/>
        <w:rPr>
          <w:rFonts w:ascii="Times New Roman" w:eastAsia="Times New Roman" w:hAnsi="Times New Roman" w:cs="Times New Roman"/>
          <w:b/>
          <w:bCs/>
          <w:sz w:val="24"/>
          <w:szCs w:val="24"/>
        </w:rPr>
      </w:pPr>
    </w:p>
    <w:p w:rsidR="0035140D" w:rsidRPr="002F68CB" w:rsidRDefault="0035140D" w:rsidP="0035140D">
      <w:pPr>
        <w:spacing w:after="0"/>
        <w:ind w:right="-1"/>
        <w:jc w:val="center"/>
        <w:rPr>
          <w:rFonts w:ascii="Times New Roman" w:eastAsia="Times New Roman" w:hAnsi="Times New Roman" w:cs="Times New Roman"/>
          <w:sz w:val="24"/>
          <w:szCs w:val="24"/>
        </w:rPr>
      </w:pPr>
      <w:r w:rsidRPr="002F68CB">
        <w:rPr>
          <w:rFonts w:ascii="Times New Roman" w:eastAsia="Times New Roman" w:hAnsi="Times New Roman" w:cs="Times New Roman"/>
          <w:b/>
          <w:bCs/>
          <w:sz w:val="24"/>
          <w:szCs w:val="24"/>
        </w:rPr>
        <w:lastRenderedPageBreak/>
        <w:t>DANH MỤC TRANG CẤP ĐỒ DÙNG CÁ NHÂN VÀ HỌC PHẨM</w:t>
      </w:r>
    </w:p>
    <w:p w:rsidR="0035140D" w:rsidRPr="002F68CB" w:rsidRDefault="0035140D" w:rsidP="0035140D">
      <w:pPr>
        <w:spacing w:after="0"/>
        <w:ind w:right="-1"/>
        <w:jc w:val="center"/>
        <w:rPr>
          <w:rFonts w:ascii="Times New Roman" w:eastAsia="Times New Roman" w:hAnsi="Times New Roman" w:cs="Times New Roman"/>
          <w:sz w:val="24"/>
          <w:szCs w:val="24"/>
        </w:rPr>
      </w:pPr>
      <w:r w:rsidRPr="002F68CB">
        <w:rPr>
          <w:rFonts w:ascii="Times New Roman" w:eastAsia="Times New Roman" w:hAnsi="Times New Roman" w:cs="Times New Roman"/>
          <w:b/>
          <w:bCs/>
          <w:sz w:val="24"/>
          <w:szCs w:val="24"/>
        </w:rPr>
        <w:t>CHO HỌC SINH DÂN TỘC NỘI TRÚ</w:t>
      </w:r>
    </w:p>
    <w:p w:rsidR="00464393" w:rsidRPr="002F68CB" w:rsidRDefault="0035140D" w:rsidP="00464393">
      <w:pPr>
        <w:spacing w:after="0"/>
        <w:ind w:right="-1"/>
        <w:jc w:val="center"/>
        <w:rPr>
          <w:rFonts w:ascii="Times New Roman" w:eastAsia="Times New Roman" w:hAnsi="Times New Roman" w:cs="Times New Roman"/>
          <w:sz w:val="24"/>
          <w:szCs w:val="24"/>
        </w:rPr>
      </w:pPr>
      <w:r w:rsidRPr="002F68CB">
        <w:rPr>
          <w:rFonts w:ascii="Times New Roman" w:eastAsia="Times New Roman" w:hAnsi="Times New Roman" w:cs="Times New Roman"/>
          <w:i/>
          <w:iCs/>
          <w:sz w:val="24"/>
          <w:szCs w:val="24"/>
        </w:rPr>
        <w:t>(Kèm theo Quyết định số </w:t>
      </w:r>
      <w:r w:rsidRPr="002F68CB">
        <w:rPr>
          <w:rFonts w:ascii="Times New Roman" w:eastAsia="Times New Roman" w:hAnsi="Times New Roman" w:cs="Times New Roman"/>
          <w:sz w:val="24"/>
          <w:szCs w:val="24"/>
        </w:rPr>
        <w:t>………..</w:t>
      </w:r>
      <w:r w:rsidRPr="002F68CB">
        <w:rPr>
          <w:rFonts w:ascii="Times New Roman" w:eastAsia="Times New Roman" w:hAnsi="Times New Roman" w:cs="Times New Roman"/>
          <w:i/>
          <w:iCs/>
          <w:sz w:val="24"/>
          <w:szCs w:val="24"/>
        </w:rPr>
        <w:t>/2025</w:t>
      </w:r>
      <w:r w:rsidRPr="002F68CB">
        <w:rPr>
          <w:rFonts w:ascii="Times New Roman" w:eastAsia="Times New Roman" w:hAnsi="Times New Roman" w:cs="Times New Roman"/>
          <w:sz w:val="24"/>
          <w:szCs w:val="24"/>
        </w:rPr>
        <w:t>/</w:t>
      </w:r>
      <w:r w:rsidRPr="002F68CB">
        <w:rPr>
          <w:rFonts w:ascii="Times New Roman" w:eastAsia="Times New Roman" w:hAnsi="Times New Roman" w:cs="Times New Roman"/>
          <w:i/>
          <w:iCs/>
          <w:sz w:val="24"/>
          <w:szCs w:val="24"/>
        </w:rPr>
        <w:t xml:space="preserve">QĐ-UBND ngày </w:t>
      </w:r>
      <w:r w:rsidR="00464393" w:rsidRPr="002F68CB">
        <w:rPr>
          <w:rFonts w:ascii="Times New Roman" w:eastAsia="Times New Roman" w:hAnsi="Times New Roman" w:cs="Times New Roman"/>
          <w:i/>
          <w:iCs/>
          <w:sz w:val="24"/>
          <w:szCs w:val="24"/>
        </w:rPr>
        <w:t xml:space="preserve">  /05/</w:t>
      </w:r>
      <w:r w:rsidRPr="002F68CB">
        <w:rPr>
          <w:rFonts w:ascii="Times New Roman" w:eastAsia="Times New Roman" w:hAnsi="Times New Roman" w:cs="Times New Roman"/>
          <w:i/>
          <w:iCs/>
          <w:sz w:val="24"/>
          <w:szCs w:val="24"/>
        </w:rPr>
        <w:t xml:space="preserve"> 2025 củaUBND tỉnh </w:t>
      </w:r>
      <w:r w:rsidR="00D3357A" w:rsidRPr="002F68CB">
        <w:rPr>
          <w:rFonts w:ascii="Times New Roman" w:eastAsia="Times New Roman" w:hAnsi="Times New Roman" w:cs="Times New Roman"/>
          <w:i/>
          <w:iCs/>
          <w:sz w:val="24"/>
          <w:szCs w:val="24"/>
        </w:rPr>
        <w:t>Hoà Bình</w:t>
      </w:r>
      <w:r w:rsidRPr="002F68CB">
        <w:rPr>
          <w:rFonts w:ascii="Times New Roman" w:eastAsia="Times New Roman" w:hAnsi="Times New Roman" w:cs="Times New Roman"/>
          <w:i/>
          <w:iCs/>
          <w:sz w:val="24"/>
          <w:szCs w:val="24"/>
        </w:rPr>
        <w:t>)</w:t>
      </w:r>
    </w:p>
    <w:tbl>
      <w:tblPr>
        <w:tblW w:w="9340" w:type="dxa"/>
        <w:tblInd w:w="108" w:type="dxa"/>
        <w:tblLook w:val="04A0"/>
      </w:tblPr>
      <w:tblGrid>
        <w:gridCol w:w="744"/>
        <w:gridCol w:w="3336"/>
        <w:gridCol w:w="915"/>
        <w:gridCol w:w="1951"/>
        <w:gridCol w:w="2394"/>
      </w:tblGrid>
      <w:tr w:rsidR="00464393" w:rsidRPr="002F68CB" w:rsidTr="005850F8">
        <w:trPr>
          <w:trHeight w:val="390"/>
        </w:trPr>
        <w:tc>
          <w:tcPr>
            <w:tcW w:w="744" w:type="dxa"/>
            <w:tcBorders>
              <w:top w:val="nil"/>
              <w:left w:val="nil"/>
              <w:bottom w:val="nil"/>
              <w:right w:val="nil"/>
            </w:tcBorders>
            <w:shd w:val="clear" w:color="auto" w:fill="auto"/>
            <w:noWrap/>
            <w:vAlign w:val="bottom"/>
            <w:hideMark/>
          </w:tcPr>
          <w:p w:rsidR="00464393" w:rsidRPr="002F68CB" w:rsidRDefault="00464393" w:rsidP="005850F8">
            <w:pPr>
              <w:jc w:val="center"/>
              <w:rPr>
                <w:rFonts w:ascii="Times New Roman" w:hAnsi="Times New Roman" w:cs="Times New Roman"/>
                <w:b/>
                <w:bCs/>
                <w:sz w:val="24"/>
                <w:szCs w:val="24"/>
              </w:rPr>
            </w:pPr>
            <w:r w:rsidRPr="002F68CB">
              <w:rPr>
                <w:rFonts w:ascii="Times New Roman" w:hAnsi="Times New Roman" w:cs="Times New Roman"/>
                <w:b/>
                <w:bCs/>
                <w:sz w:val="24"/>
                <w:szCs w:val="24"/>
              </w:rPr>
              <w:t>I.</w:t>
            </w:r>
          </w:p>
        </w:tc>
        <w:tc>
          <w:tcPr>
            <w:tcW w:w="8596" w:type="dxa"/>
            <w:gridSpan w:val="4"/>
            <w:tcBorders>
              <w:top w:val="nil"/>
              <w:left w:val="nil"/>
              <w:bottom w:val="nil"/>
              <w:right w:val="nil"/>
            </w:tcBorders>
            <w:shd w:val="clear" w:color="auto" w:fill="auto"/>
            <w:noWrap/>
            <w:vAlign w:val="center"/>
            <w:hideMark/>
          </w:tcPr>
          <w:p w:rsidR="00464393" w:rsidRPr="002F68CB" w:rsidRDefault="00464393" w:rsidP="005850F8">
            <w:pPr>
              <w:rPr>
                <w:rFonts w:ascii="Times New Roman" w:hAnsi="Times New Roman" w:cs="Times New Roman"/>
                <w:b/>
                <w:bCs/>
                <w:sz w:val="24"/>
                <w:szCs w:val="24"/>
              </w:rPr>
            </w:pPr>
            <w:r w:rsidRPr="002F68CB">
              <w:rPr>
                <w:rFonts w:ascii="Times New Roman" w:hAnsi="Times New Roman" w:cs="Times New Roman"/>
                <w:b/>
                <w:bCs/>
                <w:sz w:val="24"/>
                <w:szCs w:val="24"/>
              </w:rPr>
              <w:t xml:space="preserve"> Trang cấp đồ dùng cá nhân: chăn màn, đồ dùng cá nhân</w:t>
            </w:r>
          </w:p>
        </w:tc>
      </w:tr>
      <w:tr w:rsidR="00464393" w:rsidRPr="002F68CB" w:rsidTr="00464393">
        <w:trPr>
          <w:trHeight w:val="361"/>
        </w:trPr>
        <w:tc>
          <w:tcPr>
            <w:tcW w:w="74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Stt</w:t>
            </w:r>
          </w:p>
        </w:tc>
        <w:tc>
          <w:tcPr>
            <w:tcW w:w="333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Tên hiện vật</w:t>
            </w:r>
          </w:p>
        </w:tc>
        <w:tc>
          <w:tcPr>
            <w:tcW w:w="91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Đơn vị tính</w:t>
            </w:r>
          </w:p>
        </w:tc>
        <w:tc>
          <w:tcPr>
            <w:tcW w:w="4345" w:type="dxa"/>
            <w:gridSpan w:val="2"/>
            <w:tcBorders>
              <w:top w:val="single" w:sz="4" w:space="0" w:color="auto"/>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Số lượng được cấp phát theo cấp học</w:t>
            </w:r>
          </w:p>
        </w:tc>
      </w:tr>
      <w:tr w:rsidR="00464393" w:rsidRPr="002F68CB" w:rsidTr="00033574">
        <w:trPr>
          <w:trHeight w:val="435"/>
        </w:trPr>
        <w:tc>
          <w:tcPr>
            <w:tcW w:w="744" w:type="dxa"/>
            <w:vMerge/>
            <w:tcBorders>
              <w:top w:val="single" w:sz="4" w:space="0" w:color="auto"/>
              <w:left w:val="single" w:sz="4" w:space="0" w:color="auto"/>
              <w:bottom w:val="single" w:sz="4" w:space="0" w:color="auto"/>
              <w:right w:val="single" w:sz="4" w:space="0" w:color="auto"/>
            </w:tcBorders>
            <w:vAlign w:val="center"/>
            <w:hideMark/>
          </w:tcPr>
          <w:p w:rsidR="00464393" w:rsidRPr="002F68CB" w:rsidRDefault="00464393" w:rsidP="002F68CB">
            <w:pPr>
              <w:spacing w:line="240" w:lineRule="auto"/>
              <w:rPr>
                <w:rFonts w:ascii="Times New Roman" w:hAnsi="Times New Roman" w:cs="Times New Roman"/>
                <w:b/>
                <w:bCs/>
                <w:sz w:val="24"/>
                <w:szCs w:val="24"/>
              </w:rPr>
            </w:pPr>
          </w:p>
        </w:tc>
        <w:tc>
          <w:tcPr>
            <w:tcW w:w="3336" w:type="dxa"/>
            <w:vMerge/>
            <w:tcBorders>
              <w:top w:val="single" w:sz="4" w:space="0" w:color="auto"/>
              <w:left w:val="single" w:sz="4" w:space="0" w:color="auto"/>
              <w:bottom w:val="single" w:sz="4" w:space="0" w:color="auto"/>
              <w:right w:val="single" w:sz="4" w:space="0" w:color="auto"/>
            </w:tcBorders>
            <w:vAlign w:val="center"/>
            <w:hideMark/>
          </w:tcPr>
          <w:p w:rsidR="00464393" w:rsidRPr="002F68CB" w:rsidRDefault="00464393" w:rsidP="002F68CB">
            <w:pPr>
              <w:spacing w:line="240" w:lineRule="auto"/>
              <w:rPr>
                <w:rFonts w:ascii="Times New Roman" w:hAnsi="Times New Roman" w:cs="Times New Roman"/>
                <w:b/>
                <w:bCs/>
                <w:sz w:val="24"/>
                <w:szCs w:val="24"/>
              </w:rPr>
            </w:pPr>
          </w:p>
        </w:tc>
        <w:tc>
          <w:tcPr>
            <w:tcW w:w="915" w:type="dxa"/>
            <w:vMerge/>
            <w:tcBorders>
              <w:top w:val="single" w:sz="4" w:space="0" w:color="auto"/>
              <w:left w:val="single" w:sz="4" w:space="0" w:color="auto"/>
              <w:bottom w:val="single" w:sz="4" w:space="0" w:color="auto"/>
              <w:right w:val="single" w:sz="4" w:space="0" w:color="auto"/>
            </w:tcBorders>
            <w:vAlign w:val="center"/>
            <w:hideMark/>
          </w:tcPr>
          <w:p w:rsidR="00464393" w:rsidRPr="002F68CB" w:rsidRDefault="00464393" w:rsidP="002F68CB">
            <w:pPr>
              <w:spacing w:line="240" w:lineRule="auto"/>
              <w:rPr>
                <w:rFonts w:ascii="Times New Roman" w:hAnsi="Times New Roman" w:cs="Times New Roman"/>
                <w:b/>
                <w:bCs/>
                <w:sz w:val="24"/>
                <w:szCs w:val="24"/>
              </w:rPr>
            </w:pPr>
          </w:p>
        </w:tc>
        <w:tc>
          <w:tcPr>
            <w:tcW w:w="195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Trung học cơ sở</w:t>
            </w:r>
          </w:p>
        </w:tc>
        <w:tc>
          <w:tcPr>
            <w:tcW w:w="2394"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 xml:space="preserve">Trung học phổ thông </w:t>
            </w:r>
          </w:p>
        </w:tc>
      </w:tr>
      <w:tr w:rsidR="00464393" w:rsidRPr="002F68CB" w:rsidTr="00033574">
        <w:trPr>
          <w:trHeight w:val="315"/>
        </w:trPr>
        <w:tc>
          <w:tcPr>
            <w:tcW w:w="744"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333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both"/>
              <w:rPr>
                <w:rFonts w:ascii="Times New Roman" w:hAnsi="Times New Roman" w:cs="Times New Roman"/>
                <w:sz w:val="24"/>
                <w:szCs w:val="24"/>
              </w:rPr>
            </w:pPr>
            <w:r w:rsidRPr="002F68CB">
              <w:rPr>
                <w:rFonts w:ascii="Times New Roman" w:hAnsi="Times New Roman" w:cs="Times New Roman"/>
                <w:sz w:val="24"/>
                <w:szCs w:val="24"/>
              </w:rPr>
              <w:t>Chăn (đông và hè) cá nhân</w:t>
            </w:r>
          </w:p>
        </w:tc>
        <w:tc>
          <w:tcPr>
            <w:tcW w:w="915"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Chiếc</w:t>
            </w:r>
          </w:p>
        </w:tc>
        <w:tc>
          <w:tcPr>
            <w:tcW w:w="195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2</w:t>
            </w:r>
          </w:p>
        </w:tc>
        <w:tc>
          <w:tcPr>
            <w:tcW w:w="2394"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2</w:t>
            </w:r>
          </w:p>
        </w:tc>
      </w:tr>
      <w:tr w:rsidR="00464393" w:rsidRPr="002F68CB" w:rsidTr="00033574">
        <w:trPr>
          <w:trHeight w:val="379"/>
        </w:trPr>
        <w:tc>
          <w:tcPr>
            <w:tcW w:w="744"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2</w:t>
            </w:r>
          </w:p>
        </w:tc>
        <w:tc>
          <w:tcPr>
            <w:tcW w:w="333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both"/>
              <w:rPr>
                <w:rFonts w:ascii="Times New Roman" w:hAnsi="Times New Roman" w:cs="Times New Roman"/>
                <w:sz w:val="24"/>
                <w:szCs w:val="24"/>
              </w:rPr>
            </w:pPr>
            <w:r w:rsidRPr="002F68CB">
              <w:rPr>
                <w:rFonts w:ascii="Times New Roman" w:hAnsi="Times New Roman" w:cs="Times New Roman"/>
                <w:sz w:val="24"/>
                <w:szCs w:val="24"/>
              </w:rPr>
              <w:t>Màn cá nhân</w:t>
            </w:r>
          </w:p>
        </w:tc>
        <w:tc>
          <w:tcPr>
            <w:tcW w:w="915"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Chiếc</w:t>
            </w:r>
          </w:p>
        </w:tc>
        <w:tc>
          <w:tcPr>
            <w:tcW w:w="195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394"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r>
      <w:tr w:rsidR="00464393" w:rsidRPr="002F68CB" w:rsidTr="00033574">
        <w:trPr>
          <w:trHeight w:val="412"/>
        </w:trPr>
        <w:tc>
          <w:tcPr>
            <w:tcW w:w="744"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3</w:t>
            </w:r>
          </w:p>
        </w:tc>
        <w:tc>
          <w:tcPr>
            <w:tcW w:w="333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both"/>
              <w:rPr>
                <w:rFonts w:ascii="Times New Roman" w:hAnsi="Times New Roman" w:cs="Times New Roman"/>
                <w:sz w:val="24"/>
                <w:szCs w:val="24"/>
              </w:rPr>
            </w:pPr>
            <w:r w:rsidRPr="002F68CB">
              <w:rPr>
                <w:rFonts w:ascii="Times New Roman" w:hAnsi="Times New Roman" w:cs="Times New Roman"/>
                <w:sz w:val="24"/>
                <w:szCs w:val="24"/>
              </w:rPr>
              <w:t>Chiếu cá nhân</w:t>
            </w:r>
          </w:p>
        </w:tc>
        <w:tc>
          <w:tcPr>
            <w:tcW w:w="915"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Chiếc</w:t>
            </w:r>
          </w:p>
        </w:tc>
        <w:tc>
          <w:tcPr>
            <w:tcW w:w="195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394" w:type="dxa"/>
            <w:tcBorders>
              <w:top w:val="nil"/>
              <w:left w:val="nil"/>
              <w:bottom w:val="single" w:sz="4" w:space="0" w:color="auto"/>
              <w:right w:val="single" w:sz="4" w:space="0" w:color="auto"/>
            </w:tcBorders>
            <w:shd w:val="clear" w:color="auto" w:fill="auto"/>
            <w:noWrap/>
            <w:vAlign w:val="bottom"/>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r>
      <w:tr w:rsidR="00464393" w:rsidRPr="002F68CB" w:rsidTr="00033574">
        <w:trPr>
          <w:trHeight w:val="306"/>
        </w:trPr>
        <w:tc>
          <w:tcPr>
            <w:tcW w:w="744"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4</w:t>
            </w:r>
          </w:p>
        </w:tc>
        <w:tc>
          <w:tcPr>
            <w:tcW w:w="333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both"/>
              <w:rPr>
                <w:rFonts w:ascii="Times New Roman" w:hAnsi="Times New Roman" w:cs="Times New Roman"/>
                <w:sz w:val="24"/>
                <w:szCs w:val="24"/>
              </w:rPr>
            </w:pPr>
            <w:r w:rsidRPr="002F68CB">
              <w:rPr>
                <w:rFonts w:ascii="Times New Roman" w:hAnsi="Times New Roman" w:cs="Times New Roman"/>
                <w:sz w:val="24"/>
                <w:szCs w:val="24"/>
              </w:rPr>
              <w:t>Gối</w:t>
            </w:r>
          </w:p>
        </w:tc>
        <w:tc>
          <w:tcPr>
            <w:tcW w:w="915"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Chiếc</w:t>
            </w:r>
          </w:p>
        </w:tc>
        <w:tc>
          <w:tcPr>
            <w:tcW w:w="195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394" w:type="dxa"/>
            <w:tcBorders>
              <w:top w:val="nil"/>
              <w:left w:val="nil"/>
              <w:bottom w:val="single" w:sz="4" w:space="0" w:color="auto"/>
              <w:right w:val="single" w:sz="4" w:space="0" w:color="auto"/>
            </w:tcBorders>
            <w:shd w:val="clear" w:color="auto" w:fill="auto"/>
            <w:noWrap/>
            <w:vAlign w:val="bottom"/>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r>
      <w:tr w:rsidR="00464393" w:rsidRPr="002F68CB" w:rsidTr="00464393">
        <w:trPr>
          <w:trHeight w:val="390"/>
        </w:trPr>
        <w:tc>
          <w:tcPr>
            <w:tcW w:w="744"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5</w:t>
            </w:r>
          </w:p>
        </w:tc>
        <w:tc>
          <w:tcPr>
            <w:tcW w:w="333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both"/>
              <w:rPr>
                <w:rFonts w:ascii="Times New Roman" w:hAnsi="Times New Roman" w:cs="Times New Roman"/>
                <w:sz w:val="24"/>
                <w:szCs w:val="24"/>
              </w:rPr>
            </w:pPr>
            <w:r w:rsidRPr="002F68CB">
              <w:rPr>
                <w:rFonts w:ascii="Times New Roman" w:hAnsi="Times New Roman" w:cs="Times New Roman"/>
                <w:sz w:val="24"/>
                <w:szCs w:val="24"/>
              </w:rPr>
              <w:t>Ô che nắng, mưa</w:t>
            </w:r>
          </w:p>
        </w:tc>
        <w:tc>
          <w:tcPr>
            <w:tcW w:w="915"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Chiếc</w:t>
            </w:r>
          </w:p>
        </w:tc>
        <w:tc>
          <w:tcPr>
            <w:tcW w:w="195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394" w:type="dxa"/>
            <w:tcBorders>
              <w:top w:val="nil"/>
              <w:left w:val="nil"/>
              <w:bottom w:val="single" w:sz="4" w:space="0" w:color="auto"/>
              <w:right w:val="single" w:sz="4" w:space="0" w:color="auto"/>
            </w:tcBorders>
            <w:shd w:val="clear" w:color="auto" w:fill="auto"/>
            <w:noWrap/>
            <w:vAlign w:val="bottom"/>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r>
      <w:tr w:rsidR="00464393" w:rsidRPr="002F68CB" w:rsidTr="00464393">
        <w:trPr>
          <w:trHeight w:val="390"/>
        </w:trPr>
        <w:tc>
          <w:tcPr>
            <w:tcW w:w="744"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6</w:t>
            </w:r>
          </w:p>
        </w:tc>
        <w:tc>
          <w:tcPr>
            <w:tcW w:w="333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both"/>
              <w:rPr>
                <w:rFonts w:ascii="Times New Roman" w:hAnsi="Times New Roman" w:cs="Times New Roman"/>
                <w:sz w:val="24"/>
                <w:szCs w:val="24"/>
              </w:rPr>
            </w:pPr>
            <w:r w:rsidRPr="002F68CB">
              <w:rPr>
                <w:rFonts w:ascii="Times New Roman" w:hAnsi="Times New Roman" w:cs="Times New Roman"/>
                <w:sz w:val="24"/>
                <w:szCs w:val="24"/>
              </w:rPr>
              <w:t xml:space="preserve">Xô nhựa </w:t>
            </w:r>
          </w:p>
        </w:tc>
        <w:tc>
          <w:tcPr>
            <w:tcW w:w="915"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Chiếc</w:t>
            </w:r>
          </w:p>
        </w:tc>
        <w:tc>
          <w:tcPr>
            <w:tcW w:w="195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394" w:type="dxa"/>
            <w:tcBorders>
              <w:top w:val="nil"/>
              <w:left w:val="nil"/>
              <w:bottom w:val="single" w:sz="4" w:space="0" w:color="auto"/>
              <w:right w:val="single" w:sz="4" w:space="0" w:color="auto"/>
            </w:tcBorders>
            <w:shd w:val="clear" w:color="auto" w:fill="auto"/>
            <w:noWrap/>
            <w:vAlign w:val="bottom"/>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r>
      <w:tr w:rsidR="00464393" w:rsidRPr="002F68CB" w:rsidTr="00464393">
        <w:trPr>
          <w:trHeight w:val="390"/>
        </w:trPr>
        <w:tc>
          <w:tcPr>
            <w:tcW w:w="744"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7</w:t>
            </w:r>
          </w:p>
        </w:tc>
        <w:tc>
          <w:tcPr>
            <w:tcW w:w="3336" w:type="dxa"/>
            <w:tcBorders>
              <w:top w:val="nil"/>
              <w:left w:val="nil"/>
              <w:bottom w:val="single" w:sz="4" w:space="0" w:color="auto"/>
              <w:right w:val="single" w:sz="4" w:space="0" w:color="auto"/>
            </w:tcBorders>
            <w:shd w:val="clear" w:color="auto" w:fill="auto"/>
            <w:noWrap/>
            <w:vAlign w:val="center"/>
            <w:hideMark/>
          </w:tcPr>
          <w:p w:rsidR="00464393" w:rsidRPr="002F68CB" w:rsidRDefault="00464393" w:rsidP="002F68CB">
            <w:pPr>
              <w:spacing w:line="240" w:lineRule="auto"/>
              <w:jc w:val="both"/>
              <w:rPr>
                <w:rFonts w:ascii="Times New Roman" w:hAnsi="Times New Roman" w:cs="Times New Roman"/>
                <w:sz w:val="24"/>
                <w:szCs w:val="24"/>
              </w:rPr>
            </w:pPr>
            <w:r w:rsidRPr="002F68CB">
              <w:rPr>
                <w:rFonts w:ascii="Times New Roman" w:hAnsi="Times New Roman" w:cs="Times New Roman"/>
                <w:sz w:val="24"/>
                <w:szCs w:val="24"/>
              </w:rPr>
              <w:t xml:space="preserve">Chậu nhựa </w:t>
            </w:r>
          </w:p>
        </w:tc>
        <w:tc>
          <w:tcPr>
            <w:tcW w:w="915"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Chiếc</w:t>
            </w:r>
          </w:p>
        </w:tc>
        <w:tc>
          <w:tcPr>
            <w:tcW w:w="195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394" w:type="dxa"/>
            <w:tcBorders>
              <w:top w:val="nil"/>
              <w:left w:val="nil"/>
              <w:bottom w:val="single" w:sz="4" w:space="0" w:color="auto"/>
              <w:right w:val="single" w:sz="4" w:space="0" w:color="auto"/>
            </w:tcBorders>
            <w:shd w:val="clear" w:color="auto" w:fill="auto"/>
            <w:noWrap/>
            <w:vAlign w:val="bottom"/>
            <w:hideMark/>
          </w:tcPr>
          <w:p w:rsidR="00464393" w:rsidRPr="002F68CB" w:rsidRDefault="00464393" w:rsidP="002F68CB">
            <w:pPr>
              <w:spacing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r>
    </w:tbl>
    <w:p w:rsidR="00464393" w:rsidRPr="002F68CB" w:rsidRDefault="00464393" w:rsidP="00464393">
      <w:pPr>
        <w:rPr>
          <w:rFonts w:ascii="Times New Roman" w:hAnsi="Times New Roman" w:cs="Times New Roman"/>
          <w:sz w:val="24"/>
          <w:szCs w:val="24"/>
          <w:lang w:val="nl-NL"/>
        </w:rPr>
      </w:pPr>
    </w:p>
    <w:tbl>
      <w:tblPr>
        <w:tblW w:w="9351" w:type="dxa"/>
        <w:tblInd w:w="108" w:type="dxa"/>
        <w:tblLook w:val="04A0"/>
      </w:tblPr>
      <w:tblGrid>
        <w:gridCol w:w="750"/>
        <w:gridCol w:w="3361"/>
        <w:gridCol w:w="856"/>
        <w:gridCol w:w="1979"/>
        <w:gridCol w:w="373"/>
        <w:gridCol w:w="2032"/>
      </w:tblGrid>
      <w:tr w:rsidR="00464393" w:rsidRPr="002F68CB" w:rsidTr="00464393">
        <w:trPr>
          <w:trHeight w:val="388"/>
        </w:trPr>
        <w:tc>
          <w:tcPr>
            <w:tcW w:w="750" w:type="dxa"/>
            <w:tcBorders>
              <w:top w:val="nil"/>
              <w:left w:val="nil"/>
              <w:bottom w:val="nil"/>
              <w:right w:val="nil"/>
            </w:tcBorders>
            <w:shd w:val="clear" w:color="auto" w:fill="auto"/>
            <w:noWrap/>
            <w:vAlign w:val="bottom"/>
            <w:hideMark/>
          </w:tcPr>
          <w:p w:rsidR="00464393" w:rsidRPr="002F68CB" w:rsidRDefault="00464393" w:rsidP="002F68CB">
            <w:pPr>
              <w:spacing w:after="0" w:line="240" w:lineRule="auto"/>
              <w:rPr>
                <w:rFonts w:ascii="Times New Roman" w:hAnsi="Times New Roman" w:cs="Times New Roman"/>
                <w:b/>
                <w:bCs/>
                <w:sz w:val="24"/>
                <w:szCs w:val="24"/>
              </w:rPr>
            </w:pPr>
            <w:r w:rsidRPr="002F68CB">
              <w:rPr>
                <w:rFonts w:ascii="Times New Roman" w:hAnsi="Times New Roman" w:cs="Times New Roman"/>
                <w:b/>
                <w:bCs/>
                <w:sz w:val="24"/>
                <w:szCs w:val="24"/>
              </w:rPr>
              <w:t>II.</w:t>
            </w:r>
          </w:p>
        </w:tc>
        <w:tc>
          <w:tcPr>
            <w:tcW w:w="3361" w:type="dxa"/>
            <w:tcBorders>
              <w:top w:val="nil"/>
              <w:left w:val="nil"/>
              <w:bottom w:val="nil"/>
              <w:right w:val="nil"/>
            </w:tcBorders>
            <w:shd w:val="clear" w:color="auto" w:fill="auto"/>
            <w:noWrap/>
            <w:vAlign w:val="bottom"/>
            <w:hideMark/>
          </w:tcPr>
          <w:p w:rsidR="00464393" w:rsidRPr="002F68CB" w:rsidRDefault="00464393" w:rsidP="002F68CB">
            <w:pPr>
              <w:spacing w:after="0" w:line="240" w:lineRule="auto"/>
              <w:rPr>
                <w:rFonts w:ascii="Times New Roman" w:hAnsi="Times New Roman" w:cs="Times New Roman"/>
                <w:b/>
                <w:bCs/>
                <w:sz w:val="24"/>
                <w:szCs w:val="24"/>
              </w:rPr>
            </w:pPr>
            <w:r w:rsidRPr="002F68CB">
              <w:rPr>
                <w:rFonts w:ascii="Times New Roman" w:hAnsi="Times New Roman" w:cs="Times New Roman"/>
                <w:b/>
                <w:bCs/>
                <w:sz w:val="24"/>
                <w:szCs w:val="24"/>
                <w:lang w:val="nl-NL"/>
              </w:rPr>
              <w:t>Trang cấp  học phẩm</w:t>
            </w:r>
          </w:p>
        </w:tc>
        <w:tc>
          <w:tcPr>
            <w:tcW w:w="856" w:type="dxa"/>
            <w:tcBorders>
              <w:top w:val="nil"/>
              <w:left w:val="nil"/>
              <w:bottom w:val="nil"/>
              <w:right w:val="nil"/>
            </w:tcBorders>
            <w:shd w:val="clear" w:color="auto" w:fill="auto"/>
            <w:noWrap/>
            <w:vAlign w:val="bottom"/>
            <w:hideMark/>
          </w:tcPr>
          <w:p w:rsidR="00464393" w:rsidRPr="002F68CB" w:rsidRDefault="00464393" w:rsidP="002F68CB">
            <w:pPr>
              <w:spacing w:after="0" w:line="240" w:lineRule="auto"/>
              <w:rPr>
                <w:rFonts w:ascii="Times New Roman" w:hAnsi="Times New Roman" w:cs="Times New Roman"/>
                <w:b/>
                <w:bCs/>
                <w:sz w:val="24"/>
                <w:szCs w:val="24"/>
              </w:rPr>
            </w:pPr>
          </w:p>
        </w:tc>
        <w:tc>
          <w:tcPr>
            <w:tcW w:w="2352" w:type="dxa"/>
            <w:gridSpan w:val="2"/>
            <w:tcBorders>
              <w:top w:val="nil"/>
              <w:left w:val="nil"/>
              <w:bottom w:val="nil"/>
              <w:right w:val="nil"/>
            </w:tcBorders>
            <w:shd w:val="clear" w:color="auto" w:fill="auto"/>
            <w:noWrap/>
            <w:vAlign w:val="bottom"/>
            <w:hideMark/>
          </w:tcPr>
          <w:p w:rsidR="00464393" w:rsidRPr="002F68CB" w:rsidRDefault="00464393" w:rsidP="002F68CB">
            <w:pPr>
              <w:spacing w:after="0" w:line="240" w:lineRule="auto"/>
              <w:jc w:val="center"/>
              <w:rPr>
                <w:rFonts w:ascii="Times New Roman" w:hAnsi="Times New Roman" w:cs="Times New Roman"/>
                <w:sz w:val="24"/>
                <w:szCs w:val="24"/>
              </w:rPr>
            </w:pPr>
          </w:p>
        </w:tc>
        <w:tc>
          <w:tcPr>
            <w:tcW w:w="2032" w:type="dxa"/>
            <w:tcBorders>
              <w:top w:val="nil"/>
              <w:left w:val="nil"/>
              <w:bottom w:val="nil"/>
              <w:right w:val="nil"/>
            </w:tcBorders>
            <w:shd w:val="clear" w:color="auto" w:fill="auto"/>
            <w:noWrap/>
            <w:vAlign w:val="bottom"/>
            <w:hideMark/>
          </w:tcPr>
          <w:p w:rsidR="00464393" w:rsidRPr="002F68CB" w:rsidRDefault="00464393" w:rsidP="002F68CB">
            <w:pPr>
              <w:spacing w:after="0" w:line="240" w:lineRule="auto"/>
              <w:jc w:val="center"/>
              <w:rPr>
                <w:rFonts w:ascii="Times New Roman" w:hAnsi="Times New Roman" w:cs="Times New Roman"/>
                <w:sz w:val="24"/>
                <w:szCs w:val="24"/>
              </w:rPr>
            </w:pPr>
          </w:p>
        </w:tc>
      </w:tr>
      <w:tr w:rsidR="00464393" w:rsidRPr="002F68CB" w:rsidTr="00464393">
        <w:trPr>
          <w:trHeight w:val="75"/>
        </w:trPr>
        <w:tc>
          <w:tcPr>
            <w:tcW w:w="750" w:type="dxa"/>
            <w:tcBorders>
              <w:top w:val="nil"/>
              <w:left w:val="nil"/>
              <w:bottom w:val="nil"/>
              <w:right w:val="nil"/>
            </w:tcBorders>
            <w:shd w:val="clear" w:color="auto" w:fill="auto"/>
            <w:noWrap/>
            <w:vAlign w:val="bottom"/>
            <w:hideMark/>
          </w:tcPr>
          <w:p w:rsidR="00464393" w:rsidRPr="002F68CB" w:rsidRDefault="00464393" w:rsidP="002F68CB">
            <w:pPr>
              <w:spacing w:after="0" w:line="240" w:lineRule="auto"/>
              <w:jc w:val="center"/>
              <w:rPr>
                <w:rFonts w:ascii="Times New Roman" w:hAnsi="Times New Roman" w:cs="Times New Roman"/>
                <w:sz w:val="24"/>
                <w:szCs w:val="24"/>
              </w:rPr>
            </w:pPr>
          </w:p>
        </w:tc>
        <w:tc>
          <w:tcPr>
            <w:tcW w:w="3361" w:type="dxa"/>
            <w:tcBorders>
              <w:top w:val="nil"/>
              <w:left w:val="nil"/>
              <w:bottom w:val="nil"/>
              <w:right w:val="nil"/>
            </w:tcBorders>
            <w:shd w:val="clear" w:color="auto" w:fill="auto"/>
            <w:noWrap/>
            <w:vAlign w:val="bottom"/>
            <w:hideMark/>
          </w:tcPr>
          <w:p w:rsidR="00464393" w:rsidRPr="002F68CB" w:rsidRDefault="00464393" w:rsidP="002F68CB">
            <w:pPr>
              <w:spacing w:after="0" w:line="240" w:lineRule="auto"/>
              <w:jc w:val="center"/>
              <w:rPr>
                <w:rFonts w:ascii="Times New Roman" w:hAnsi="Times New Roman" w:cs="Times New Roman"/>
                <w:sz w:val="24"/>
                <w:szCs w:val="24"/>
              </w:rPr>
            </w:pPr>
          </w:p>
        </w:tc>
        <w:tc>
          <w:tcPr>
            <w:tcW w:w="856" w:type="dxa"/>
            <w:tcBorders>
              <w:top w:val="nil"/>
              <w:left w:val="nil"/>
              <w:bottom w:val="nil"/>
              <w:right w:val="nil"/>
            </w:tcBorders>
            <w:shd w:val="clear" w:color="auto" w:fill="auto"/>
            <w:noWrap/>
            <w:vAlign w:val="bottom"/>
            <w:hideMark/>
          </w:tcPr>
          <w:p w:rsidR="00464393" w:rsidRPr="002F68CB" w:rsidRDefault="00464393" w:rsidP="002F68CB">
            <w:pPr>
              <w:spacing w:after="0" w:line="240" w:lineRule="auto"/>
              <w:rPr>
                <w:rFonts w:ascii="Times New Roman" w:hAnsi="Times New Roman" w:cs="Times New Roman"/>
                <w:sz w:val="24"/>
                <w:szCs w:val="24"/>
              </w:rPr>
            </w:pPr>
          </w:p>
        </w:tc>
        <w:tc>
          <w:tcPr>
            <w:tcW w:w="2352" w:type="dxa"/>
            <w:gridSpan w:val="2"/>
            <w:tcBorders>
              <w:top w:val="nil"/>
              <w:left w:val="nil"/>
              <w:bottom w:val="nil"/>
              <w:right w:val="nil"/>
            </w:tcBorders>
            <w:shd w:val="clear" w:color="auto" w:fill="auto"/>
            <w:noWrap/>
            <w:vAlign w:val="bottom"/>
            <w:hideMark/>
          </w:tcPr>
          <w:p w:rsidR="00464393" w:rsidRPr="002F68CB" w:rsidRDefault="00464393" w:rsidP="002F68CB">
            <w:pPr>
              <w:spacing w:after="0" w:line="240" w:lineRule="auto"/>
              <w:rPr>
                <w:rFonts w:ascii="Times New Roman" w:hAnsi="Times New Roman" w:cs="Times New Roman"/>
                <w:sz w:val="24"/>
                <w:szCs w:val="24"/>
              </w:rPr>
            </w:pPr>
          </w:p>
        </w:tc>
        <w:tc>
          <w:tcPr>
            <w:tcW w:w="2032" w:type="dxa"/>
            <w:tcBorders>
              <w:top w:val="nil"/>
              <w:left w:val="nil"/>
              <w:bottom w:val="nil"/>
              <w:right w:val="nil"/>
            </w:tcBorders>
            <w:shd w:val="clear" w:color="auto" w:fill="auto"/>
            <w:noWrap/>
            <w:vAlign w:val="bottom"/>
            <w:hideMark/>
          </w:tcPr>
          <w:p w:rsidR="00464393" w:rsidRPr="002F68CB" w:rsidRDefault="00464393" w:rsidP="002F68CB">
            <w:pPr>
              <w:spacing w:after="0" w:line="240" w:lineRule="auto"/>
              <w:rPr>
                <w:rFonts w:ascii="Times New Roman" w:hAnsi="Times New Roman" w:cs="Times New Roman"/>
                <w:sz w:val="24"/>
                <w:szCs w:val="24"/>
              </w:rPr>
            </w:pPr>
          </w:p>
        </w:tc>
      </w:tr>
      <w:tr w:rsidR="00464393" w:rsidRPr="002F68CB" w:rsidTr="00464393">
        <w:trPr>
          <w:trHeight w:val="417"/>
        </w:trPr>
        <w:tc>
          <w:tcPr>
            <w:tcW w:w="7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Stt</w:t>
            </w:r>
          </w:p>
        </w:tc>
        <w:tc>
          <w:tcPr>
            <w:tcW w:w="33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Tên học phẩm</w:t>
            </w:r>
          </w:p>
        </w:tc>
        <w:tc>
          <w:tcPr>
            <w:tcW w:w="8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Đơn vị tính</w:t>
            </w:r>
          </w:p>
        </w:tc>
        <w:tc>
          <w:tcPr>
            <w:tcW w:w="4384" w:type="dxa"/>
            <w:gridSpan w:val="3"/>
            <w:tcBorders>
              <w:top w:val="single" w:sz="4" w:space="0" w:color="auto"/>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Số lượng được cấp phát theo cấp học</w:t>
            </w:r>
          </w:p>
        </w:tc>
      </w:tr>
      <w:tr w:rsidR="00464393" w:rsidRPr="002F68CB" w:rsidTr="00464393">
        <w:trPr>
          <w:trHeight w:val="630"/>
        </w:trPr>
        <w:tc>
          <w:tcPr>
            <w:tcW w:w="750" w:type="dxa"/>
            <w:vMerge/>
            <w:tcBorders>
              <w:top w:val="single" w:sz="4" w:space="0" w:color="auto"/>
              <w:left w:val="single" w:sz="4" w:space="0" w:color="auto"/>
              <w:bottom w:val="single" w:sz="4" w:space="0" w:color="auto"/>
              <w:right w:val="single" w:sz="4" w:space="0" w:color="auto"/>
            </w:tcBorders>
            <w:vAlign w:val="center"/>
            <w:hideMark/>
          </w:tcPr>
          <w:p w:rsidR="00464393" w:rsidRPr="002F68CB" w:rsidRDefault="00464393" w:rsidP="002F68CB">
            <w:pPr>
              <w:spacing w:after="0" w:line="240" w:lineRule="auto"/>
              <w:rPr>
                <w:rFonts w:ascii="Times New Roman" w:hAnsi="Times New Roman" w:cs="Times New Roman"/>
                <w:b/>
                <w:bCs/>
                <w:sz w:val="24"/>
                <w:szCs w:val="24"/>
              </w:rPr>
            </w:pPr>
          </w:p>
        </w:tc>
        <w:tc>
          <w:tcPr>
            <w:tcW w:w="3361" w:type="dxa"/>
            <w:vMerge/>
            <w:tcBorders>
              <w:top w:val="single" w:sz="4" w:space="0" w:color="auto"/>
              <w:left w:val="single" w:sz="4" w:space="0" w:color="auto"/>
              <w:bottom w:val="single" w:sz="4" w:space="0" w:color="auto"/>
              <w:right w:val="single" w:sz="4" w:space="0" w:color="auto"/>
            </w:tcBorders>
            <w:vAlign w:val="center"/>
            <w:hideMark/>
          </w:tcPr>
          <w:p w:rsidR="00464393" w:rsidRPr="002F68CB" w:rsidRDefault="00464393" w:rsidP="002F68CB">
            <w:pPr>
              <w:spacing w:after="0" w:line="240" w:lineRule="auto"/>
              <w:rPr>
                <w:rFonts w:ascii="Times New Roman" w:hAnsi="Times New Roman" w:cs="Times New Roman"/>
                <w:b/>
                <w:bCs/>
                <w:sz w:val="24"/>
                <w:szCs w:val="24"/>
              </w:rPr>
            </w:pPr>
          </w:p>
        </w:tc>
        <w:tc>
          <w:tcPr>
            <w:tcW w:w="856" w:type="dxa"/>
            <w:vMerge/>
            <w:tcBorders>
              <w:top w:val="single" w:sz="4" w:space="0" w:color="auto"/>
              <w:left w:val="single" w:sz="4" w:space="0" w:color="auto"/>
              <w:bottom w:val="single" w:sz="4" w:space="0" w:color="auto"/>
              <w:right w:val="single" w:sz="4" w:space="0" w:color="auto"/>
            </w:tcBorders>
            <w:vAlign w:val="center"/>
            <w:hideMark/>
          </w:tcPr>
          <w:p w:rsidR="00464393" w:rsidRPr="002F68CB" w:rsidRDefault="00464393" w:rsidP="002F68CB">
            <w:pPr>
              <w:spacing w:after="0" w:line="240" w:lineRule="auto"/>
              <w:rPr>
                <w:rFonts w:ascii="Times New Roman" w:hAnsi="Times New Roman" w:cs="Times New Roman"/>
                <w:b/>
                <w:bCs/>
                <w:sz w:val="24"/>
                <w:szCs w:val="24"/>
              </w:rPr>
            </w:pP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Trung học cơ sở</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b/>
                <w:bCs/>
                <w:sz w:val="24"/>
                <w:szCs w:val="24"/>
              </w:rPr>
            </w:pPr>
            <w:r w:rsidRPr="002F68CB">
              <w:rPr>
                <w:rFonts w:ascii="Times New Roman" w:hAnsi="Times New Roman" w:cs="Times New Roman"/>
                <w:b/>
                <w:bCs/>
                <w:sz w:val="24"/>
                <w:szCs w:val="24"/>
              </w:rPr>
              <w:t xml:space="preserve">Trung học phổ thông </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Vở viết (hoặc vở thếp đóng sẵn)</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Quyển</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30</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40</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2</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Ba lô (hoặc cặp) học sinh</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Cái</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3</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Bút bi</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Cái</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20</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24</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4</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Bút chì đen</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Cái</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2</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3</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5</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Hộp chì màu</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Hộp</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 </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6</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Tẩy</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Cái</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7</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Bộ com pa, thước đo độ</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Bộ</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8</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Dao con hoặc kéo</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Cái</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 </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9</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Hồ dán</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Lọ</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2</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 </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10</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Giấy mầu thủ công</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Tờ</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15</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 </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11</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Bìa bọc đóng vở học sinh</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Tờ</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12</w:t>
            </w:r>
          </w:p>
        </w:tc>
        <w:tc>
          <w:tcPr>
            <w:tcW w:w="2405" w:type="dxa"/>
            <w:gridSpan w:val="2"/>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 </w:t>
            </w:r>
          </w:p>
        </w:tc>
      </w:tr>
      <w:tr w:rsidR="00464393"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12</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both"/>
              <w:rPr>
                <w:rFonts w:ascii="Times New Roman" w:hAnsi="Times New Roman" w:cs="Times New Roman"/>
                <w:sz w:val="24"/>
                <w:szCs w:val="24"/>
              </w:rPr>
            </w:pPr>
            <w:r w:rsidRPr="002F68CB">
              <w:rPr>
                <w:rFonts w:ascii="Times New Roman" w:hAnsi="Times New Roman" w:cs="Times New Roman"/>
                <w:sz w:val="24"/>
                <w:szCs w:val="24"/>
              </w:rPr>
              <w:t>Thước kẻ</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Cái</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c>
          <w:tcPr>
            <w:tcW w:w="2405" w:type="dxa"/>
            <w:gridSpan w:val="2"/>
            <w:tcBorders>
              <w:top w:val="single" w:sz="4" w:space="0" w:color="auto"/>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w:t>
            </w:r>
          </w:p>
        </w:tc>
      </w:tr>
      <w:tr w:rsidR="003A1097" w:rsidRPr="002F68CB" w:rsidTr="00464393">
        <w:trPr>
          <w:trHeight w:val="388"/>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3A1097" w:rsidRPr="002F68CB" w:rsidRDefault="00946533" w:rsidP="002F68C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13</w:t>
            </w:r>
          </w:p>
        </w:tc>
        <w:tc>
          <w:tcPr>
            <w:tcW w:w="3361" w:type="dxa"/>
            <w:tcBorders>
              <w:top w:val="nil"/>
              <w:left w:val="nil"/>
              <w:bottom w:val="single" w:sz="4" w:space="0" w:color="auto"/>
              <w:right w:val="single" w:sz="4" w:space="0" w:color="auto"/>
            </w:tcBorders>
            <w:shd w:val="clear" w:color="auto" w:fill="auto"/>
            <w:vAlign w:val="center"/>
            <w:hideMark/>
          </w:tcPr>
          <w:p w:rsidR="003A1097" w:rsidRPr="002F68CB" w:rsidRDefault="00946533" w:rsidP="002F68CB">
            <w:pPr>
              <w:spacing w:after="0" w:line="240" w:lineRule="auto"/>
              <w:jc w:val="both"/>
              <w:rPr>
                <w:rFonts w:ascii="Times New Roman" w:hAnsi="Times New Roman" w:cs="Times New Roman"/>
                <w:sz w:val="24"/>
                <w:szCs w:val="24"/>
              </w:rPr>
            </w:pPr>
            <w:r>
              <w:rPr>
                <w:rFonts w:ascii="Times New Roman" w:hAnsi="Times New Roman" w:cs="Times New Roman"/>
                <w:sz w:val="24"/>
                <w:szCs w:val="24"/>
              </w:rPr>
              <w:t>Quần đồng phục</w:t>
            </w:r>
          </w:p>
        </w:tc>
        <w:tc>
          <w:tcPr>
            <w:tcW w:w="856" w:type="dxa"/>
            <w:tcBorders>
              <w:top w:val="nil"/>
              <w:left w:val="nil"/>
              <w:bottom w:val="single" w:sz="4" w:space="0" w:color="auto"/>
              <w:right w:val="single" w:sz="4" w:space="0" w:color="auto"/>
            </w:tcBorders>
            <w:shd w:val="clear" w:color="auto" w:fill="auto"/>
            <w:vAlign w:val="center"/>
            <w:hideMark/>
          </w:tcPr>
          <w:p w:rsidR="003A1097" w:rsidRPr="002F68CB" w:rsidRDefault="00946533" w:rsidP="002F68C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Cái</w:t>
            </w:r>
          </w:p>
        </w:tc>
        <w:tc>
          <w:tcPr>
            <w:tcW w:w="1979" w:type="dxa"/>
            <w:tcBorders>
              <w:top w:val="nil"/>
              <w:left w:val="nil"/>
              <w:bottom w:val="single" w:sz="4" w:space="0" w:color="auto"/>
              <w:right w:val="single" w:sz="4" w:space="0" w:color="auto"/>
            </w:tcBorders>
            <w:shd w:val="clear" w:color="auto" w:fill="auto"/>
            <w:vAlign w:val="center"/>
            <w:hideMark/>
          </w:tcPr>
          <w:p w:rsidR="003A1097" w:rsidRPr="002F68CB" w:rsidRDefault="00946533" w:rsidP="002F68C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2405" w:type="dxa"/>
            <w:gridSpan w:val="2"/>
            <w:tcBorders>
              <w:top w:val="single" w:sz="4" w:space="0" w:color="auto"/>
              <w:left w:val="nil"/>
              <w:bottom w:val="single" w:sz="4" w:space="0" w:color="auto"/>
              <w:right w:val="single" w:sz="4" w:space="0" w:color="auto"/>
            </w:tcBorders>
            <w:shd w:val="clear" w:color="auto" w:fill="auto"/>
            <w:vAlign w:val="center"/>
            <w:hideMark/>
          </w:tcPr>
          <w:p w:rsidR="003A1097" w:rsidRPr="002F68CB" w:rsidRDefault="00946533" w:rsidP="002F68C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r>
      <w:tr w:rsidR="00464393" w:rsidRPr="002F68CB" w:rsidTr="003A1097">
        <w:trPr>
          <w:trHeight w:val="585"/>
        </w:trPr>
        <w:tc>
          <w:tcPr>
            <w:tcW w:w="750" w:type="dxa"/>
            <w:tcBorders>
              <w:top w:val="nil"/>
              <w:left w:val="single" w:sz="4" w:space="0" w:color="auto"/>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13</w:t>
            </w:r>
          </w:p>
        </w:tc>
        <w:tc>
          <w:tcPr>
            <w:tcW w:w="3361" w:type="dxa"/>
            <w:tcBorders>
              <w:top w:val="nil"/>
              <w:left w:val="nil"/>
              <w:bottom w:val="single" w:sz="4" w:space="0" w:color="auto"/>
              <w:right w:val="single" w:sz="4" w:space="0" w:color="auto"/>
            </w:tcBorders>
            <w:shd w:val="clear" w:color="auto" w:fill="auto"/>
            <w:vAlign w:val="center"/>
            <w:hideMark/>
          </w:tcPr>
          <w:p w:rsidR="00464393" w:rsidRPr="002F68CB" w:rsidRDefault="00946533" w:rsidP="00946533">
            <w:pPr>
              <w:spacing w:after="0" w:line="240" w:lineRule="auto"/>
              <w:jc w:val="both"/>
              <w:rPr>
                <w:rFonts w:ascii="Times New Roman" w:hAnsi="Times New Roman" w:cs="Times New Roman"/>
                <w:sz w:val="24"/>
                <w:szCs w:val="24"/>
              </w:rPr>
            </w:pPr>
            <w:r>
              <w:rPr>
                <w:rFonts w:ascii="Times New Roman" w:hAnsi="Times New Roman" w:cs="Times New Roman"/>
                <w:sz w:val="24"/>
                <w:szCs w:val="24"/>
              </w:rPr>
              <w:t>Á</w:t>
            </w:r>
            <w:r w:rsidR="00A812DE">
              <w:rPr>
                <w:rFonts w:ascii="Times New Roman" w:hAnsi="Times New Roman" w:cs="Times New Roman"/>
                <w:sz w:val="24"/>
                <w:szCs w:val="24"/>
              </w:rPr>
              <w:t>o</w:t>
            </w:r>
            <w:r w:rsidR="00464393" w:rsidRPr="002F68CB">
              <w:rPr>
                <w:rFonts w:ascii="Times New Roman" w:hAnsi="Times New Roman" w:cs="Times New Roman"/>
                <w:sz w:val="24"/>
                <w:szCs w:val="24"/>
              </w:rPr>
              <w:t xml:space="preserve"> đồng phục </w:t>
            </w:r>
            <w:r>
              <w:rPr>
                <w:rFonts w:ascii="Times New Roman" w:hAnsi="Times New Roman" w:cs="Times New Roman"/>
                <w:sz w:val="24"/>
                <w:szCs w:val="24"/>
              </w:rPr>
              <w:t>mùa hè và mùa đông</w:t>
            </w:r>
          </w:p>
        </w:tc>
        <w:tc>
          <w:tcPr>
            <w:tcW w:w="856" w:type="dxa"/>
            <w:tcBorders>
              <w:top w:val="nil"/>
              <w:left w:val="nil"/>
              <w:bottom w:val="single" w:sz="4" w:space="0" w:color="auto"/>
              <w:right w:val="single" w:sz="4" w:space="0" w:color="auto"/>
            </w:tcBorders>
            <w:shd w:val="clear" w:color="auto" w:fill="auto"/>
            <w:vAlign w:val="center"/>
            <w:hideMark/>
          </w:tcPr>
          <w:p w:rsidR="00464393" w:rsidRPr="002F68CB" w:rsidRDefault="00946533" w:rsidP="002F68CB">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Cái</w:t>
            </w:r>
          </w:p>
        </w:tc>
        <w:tc>
          <w:tcPr>
            <w:tcW w:w="1979" w:type="dxa"/>
            <w:tcBorders>
              <w:top w:val="nil"/>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2</w:t>
            </w:r>
          </w:p>
        </w:tc>
        <w:tc>
          <w:tcPr>
            <w:tcW w:w="2405" w:type="dxa"/>
            <w:gridSpan w:val="2"/>
            <w:tcBorders>
              <w:top w:val="single" w:sz="4" w:space="0" w:color="auto"/>
              <w:left w:val="nil"/>
              <w:bottom w:val="single" w:sz="4" w:space="0" w:color="auto"/>
              <w:right w:val="single" w:sz="4" w:space="0" w:color="auto"/>
            </w:tcBorders>
            <w:shd w:val="clear" w:color="auto" w:fill="auto"/>
            <w:vAlign w:val="center"/>
            <w:hideMark/>
          </w:tcPr>
          <w:p w:rsidR="00464393" w:rsidRPr="002F68CB" w:rsidRDefault="00464393" w:rsidP="002F68CB">
            <w:pPr>
              <w:spacing w:after="0" w:line="240" w:lineRule="auto"/>
              <w:jc w:val="center"/>
              <w:rPr>
                <w:rFonts w:ascii="Times New Roman" w:hAnsi="Times New Roman" w:cs="Times New Roman"/>
                <w:sz w:val="24"/>
                <w:szCs w:val="24"/>
              </w:rPr>
            </w:pPr>
            <w:r w:rsidRPr="002F68CB">
              <w:rPr>
                <w:rFonts w:ascii="Times New Roman" w:hAnsi="Times New Roman" w:cs="Times New Roman"/>
                <w:sz w:val="24"/>
                <w:szCs w:val="24"/>
              </w:rPr>
              <w:t>2</w:t>
            </w:r>
          </w:p>
        </w:tc>
      </w:tr>
    </w:tbl>
    <w:p w:rsidR="00436C71" w:rsidRDefault="00820F9D" w:rsidP="00820F9D">
      <w:pPr>
        <w:ind w:left="2880" w:firstLine="720"/>
        <w:jc w:val="right"/>
        <w:rPr>
          <w:rFonts w:ascii="Times New Roman" w:hAnsi="Times New Roman" w:cs="Times New Roman"/>
          <w:b/>
          <w:sz w:val="24"/>
          <w:szCs w:val="24"/>
          <w:lang w:val="nl-NL"/>
        </w:rPr>
      </w:pPr>
      <w:r>
        <w:rPr>
          <w:rFonts w:ascii="Times New Roman" w:hAnsi="Times New Roman" w:cs="Times New Roman"/>
          <w:b/>
          <w:sz w:val="24"/>
          <w:szCs w:val="24"/>
          <w:lang w:val="nl-NL"/>
        </w:rPr>
        <w:t>UBND</w:t>
      </w:r>
      <w:r w:rsidR="00464393" w:rsidRPr="002F68CB">
        <w:rPr>
          <w:rFonts w:ascii="Times New Roman" w:hAnsi="Times New Roman" w:cs="Times New Roman"/>
          <w:b/>
          <w:sz w:val="24"/>
          <w:szCs w:val="24"/>
          <w:lang w:val="nl-NL"/>
        </w:rPr>
        <w:t xml:space="preserve"> TỈNH HÒA BÌNH</w:t>
      </w:r>
    </w:p>
    <w:p w:rsidR="0076007D" w:rsidRPr="002F68CB" w:rsidRDefault="0076007D" w:rsidP="0035140D">
      <w:pPr>
        <w:spacing w:after="0"/>
        <w:ind w:right="-1"/>
        <w:rPr>
          <w:rFonts w:ascii="Times New Roman" w:hAnsi="Times New Roman" w:cs="Times New Roman"/>
        </w:rPr>
      </w:pPr>
    </w:p>
    <w:sectPr w:rsidR="0076007D" w:rsidRPr="002F68CB" w:rsidSect="00D53043">
      <w:headerReference w:type="even" r:id="rId8"/>
      <w:headerReference w:type="default" r:id="rId9"/>
      <w:footerReference w:type="even" r:id="rId10"/>
      <w:footerReference w:type="default" r:id="rId11"/>
      <w:headerReference w:type="first" r:id="rId12"/>
      <w:footerReference w:type="first" r:id="rId13"/>
      <w:pgSz w:w="11907" w:h="16839" w:code="9"/>
      <w:pgMar w:top="145" w:right="1134" w:bottom="1134" w:left="1418" w:header="426"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C23B9" w:rsidRDefault="003C23B9" w:rsidP="006955CD">
      <w:pPr>
        <w:spacing w:after="0" w:line="240" w:lineRule="auto"/>
      </w:pPr>
      <w:r>
        <w:separator/>
      </w:r>
    </w:p>
  </w:endnote>
  <w:endnote w:type="continuationSeparator" w:id="1">
    <w:p w:rsidR="003C23B9" w:rsidRDefault="003C23B9" w:rsidP="006955C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0" w:usb1="00000000" w:usb2="00000000" w:usb3="00000000" w:csb0="00000000" w:csb1="00000000"/>
  </w:font>
  <w:font w:name=".VnTimeH">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3043" w:rsidRDefault="00D5304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3043" w:rsidRDefault="00D53043">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3043" w:rsidRDefault="00D5304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C23B9" w:rsidRDefault="003C23B9" w:rsidP="006955CD">
      <w:pPr>
        <w:spacing w:after="0" w:line="240" w:lineRule="auto"/>
      </w:pPr>
      <w:r>
        <w:separator/>
      </w:r>
    </w:p>
  </w:footnote>
  <w:footnote w:type="continuationSeparator" w:id="1">
    <w:p w:rsidR="003C23B9" w:rsidRDefault="003C23B9" w:rsidP="006955C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3043" w:rsidRDefault="00D53043">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9916990"/>
      <w:docPartObj>
        <w:docPartGallery w:val="Page Numbers (Top of Page)"/>
        <w:docPartUnique/>
      </w:docPartObj>
    </w:sdtPr>
    <w:sdtEndPr>
      <w:rPr>
        <w:noProof/>
      </w:rPr>
    </w:sdtEndPr>
    <w:sdtContent>
      <w:p w:rsidR="00F37A03" w:rsidRDefault="00E360FD">
        <w:pPr>
          <w:pStyle w:val="Header"/>
          <w:jc w:val="center"/>
        </w:pPr>
        <w:r>
          <w:fldChar w:fldCharType="begin"/>
        </w:r>
        <w:r w:rsidR="00F37A03">
          <w:instrText xml:space="preserve"> PAGE   \* MERGEFORMAT </w:instrText>
        </w:r>
        <w:r>
          <w:fldChar w:fldCharType="separate"/>
        </w:r>
        <w:r w:rsidR="00D53043">
          <w:rPr>
            <w:noProof/>
          </w:rPr>
          <w:t>1</w:t>
        </w:r>
        <w:r>
          <w:rPr>
            <w:noProof/>
          </w:rPr>
          <w:fldChar w:fldCharType="end"/>
        </w:r>
      </w:p>
    </w:sdtContent>
  </w:sdt>
  <w:p w:rsidR="00F37A03" w:rsidRDefault="00F37A03">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53043" w:rsidRDefault="00D5304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CF9188C"/>
    <w:multiLevelType w:val="hybridMultilevel"/>
    <w:tmpl w:val="1F2E76E8"/>
    <w:lvl w:ilvl="0" w:tplc="EDEAE4E8">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defaultTabStop w:val="720"/>
  <w:characterSpacingControl w:val="doNotCompress"/>
  <w:hdrShapeDefaults>
    <o:shapedefaults v:ext="edit" spidmax="17410"/>
  </w:hdrShapeDefaults>
  <w:footnotePr>
    <w:footnote w:id="0"/>
    <w:footnote w:id="1"/>
  </w:footnotePr>
  <w:endnotePr>
    <w:endnote w:id="0"/>
    <w:endnote w:id="1"/>
  </w:endnotePr>
  <w:compat/>
  <w:rsids>
    <w:rsidRoot w:val="00FD0499"/>
    <w:rsid w:val="00033574"/>
    <w:rsid w:val="000C4CE7"/>
    <w:rsid w:val="00120F38"/>
    <w:rsid w:val="001D4D56"/>
    <w:rsid w:val="001F330A"/>
    <w:rsid w:val="00202D91"/>
    <w:rsid w:val="00251340"/>
    <w:rsid w:val="00252BB3"/>
    <w:rsid w:val="00277F2C"/>
    <w:rsid w:val="002809F2"/>
    <w:rsid w:val="002A717B"/>
    <w:rsid w:val="002B0A90"/>
    <w:rsid w:val="002F68CB"/>
    <w:rsid w:val="00305C45"/>
    <w:rsid w:val="0035140D"/>
    <w:rsid w:val="003A1097"/>
    <w:rsid w:val="003C23B9"/>
    <w:rsid w:val="003C6575"/>
    <w:rsid w:val="00436C71"/>
    <w:rsid w:val="00452A12"/>
    <w:rsid w:val="00464393"/>
    <w:rsid w:val="004B6966"/>
    <w:rsid w:val="004C0882"/>
    <w:rsid w:val="004C7EFA"/>
    <w:rsid w:val="00560F1E"/>
    <w:rsid w:val="005850F8"/>
    <w:rsid w:val="005958B1"/>
    <w:rsid w:val="005E029D"/>
    <w:rsid w:val="005F716C"/>
    <w:rsid w:val="006029E2"/>
    <w:rsid w:val="0064220F"/>
    <w:rsid w:val="00644DAE"/>
    <w:rsid w:val="006955CD"/>
    <w:rsid w:val="006D117F"/>
    <w:rsid w:val="006E3620"/>
    <w:rsid w:val="006F0FDE"/>
    <w:rsid w:val="00713841"/>
    <w:rsid w:val="00743F55"/>
    <w:rsid w:val="0076007D"/>
    <w:rsid w:val="00760E42"/>
    <w:rsid w:val="007A0E7F"/>
    <w:rsid w:val="007E3A7F"/>
    <w:rsid w:val="00820F9D"/>
    <w:rsid w:val="008E0306"/>
    <w:rsid w:val="009055BE"/>
    <w:rsid w:val="00946533"/>
    <w:rsid w:val="00965A07"/>
    <w:rsid w:val="009754CF"/>
    <w:rsid w:val="00A013FC"/>
    <w:rsid w:val="00A812DE"/>
    <w:rsid w:val="00A93719"/>
    <w:rsid w:val="00B61D8A"/>
    <w:rsid w:val="00B66924"/>
    <w:rsid w:val="00B8257C"/>
    <w:rsid w:val="00BD1EA5"/>
    <w:rsid w:val="00BD6928"/>
    <w:rsid w:val="00BE73E2"/>
    <w:rsid w:val="00BF7C6C"/>
    <w:rsid w:val="00C65D08"/>
    <w:rsid w:val="00C82315"/>
    <w:rsid w:val="00C91C8F"/>
    <w:rsid w:val="00CB4485"/>
    <w:rsid w:val="00CE4B9B"/>
    <w:rsid w:val="00D3357A"/>
    <w:rsid w:val="00D46C35"/>
    <w:rsid w:val="00D53043"/>
    <w:rsid w:val="00D65462"/>
    <w:rsid w:val="00DC57B1"/>
    <w:rsid w:val="00DD1170"/>
    <w:rsid w:val="00DE25D3"/>
    <w:rsid w:val="00DF399D"/>
    <w:rsid w:val="00E360FD"/>
    <w:rsid w:val="00E73B3D"/>
    <w:rsid w:val="00E877D3"/>
    <w:rsid w:val="00E951E6"/>
    <w:rsid w:val="00EC4631"/>
    <w:rsid w:val="00EC6196"/>
    <w:rsid w:val="00EE7924"/>
    <w:rsid w:val="00EF4EBB"/>
    <w:rsid w:val="00F324B5"/>
    <w:rsid w:val="00F37A03"/>
    <w:rsid w:val="00F74904"/>
    <w:rsid w:val="00FD0499"/>
    <w:rsid w:val="00FF024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657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D049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link w:val="NormalWebChar"/>
    <w:unhideWhenUsed/>
    <w:rsid w:val="00FD0499"/>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D04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0499"/>
    <w:rPr>
      <w:rFonts w:ascii="Tahoma" w:hAnsi="Tahoma" w:cs="Tahoma"/>
      <w:sz w:val="16"/>
      <w:szCs w:val="16"/>
    </w:rPr>
  </w:style>
  <w:style w:type="paragraph" w:styleId="Header">
    <w:name w:val="header"/>
    <w:basedOn w:val="Normal"/>
    <w:link w:val="HeaderChar"/>
    <w:uiPriority w:val="99"/>
    <w:unhideWhenUsed/>
    <w:rsid w:val="006955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55CD"/>
  </w:style>
  <w:style w:type="paragraph" w:styleId="Footer">
    <w:name w:val="footer"/>
    <w:basedOn w:val="Normal"/>
    <w:link w:val="FooterChar"/>
    <w:uiPriority w:val="99"/>
    <w:unhideWhenUsed/>
    <w:rsid w:val="006955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55CD"/>
  </w:style>
  <w:style w:type="character" w:customStyle="1" w:styleId="fontstyle01">
    <w:name w:val="fontstyle01"/>
    <w:rsid w:val="00BD6928"/>
    <w:rPr>
      <w:rFonts w:ascii="TimesNewRomanPSMT" w:hAnsi="TimesNewRomanPSMT" w:hint="default"/>
      <w:b w:val="0"/>
      <w:bCs w:val="0"/>
      <w:i w:val="0"/>
      <w:iCs w:val="0"/>
      <w:color w:val="000000"/>
      <w:sz w:val="28"/>
      <w:szCs w:val="28"/>
    </w:rPr>
  </w:style>
  <w:style w:type="character" w:customStyle="1" w:styleId="NormalWebChar">
    <w:name w:val="Normal (Web) Char"/>
    <w:link w:val="NormalWeb"/>
    <w:rsid w:val="00BD6928"/>
    <w:rPr>
      <w:rFonts w:ascii="Times New Roman" w:eastAsia="Times New Roman" w:hAnsi="Times New Roman" w:cs="Times New Roman"/>
      <w:sz w:val="24"/>
      <w:szCs w:val="24"/>
    </w:rPr>
  </w:style>
  <w:style w:type="paragraph" w:styleId="BodyText">
    <w:name w:val="Body Text"/>
    <w:basedOn w:val="Normal"/>
    <w:link w:val="BodyTextChar1"/>
    <w:uiPriority w:val="99"/>
    <w:rsid w:val="00033574"/>
    <w:pPr>
      <w:spacing w:after="0" w:line="240" w:lineRule="auto"/>
    </w:pPr>
    <w:rPr>
      <w:rFonts w:ascii=".VnTimeH" w:eastAsia="Times New Roman" w:hAnsi=".VnTimeH" w:cs="Times New Roman"/>
      <w:b/>
      <w:bCs/>
      <w:sz w:val="28"/>
      <w:szCs w:val="24"/>
    </w:rPr>
  </w:style>
  <w:style w:type="character" w:customStyle="1" w:styleId="BodyTextChar">
    <w:name w:val="Body Text Char"/>
    <w:basedOn w:val="DefaultParagraphFont"/>
    <w:uiPriority w:val="99"/>
    <w:semiHidden/>
    <w:rsid w:val="00033574"/>
  </w:style>
  <w:style w:type="character" w:customStyle="1" w:styleId="BodyTextChar1">
    <w:name w:val="Body Text Char1"/>
    <w:link w:val="BodyText"/>
    <w:uiPriority w:val="99"/>
    <w:rsid w:val="00033574"/>
    <w:rPr>
      <w:rFonts w:ascii=".VnTimeH" w:eastAsia="Times New Roman" w:hAnsi=".VnTimeH" w:cs="Times New Roman"/>
      <w:b/>
      <w:bCs/>
      <w:sz w:val="28"/>
      <w:szCs w:val="24"/>
    </w:rPr>
  </w:style>
  <w:style w:type="paragraph" w:styleId="ListParagraph">
    <w:name w:val="List Paragraph"/>
    <w:basedOn w:val="Normal"/>
    <w:uiPriority w:val="34"/>
    <w:qFormat/>
    <w:rsid w:val="00644DA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D049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nhideWhenUsed/>
    <w:rsid w:val="00FD0499"/>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D049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D0499"/>
    <w:rPr>
      <w:rFonts w:ascii="Tahoma" w:hAnsi="Tahoma" w:cs="Tahoma"/>
      <w:sz w:val="16"/>
      <w:szCs w:val="16"/>
    </w:rPr>
  </w:style>
  <w:style w:type="paragraph" w:styleId="Header">
    <w:name w:val="header"/>
    <w:basedOn w:val="Normal"/>
    <w:link w:val="HeaderChar"/>
    <w:uiPriority w:val="99"/>
    <w:unhideWhenUsed/>
    <w:rsid w:val="006955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6955CD"/>
  </w:style>
  <w:style w:type="paragraph" w:styleId="Footer">
    <w:name w:val="footer"/>
    <w:basedOn w:val="Normal"/>
    <w:link w:val="FooterChar"/>
    <w:uiPriority w:val="99"/>
    <w:unhideWhenUsed/>
    <w:rsid w:val="006955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6955CD"/>
  </w:style>
  <w:style w:type="character" w:customStyle="1" w:styleId="fontstyle01">
    <w:name w:val="fontstyle01"/>
    <w:rsid w:val="00BD6928"/>
    <w:rPr>
      <w:rFonts w:ascii="TimesNewRomanPSMT" w:hAnsi="TimesNewRomanPSMT" w:hint="default"/>
      <w:b w:val="0"/>
      <w:bCs w:val="0"/>
      <w:i w:val="0"/>
      <w:iCs w:val="0"/>
      <w:color w:val="000000"/>
      <w:sz w:val="28"/>
      <w:szCs w:val="28"/>
    </w:rPr>
  </w:style>
  <w:style w:type="character" w:customStyle="1" w:styleId="NormalWebChar">
    <w:name w:val="Normal (Web) Char"/>
    <w:aliases w:val="Обычный (веб)1 Char,Обычный (веб) Знак Char,Обычный (веб) Знак1 Char,Обычный (веб) Знак Знак Char,Char Char Char Char Char Char Char Char Char Char Char Char,webb Char,Char Char25 Char,Normal (Web) Char Char Char, Char Char25 Char"/>
    <w:link w:val="NormalWeb"/>
    <w:rsid w:val="00BD6928"/>
    <w:rPr>
      <w:rFonts w:ascii="Times New Roman" w:eastAsia="Times New Roman" w:hAnsi="Times New Roman" w:cs="Times New Roman"/>
      <w:sz w:val="24"/>
      <w:szCs w:val="24"/>
    </w:rPr>
  </w:style>
  <w:style w:type="paragraph" w:styleId="BodyText">
    <w:name w:val="Body Text"/>
    <w:basedOn w:val="Normal"/>
    <w:link w:val="BodyTextChar1"/>
    <w:uiPriority w:val="99"/>
    <w:rsid w:val="00033574"/>
    <w:pPr>
      <w:spacing w:after="0" w:line="240" w:lineRule="auto"/>
    </w:pPr>
    <w:rPr>
      <w:rFonts w:ascii=".VnTimeH" w:eastAsia="Times New Roman" w:hAnsi=".VnTimeH" w:cs="Times New Roman"/>
      <w:b/>
      <w:bCs/>
      <w:sz w:val="28"/>
      <w:szCs w:val="24"/>
    </w:rPr>
  </w:style>
  <w:style w:type="character" w:customStyle="1" w:styleId="BodyTextChar">
    <w:name w:val="Body Text Char"/>
    <w:basedOn w:val="DefaultParagraphFont"/>
    <w:uiPriority w:val="99"/>
    <w:semiHidden/>
    <w:rsid w:val="00033574"/>
  </w:style>
  <w:style w:type="character" w:customStyle="1" w:styleId="BodyTextChar1">
    <w:name w:val="Body Text Char1"/>
    <w:link w:val="BodyText"/>
    <w:uiPriority w:val="99"/>
    <w:rsid w:val="00033574"/>
    <w:rPr>
      <w:rFonts w:ascii=".VnTimeH" w:eastAsia="Times New Roman" w:hAnsi=".VnTimeH" w:cs="Times New Roman"/>
      <w:b/>
      <w:bCs/>
      <w:sz w:val="28"/>
      <w:szCs w:val="24"/>
    </w:rPr>
  </w:style>
  <w:style w:type="paragraph" w:styleId="ListParagraph">
    <w:name w:val="List Paragraph"/>
    <w:basedOn w:val="Normal"/>
    <w:uiPriority w:val="34"/>
    <w:qFormat/>
    <w:rsid w:val="00644DAE"/>
    <w:pPr>
      <w:ind w:left="720"/>
      <w:contextualSpacing/>
    </w:pPr>
  </w:style>
</w:styles>
</file>

<file path=word/webSettings.xml><?xml version="1.0" encoding="utf-8"?>
<w:webSettings xmlns:r="http://schemas.openxmlformats.org/officeDocument/2006/relationships" xmlns:w="http://schemas.openxmlformats.org/wordprocessingml/2006/main">
  <w:divs>
    <w:div w:id="1215509857">
      <w:bodyDiv w:val="1"/>
      <w:marLeft w:val="0"/>
      <w:marRight w:val="0"/>
      <w:marTop w:val="0"/>
      <w:marBottom w:val="0"/>
      <w:divBdr>
        <w:top w:val="none" w:sz="0" w:space="0" w:color="auto"/>
        <w:left w:val="none" w:sz="0" w:space="0" w:color="auto"/>
        <w:bottom w:val="none" w:sz="0" w:space="0" w:color="auto"/>
        <w:right w:val="none" w:sz="0" w:space="0" w:color="auto"/>
      </w:divBdr>
    </w:div>
    <w:div w:id="21202534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F45840-8475-45C9-9F57-A7F8C6D2685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878</Words>
  <Characters>5007</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cp:revision>
  <cp:lastPrinted>2025-03-30T09:36:00Z</cp:lastPrinted>
  <dcterms:created xsi:type="dcterms:W3CDTF">2025-05-19T09:50:00Z</dcterms:created>
  <dcterms:modified xsi:type="dcterms:W3CDTF">2025-05-19T09:50:00Z</dcterms:modified>
</cp:coreProperties>
</file>