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3B" w:rsidRDefault="0085453B" w:rsidP="003C40FF">
      <w:pPr>
        <w:tabs>
          <w:tab w:val="right" w:leader="dot" w:pos="8640"/>
        </w:tabs>
        <w:ind w:firstLine="720"/>
        <w:jc w:val="right"/>
        <w:rPr>
          <w:rFonts w:ascii="Times New Roman" w:hAnsi="Times New Roman" w:cs="Times New Roman"/>
          <w:i/>
          <w:color w:val="auto"/>
          <w:lang w:val="en-US"/>
        </w:rPr>
      </w:pPr>
      <w:bookmarkStart w:id="0" w:name="loai_44"/>
    </w:p>
    <w:p w:rsidR="004567A9" w:rsidRPr="003C40FF" w:rsidRDefault="00D53BE4" w:rsidP="003C40FF">
      <w:pPr>
        <w:tabs>
          <w:tab w:val="right" w:leader="dot" w:pos="8640"/>
        </w:tabs>
        <w:ind w:firstLine="720"/>
        <w:jc w:val="right"/>
        <w:rPr>
          <w:rFonts w:ascii="Times New Roman" w:hAnsi="Times New Roman" w:cs="Times New Roman"/>
          <w:i/>
          <w:color w:val="auto"/>
        </w:rPr>
      </w:pPr>
      <w:r w:rsidRPr="003C40FF">
        <w:rPr>
          <w:rFonts w:ascii="Times New Roman" w:hAnsi="Times New Roman" w:cs="Times New Roman"/>
          <w:i/>
          <w:color w:val="auto"/>
          <w:lang w:val="en-US"/>
        </w:rPr>
        <w:t>Biểu</w:t>
      </w:r>
      <w:r w:rsidR="00D6500D" w:rsidRPr="003C40FF">
        <w:rPr>
          <w:rFonts w:ascii="Times New Roman" w:hAnsi="Times New Roman" w:cs="Times New Roman"/>
          <w:i/>
          <w:color w:val="auto"/>
          <w:lang w:val="en-US"/>
        </w:rPr>
        <w:t xml:space="preserve"> số</w:t>
      </w:r>
      <w:r w:rsidR="004567A9" w:rsidRPr="003C40FF">
        <w:rPr>
          <w:rFonts w:ascii="Times New Roman" w:hAnsi="Times New Roman" w:cs="Times New Roman"/>
          <w:i/>
          <w:color w:val="auto"/>
        </w:rPr>
        <w:t xml:space="preserve"> 04</w:t>
      </w:r>
      <w:bookmarkEnd w:id="0"/>
    </w:p>
    <w:tbl>
      <w:tblPr>
        <w:tblW w:w="10280" w:type="dxa"/>
        <w:tblInd w:w="108" w:type="dxa"/>
        <w:tblLook w:val="01E0" w:firstRow="1" w:lastRow="1" w:firstColumn="1" w:lastColumn="1" w:noHBand="0" w:noVBand="0"/>
      </w:tblPr>
      <w:tblGrid>
        <w:gridCol w:w="3810"/>
        <w:gridCol w:w="6470"/>
      </w:tblGrid>
      <w:tr w:rsidR="007F207F" w:rsidRPr="003F1C79" w:rsidTr="00F11C0E">
        <w:trPr>
          <w:trHeight w:val="477"/>
        </w:trPr>
        <w:tc>
          <w:tcPr>
            <w:tcW w:w="3810" w:type="dxa"/>
          </w:tcPr>
          <w:p w:rsidR="007F207F" w:rsidRPr="003F1C79" w:rsidRDefault="007F207F" w:rsidP="00F11C0E">
            <w:pPr>
              <w:ind w:left="-57" w:right="-57"/>
              <w:jc w:val="center"/>
              <w:rPr>
                <w:rFonts w:ascii="Times New Roman" w:hAnsi="Times New Roman" w:cs="Times New Roman"/>
                <w:b/>
                <w:bCs/>
                <w:szCs w:val="26"/>
              </w:rPr>
            </w:pPr>
            <w:bookmarkStart w:id="1" w:name="loai_44_name"/>
            <w:r w:rsidRPr="003F1C79">
              <w:rPr>
                <w:rFonts w:ascii="Times New Roman" w:hAnsi="Times New Roman" w:cs="Times New Roman"/>
                <w:b/>
                <w:bCs/>
                <w:szCs w:val="26"/>
              </w:rPr>
              <w:t>ỦY BAN NHÂN DÂN</w:t>
            </w:r>
          </w:p>
          <w:p w:rsidR="007F207F" w:rsidRPr="003F1C79" w:rsidRDefault="007F207F" w:rsidP="00F11C0E">
            <w:pPr>
              <w:ind w:left="-57" w:right="-57"/>
              <w:jc w:val="center"/>
              <w:rPr>
                <w:rFonts w:ascii="Times New Roman" w:hAnsi="Times New Roman" w:cs="Times New Roman"/>
                <w:b/>
                <w:bCs/>
                <w:szCs w:val="26"/>
              </w:rPr>
            </w:pPr>
            <w:r w:rsidRPr="003F1C79">
              <w:rPr>
                <w:rFonts w:ascii="Times New Roman" w:hAnsi="Times New Roman" w:cs="Times New Roman"/>
                <w:b/>
                <w:bCs/>
                <w:szCs w:val="26"/>
              </w:rPr>
              <w:t>TỈNH HÒA BÌNH</w:t>
            </w:r>
          </w:p>
          <w:p w:rsidR="007F207F" w:rsidRPr="003F1C79" w:rsidRDefault="00406A51" w:rsidP="00F11C0E">
            <w:pPr>
              <w:tabs>
                <w:tab w:val="center" w:pos="1692"/>
              </w:tabs>
              <w:spacing w:line="288" w:lineRule="auto"/>
              <w:ind w:left="-57" w:right="-57"/>
              <w:jc w:val="center"/>
              <w:rPr>
                <w:rFonts w:ascii="Times New Roman" w:hAnsi="Times New Roman" w:cs="Times New Roman"/>
                <w:sz w:val="26"/>
                <w:szCs w:val="26"/>
              </w:rPr>
            </w:pPr>
            <w:r w:rsidRPr="003F1C79">
              <w:rPr>
                <w:rFonts w:ascii="Times New Roman" w:hAnsi="Times New Roman" w:cs="Times New Roman"/>
                <w:noProof/>
                <w:lang w:val="en-GB" w:eastAsia="en-GB"/>
              </w:rPr>
              <mc:AlternateContent>
                <mc:Choice Requires="wps">
                  <w:drawing>
                    <wp:anchor distT="4294967293" distB="4294967293" distL="114300" distR="114300" simplePos="0" relativeHeight="251657728" behindDoc="0" locked="0" layoutInCell="1" allowOverlap="1">
                      <wp:simplePos x="0" y="0"/>
                      <wp:positionH relativeFrom="column">
                        <wp:posOffset>797916</wp:posOffset>
                      </wp:positionH>
                      <wp:positionV relativeFrom="paragraph">
                        <wp:posOffset>24765</wp:posOffset>
                      </wp:positionV>
                      <wp:extent cx="660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1D0073"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5pt,1.95pt" to="11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JD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2S/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"/>
                  </w:pict>
                </mc:Fallback>
              </mc:AlternateContent>
            </w:r>
          </w:p>
        </w:tc>
        <w:tc>
          <w:tcPr>
            <w:tcW w:w="6470" w:type="dxa"/>
          </w:tcPr>
          <w:p w:rsidR="007F207F" w:rsidRPr="007F207F" w:rsidRDefault="007F207F" w:rsidP="00F11C0E">
            <w:pPr>
              <w:ind w:left="-57" w:right="-57"/>
              <w:jc w:val="center"/>
              <w:rPr>
                <w:rFonts w:ascii="Times New Roman" w:hAnsi="Times New Roman" w:cs="Times New Roman"/>
                <w:b/>
                <w:bCs/>
              </w:rPr>
            </w:pPr>
            <w:r w:rsidRPr="007F207F">
              <w:rPr>
                <w:rFonts w:ascii="Times New Roman" w:hAnsi="Times New Roman" w:cs="Times New Roman"/>
                <w:b/>
                <w:bCs/>
              </w:rPr>
              <w:t>CỘNG HÒA XÃ HỘI CHỦ NGHĨA VIỆT NAM</w:t>
            </w:r>
          </w:p>
          <w:p w:rsidR="007F207F" w:rsidRPr="007F207F" w:rsidRDefault="007F207F" w:rsidP="00F11C0E">
            <w:pPr>
              <w:ind w:left="-57" w:right="-57"/>
              <w:jc w:val="center"/>
              <w:rPr>
                <w:rFonts w:ascii="Times New Roman" w:hAnsi="Times New Roman" w:cs="Times New Roman"/>
                <w:b/>
                <w:bCs/>
              </w:rPr>
            </w:pPr>
            <w:r w:rsidRPr="007F207F">
              <w:rPr>
                <w:rFonts w:ascii="Times New Roman" w:hAnsi="Times New Roman" w:cs="Times New Roman"/>
                <w:b/>
                <w:bCs/>
              </w:rPr>
              <w:t>Độc lập - Tự do - Hạnh phúc</w:t>
            </w:r>
          </w:p>
          <w:p w:rsidR="007F207F" w:rsidRPr="007F207F" w:rsidRDefault="00406A51" w:rsidP="00F11C0E">
            <w:pPr>
              <w:tabs>
                <w:tab w:val="left" w:pos="1387"/>
                <w:tab w:val="center" w:pos="2892"/>
              </w:tabs>
              <w:spacing w:line="288" w:lineRule="auto"/>
              <w:ind w:left="-57" w:right="-57"/>
              <w:rPr>
                <w:rFonts w:ascii="Times New Roman" w:hAnsi="Times New Roman" w:cs="Times New Roman"/>
                <w:b/>
                <w:szCs w:val="28"/>
              </w:rPr>
            </w:pPr>
            <w:r w:rsidRPr="007F207F">
              <w:rPr>
                <w:rFonts w:ascii="Times New Roman" w:hAnsi="Times New Roman" w:cs="Times New Roman"/>
                <w:b/>
                <w:noProof/>
                <w:lang w:val="en-GB" w:eastAsia="en-GB"/>
              </w:rPr>
              <mc:AlternateContent>
                <mc:Choice Requires="wps">
                  <w:drawing>
                    <wp:anchor distT="4294967293" distB="4294967293" distL="114300" distR="114300" simplePos="0" relativeHeight="251658752" behindDoc="0" locked="0" layoutInCell="1" allowOverlap="1">
                      <wp:simplePos x="0" y="0"/>
                      <wp:positionH relativeFrom="column">
                        <wp:posOffset>1054100</wp:posOffset>
                      </wp:positionH>
                      <wp:positionV relativeFrom="paragraph">
                        <wp:posOffset>18414</wp:posOffset>
                      </wp:positionV>
                      <wp:extent cx="1805940" cy="0"/>
                      <wp:effectExtent l="0" t="0" r="381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BC5E7A" id="Straight Connector 5"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pt,1.45pt" to="22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I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p9NF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"/>
                  </w:pict>
                </mc:Fallback>
              </mc:AlternateContent>
            </w:r>
            <w:r w:rsidR="007F207F" w:rsidRPr="007F207F">
              <w:rPr>
                <w:rFonts w:ascii="Times New Roman" w:hAnsi="Times New Roman" w:cs="Times New Roman"/>
                <w:b/>
                <w:sz w:val="27"/>
                <w:szCs w:val="27"/>
              </w:rPr>
              <w:tab/>
            </w:r>
            <w:r w:rsidR="007F207F" w:rsidRPr="007F207F">
              <w:rPr>
                <w:rFonts w:ascii="Times New Roman" w:hAnsi="Times New Roman" w:cs="Times New Roman"/>
                <w:b/>
                <w:sz w:val="3"/>
                <w:szCs w:val="27"/>
              </w:rPr>
              <w:tab/>
            </w:r>
          </w:p>
        </w:tc>
      </w:tr>
    </w:tbl>
    <w:p w:rsidR="004567A9" w:rsidRPr="003C40FF" w:rsidRDefault="004567A9" w:rsidP="003C40FF">
      <w:pPr>
        <w:tabs>
          <w:tab w:val="right" w:leader="dot" w:pos="8640"/>
        </w:tabs>
        <w:ind w:firstLine="720"/>
        <w:jc w:val="center"/>
        <w:rPr>
          <w:rFonts w:ascii="Times New Roman" w:hAnsi="Times New Roman" w:cs="Times New Roman"/>
          <w:b/>
          <w:color w:val="auto"/>
        </w:rPr>
      </w:pPr>
      <w:r w:rsidRPr="003C40FF">
        <w:rPr>
          <w:rFonts w:ascii="Times New Roman" w:hAnsi="Times New Roman" w:cs="Times New Roman"/>
          <w:b/>
          <w:color w:val="auto"/>
        </w:rPr>
        <w:t>DANH MỤC</w:t>
      </w:r>
      <w:bookmarkEnd w:id="1"/>
    </w:p>
    <w:p w:rsidR="00D53BE4" w:rsidRPr="003C40FF" w:rsidRDefault="004567A9" w:rsidP="003C40FF">
      <w:pPr>
        <w:tabs>
          <w:tab w:val="right" w:leader="dot" w:pos="8640"/>
        </w:tabs>
        <w:ind w:firstLine="720"/>
        <w:jc w:val="center"/>
        <w:rPr>
          <w:rFonts w:ascii="Times New Roman" w:hAnsi="Times New Roman" w:cs="Times New Roman"/>
          <w:b/>
          <w:lang w:val="en-US"/>
        </w:rPr>
      </w:pPr>
      <w:bookmarkStart w:id="2" w:name="loai_44_name_name"/>
      <w:r w:rsidRPr="003C40FF">
        <w:rPr>
          <w:rFonts w:ascii="Times New Roman" w:hAnsi="Times New Roman" w:cs="Times New Roman"/>
          <w:b/>
          <w:color w:val="auto"/>
        </w:rPr>
        <w:t>Văn bản quy phạm pháp luật hết hiệu lực, ngưng hiệu lực một phần</w:t>
      </w:r>
      <w:r w:rsidRPr="003C40FF">
        <w:rPr>
          <w:rFonts w:ascii="Times New Roman" w:hAnsi="Times New Roman" w:cs="Times New Roman"/>
          <w:b/>
          <w:color w:val="C00000"/>
        </w:rPr>
        <w:t xml:space="preserve"> </w:t>
      </w:r>
      <w:bookmarkEnd w:id="2"/>
      <w:r w:rsidR="00FF5EC7" w:rsidRPr="003C40FF">
        <w:rPr>
          <w:rFonts w:ascii="Times New Roman" w:hAnsi="Times New Roman" w:cs="Times New Roman"/>
          <w:b/>
          <w:lang w:val="en-US"/>
        </w:rPr>
        <w:t xml:space="preserve">của </w:t>
      </w:r>
    </w:p>
    <w:p w:rsidR="00FF5EC7" w:rsidRPr="003C40FF" w:rsidRDefault="00FF5EC7" w:rsidP="003C40FF">
      <w:pPr>
        <w:tabs>
          <w:tab w:val="right" w:leader="dot" w:pos="8640"/>
        </w:tabs>
        <w:ind w:firstLine="720"/>
        <w:jc w:val="center"/>
        <w:rPr>
          <w:rFonts w:ascii="Times New Roman" w:hAnsi="Times New Roman" w:cs="Times New Roman"/>
          <w:b/>
          <w:spacing w:val="-6"/>
          <w:lang w:val="en-US"/>
        </w:rPr>
      </w:pPr>
      <w:r w:rsidRPr="003C40FF">
        <w:rPr>
          <w:rFonts w:ascii="Times New Roman" w:hAnsi="Times New Roman" w:cs="Times New Roman"/>
          <w:b/>
          <w:spacing w:val="-6"/>
          <w:lang w:val="en-US"/>
        </w:rPr>
        <w:t xml:space="preserve">Hội đồng nhân dân, Ủy ban nhân dân tỉnh Hòa Bình trong kỳ hệ thống hóa </w:t>
      </w:r>
      <w:r w:rsidR="00197894" w:rsidRPr="003C40FF">
        <w:rPr>
          <w:rFonts w:ascii="Times New Roman" w:hAnsi="Times New Roman" w:cs="Times New Roman"/>
          <w:b/>
          <w:spacing w:val="-6"/>
          <w:lang w:val="en-US"/>
        </w:rPr>
        <w:t>2019</w:t>
      </w:r>
      <w:r w:rsidR="00A754A0">
        <w:rPr>
          <w:rFonts w:ascii="Times New Roman" w:hAnsi="Times New Roman" w:cs="Times New Roman"/>
          <w:b/>
          <w:spacing w:val="-6"/>
          <w:lang w:val="en-US"/>
        </w:rPr>
        <w:t xml:space="preserve"> </w:t>
      </w:r>
      <w:r w:rsidR="00197894" w:rsidRPr="003C40FF">
        <w:rPr>
          <w:rFonts w:ascii="Times New Roman" w:hAnsi="Times New Roman" w:cs="Times New Roman"/>
          <w:b/>
          <w:spacing w:val="-6"/>
          <w:lang w:val="en-US"/>
        </w:rPr>
        <w:t>-</w:t>
      </w:r>
      <w:r w:rsidR="00A754A0">
        <w:rPr>
          <w:rFonts w:ascii="Times New Roman" w:hAnsi="Times New Roman" w:cs="Times New Roman"/>
          <w:b/>
          <w:spacing w:val="-6"/>
          <w:lang w:val="en-US"/>
        </w:rPr>
        <w:t xml:space="preserve"> </w:t>
      </w:r>
      <w:r w:rsidR="00197894" w:rsidRPr="003C40FF">
        <w:rPr>
          <w:rFonts w:ascii="Times New Roman" w:hAnsi="Times New Roman" w:cs="Times New Roman"/>
          <w:b/>
          <w:spacing w:val="-6"/>
          <w:lang w:val="en-US"/>
        </w:rPr>
        <w:t>2023</w:t>
      </w:r>
    </w:p>
    <w:p w:rsidR="00251A36" w:rsidRPr="003C40FF" w:rsidRDefault="00406A51" w:rsidP="003C40FF">
      <w:pPr>
        <w:tabs>
          <w:tab w:val="right" w:leader="dot" w:pos="8640"/>
        </w:tabs>
        <w:ind w:firstLine="720"/>
        <w:jc w:val="center"/>
        <w:rPr>
          <w:rFonts w:ascii="Times New Roman" w:hAnsi="Times New Roman" w:cs="Times New Roman"/>
          <w:b/>
          <w:color w:val="C00000"/>
          <w:spacing w:val="-6"/>
        </w:rPr>
      </w:pPr>
      <w:r>
        <w:rPr>
          <w:rFonts w:ascii="Times New Roman" w:hAnsi="Times New Roman" w:cs="Times New Roman"/>
          <w:b/>
          <w:noProof/>
          <w:color w:val="C00000"/>
          <w:spacing w:val="-6"/>
          <w:lang w:val="en-GB" w:eastAsia="en-GB"/>
        </w:rPr>
        <mc:AlternateContent>
          <mc:Choice Requires="wps">
            <w:drawing>
              <wp:anchor distT="0" distB="0" distL="114300" distR="114300" simplePos="0" relativeHeight="251656704" behindDoc="0" locked="0" layoutInCell="1" allowOverlap="1">
                <wp:simplePos x="0" y="0"/>
                <wp:positionH relativeFrom="column">
                  <wp:posOffset>2426970</wp:posOffset>
                </wp:positionH>
                <wp:positionV relativeFrom="paragraph">
                  <wp:posOffset>58420</wp:posOffset>
                </wp:positionV>
                <wp:extent cx="2377440" cy="0"/>
                <wp:effectExtent l="11430" t="12065" r="1143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D0AA062" id="_x0000_t32" coordsize="21600,21600" o:spt="32" o:oned="t" path="m,l21600,21600e" filled="f">
                <v:path arrowok="t" fillok="f" o:connecttype="none"/>
                <o:lock v:ext="edit" shapetype="t"/>
              </v:shapetype>
              <v:shape id="AutoShape 3" o:spid="_x0000_s1026" type="#_x0000_t32" style="position:absolute;margin-left:191.1pt;margin-top:4.6pt;width:187.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X6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"/>
            </w:pict>
          </mc:Fallback>
        </mc:AlternateContent>
      </w:r>
    </w:p>
    <w:p w:rsidR="00FF5EC7" w:rsidRPr="003C40FF" w:rsidRDefault="00FF5EC7" w:rsidP="003C40FF">
      <w:pPr>
        <w:tabs>
          <w:tab w:val="right" w:leader="dot" w:pos="8640"/>
        </w:tabs>
        <w:ind w:firstLine="720"/>
        <w:jc w:val="center"/>
        <w:rPr>
          <w:rFonts w:ascii="Times New Roman" w:hAnsi="Times New Roman" w:cs="Times New Roman"/>
          <w:b/>
          <w:color w:val="auto"/>
        </w:rPr>
      </w:pPr>
    </w:p>
    <w:tbl>
      <w:tblPr>
        <w:tblW w:w="11198"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10"/>
        <w:gridCol w:w="1281"/>
        <w:gridCol w:w="2972"/>
        <w:gridCol w:w="2553"/>
        <w:gridCol w:w="2412"/>
        <w:gridCol w:w="1270"/>
      </w:tblGrid>
      <w:tr w:rsidR="008F54C0" w:rsidRPr="003C40FF" w:rsidTr="00FA0041">
        <w:trPr>
          <w:trHeight w:val="1349"/>
        </w:trPr>
        <w:tc>
          <w:tcPr>
            <w:tcW w:w="317" w:type="pct"/>
            <w:vAlign w:val="center"/>
          </w:tcPr>
          <w:p w:rsidR="00546462" w:rsidRPr="003C40FF" w:rsidRDefault="00546462" w:rsidP="003C40FF">
            <w:pPr>
              <w:jc w:val="center"/>
              <w:rPr>
                <w:rFonts w:ascii="Times New Roman" w:hAnsi="Times New Roman" w:cs="Times New Roman"/>
                <w:b/>
                <w:color w:val="auto"/>
              </w:rPr>
            </w:pPr>
            <w:r w:rsidRPr="003C40FF">
              <w:rPr>
                <w:rFonts w:ascii="Times New Roman" w:hAnsi="Times New Roman" w:cs="Times New Roman"/>
                <w:b/>
                <w:color w:val="auto"/>
              </w:rPr>
              <w:t>STT</w:t>
            </w:r>
          </w:p>
        </w:tc>
        <w:tc>
          <w:tcPr>
            <w:tcW w:w="572" w:type="pct"/>
            <w:shd w:val="clear" w:color="auto" w:fill="auto"/>
            <w:vAlign w:val="center"/>
          </w:tcPr>
          <w:p w:rsidR="00546462" w:rsidRPr="003C40FF" w:rsidRDefault="00546462" w:rsidP="003C40FF">
            <w:pPr>
              <w:jc w:val="center"/>
              <w:rPr>
                <w:rFonts w:ascii="Times New Roman" w:hAnsi="Times New Roman" w:cs="Times New Roman"/>
                <w:b/>
                <w:color w:val="auto"/>
              </w:rPr>
            </w:pPr>
            <w:r w:rsidRPr="003C40FF">
              <w:rPr>
                <w:rFonts w:ascii="Times New Roman" w:hAnsi="Times New Roman" w:cs="Times New Roman"/>
                <w:b/>
                <w:color w:val="auto"/>
              </w:rPr>
              <w:t>Tên loại văn bản</w:t>
            </w:r>
          </w:p>
        </w:tc>
        <w:tc>
          <w:tcPr>
            <w:tcW w:w="1327" w:type="pct"/>
            <w:shd w:val="clear" w:color="auto" w:fill="auto"/>
            <w:vAlign w:val="center"/>
          </w:tcPr>
          <w:p w:rsidR="00546462" w:rsidRPr="003C40FF" w:rsidRDefault="00546462" w:rsidP="003C40FF">
            <w:pPr>
              <w:jc w:val="center"/>
              <w:rPr>
                <w:rFonts w:ascii="Times New Roman" w:hAnsi="Times New Roman" w:cs="Times New Roman"/>
                <w:b/>
                <w:color w:val="auto"/>
              </w:rPr>
            </w:pPr>
            <w:r w:rsidRPr="003C40FF">
              <w:rPr>
                <w:rFonts w:ascii="Times New Roman" w:hAnsi="Times New Roman" w:cs="Times New Roman"/>
                <w:b/>
                <w:color w:val="auto"/>
              </w:rPr>
              <w:t>Số, ký hiệu; ngày, tháng, năm ban hành văn bản; tên gọi của văn bản</w:t>
            </w:r>
          </w:p>
        </w:tc>
        <w:tc>
          <w:tcPr>
            <w:tcW w:w="1140" w:type="pct"/>
            <w:shd w:val="clear" w:color="auto" w:fill="auto"/>
            <w:vAlign w:val="center"/>
          </w:tcPr>
          <w:p w:rsidR="00546462" w:rsidRPr="003C40FF" w:rsidRDefault="00546462" w:rsidP="003C40FF">
            <w:pPr>
              <w:jc w:val="center"/>
              <w:rPr>
                <w:rFonts w:ascii="Times New Roman" w:hAnsi="Times New Roman" w:cs="Times New Roman"/>
                <w:b/>
                <w:color w:val="auto"/>
              </w:rPr>
            </w:pPr>
            <w:r w:rsidRPr="003C40FF">
              <w:rPr>
                <w:rFonts w:ascii="Times New Roman" w:hAnsi="Times New Roman" w:cs="Times New Roman"/>
                <w:b/>
                <w:color w:val="auto"/>
              </w:rPr>
              <w:t>Nội dung, quy định hết hiệu lực, ngưng hiệu lực</w:t>
            </w:r>
          </w:p>
        </w:tc>
        <w:tc>
          <w:tcPr>
            <w:tcW w:w="1077" w:type="pct"/>
            <w:shd w:val="clear" w:color="auto" w:fill="auto"/>
            <w:vAlign w:val="center"/>
          </w:tcPr>
          <w:p w:rsidR="00546462" w:rsidRPr="003C40FF" w:rsidRDefault="00546462" w:rsidP="00934FD0">
            <w:pPr>
              <w:ind w:left="148" w:right="139"/>
              <w:jc w:val="center"/>
              <w:rPr>
                <w:rFonts w:ascii="Times New Roman" w:hAnsi="Times New Roman" w:cs="Times New Roman"/>
                <w:b/>
                <w:color w:val="auto"/>
              </w:rPr>
            </w:pPr>
            <w:r w:rsidRPr="003C40FF">
              <w:rPr>
                <w:rFonts w:ascii="Times New Roman" w:hAnsi="Times New Roman" w:cs="Times New Roman"/>
                <w:b/>
                <w:color w:val="auto"/>
              </w:rPr>
              <w:t>Lý do hết hiệu lực, ngưng hiệu lực</w:t>
            </w:r>
          </w:p>
        </w:tc>
        <w:tc>
          <w:tcPr>
            <w:tcW w:w="567" w:type="pct"/>
            <w:shd w:val="clear" w:color="auto" w:fill="auto"/>
            <w:vAlign w:val="center"/>
          </w:tcPr>
          <w:p w:rsidR="00546462" w:rsidRPr="003C40FF" w:rsidRDefault="00546462" w:rsidP="003C40FF">
            <w:pPr>
              <w:jc w:val="center"/>
              <w:rPr>
                <w:rFonts w:ascii="Times New Roman" w:hAnsi="Times New Roman" w:cs="Times New Roman"/>
                <w:b/>
                <w:color w:val="auto"/>
              </w:rPr>
            </w:pPr>
            <w:r w:rsidRPr="003C40FF">
              <w:rPr>
                <w:rFonts w:ascii="Times New Roman" w:hAnsi="Times New Roman" w:cs="Times New Roman"/>
                <w:b/>
                <w:color w:val="auto"/>
              </w:rPr>
              <w:t>Ngày hết hiệu lực, ngưng hiệu lực</w:t>
            </w:r>
          </w:p>
        </w:tc>
      </w:tr>
      <w:tr w:rsidR="00402069" w:rsidRPr="003C40FF" w:rsidTr="00FA0041">
        <w:trPr>
          <w:trHeight w:val="491"/>
        </w:trPr>
        <w:tc>
          <w:tcPr>
            <w:tcW w:w="5000" w:type="pct"/>
            <w:gridSpan w:val="6"/>
            <w:vAlign w:val="center"/>
          </w:tcPr>
          <w:p w:rsidR="00402069" w:rsidRPr="003C40FF" w:rsidRDefault="00180F37" w:rsidP="009C014F">
            <w:pPr>
              <w:ind w:right="139" w:firstLine="596"/>
              <w:jc w:val="center"/>
              <w:rPr>
                <w:rFonts w:ascii="Times New Roman" w:hAnsi="Times New Roman" w:cs="Times New Roman"/>
                <w:color w:val="auto"/>
              </w:rPr>
            </w:pPr>
            <w:r w:rsidRPr="003C40FF">
              <w:rPr>
                <w:rFonts w:ascii="Times New Roman" w:hAnsi="Times New Roman" w:cs="Times New Roman"/>
                <w:b/>
                <w:color w:val="auto"/>
                <w:lang w:val="en-US"/>
              </w:rPr>
              <w:t xml:space="preserve">1. </w:t>
            </w:r>
            <w:r w:rsidR="00402069" w:rsidRPr="003C40FF">
              <w:rPr>
                <w:rFonts w:ascii="Times New Roman" w:hAnsi="Times New Roman" w:cs="Times New Roman"/>
                <w:b/>
                <w:color w:val="auto"/>
                <w:lang w:val="en-US"/>
              </w:rPr>
              <w:t xml:space="preserve">LĨNH VỰC </w:t>
            </w:r>
            <w:r w:rsidR="00197894" w:rsidRPr="003C40FF">
              <w:rPr>
                <w:rFonts w:ascii="Times New Roman" w:hAnsi="Times New Roman" w:cs="Times New Roman"/>
                <w:b/>
                <w:color w:val="auto"/>
                <w:lang w:val="en-US"/>
              </w:rPr>
              <w:t>LAO ĐỘNG – THƯƠNG BINH VÀ XÃ HỘI</w:t>
            </w:r>
          </w:p>
        </w:tc>
      </w:tr>
      <w:tr w:rsidR="008F54C0" w:rsidRPr="003C40FF" w:rsidTr="0004532F">
        <w:trPr>
          <w:trHeight w:val="1257"/>
        </w:trPr>
        <w:tc>
          <w:tcPr>
            <w:tcW w:w="317" w:type="pct"/>
            <w:vAlign w:val="center"/>
          </w:tcPr>
          <w:p w:rsidR="00546462" w:rsidRPr="00FA0041" w:rsidRDefault="00546462" w:rsidP="001F5D97">
            <w:pPr>
              <w:numPr>
                <w:ilvl w:val="0"/>
                <w:numId w:val="17"/>
              </w:numPr>
              <w:jc w:val="center"/>
              <w:rPr>
                <w:rFonts w:ascii="Times New Roman" w:hAnsi="Times New Roman" w:cs="Times New Roman"/>
                <w:bCs/>
                <w:color w:val="auto"/>
              </w:rPr>
            </w:pPr>
          </w:p>
        </w:tc>
        <w:tc>
          <w:tcPr>
            <w:tcW w:w="572" w:type="pct"/>
            <w:shd w:val="clear" w:color="auto" w:fill="auto"/>
            <w:vAlign w:val="center"/>
          </w:tcPr>
          <w:p w:rsidR="00546462" w:rsidRPr="003C40FF" w:rsidRDefault="00242630" w:rsidP="001F5D97">
            <w:pPr>
              <w:jc w:val="center"/>
              <w:rPr>
                <w:rFonts w:ascii="Times New Roman" w:hAnsi="Times New Roman" w:cs="Times New Roman"/>
                <w:color w:val="auto"/>
                <w:lang w:val="en-US"/>
              </w:rPr>
            </w:pPr>
            <w:r w:rsidRPr="003C40FF">
              <w:rPr>
                <w:rFonts w:ascii="Times New Roman" w:hAnsi="Times New Roman" w:cs="Times New Roman"/>
                <w:color w:val="auto"/>
                <w:lang w:val="en-US"/>
              </w:rPr>
              <w:t>Quyết</w:t>
            </w:r>
            <w:r w:rsidR="00304AC9">
              <w:rPr>
                <w:rFonts w:ascii="Times New Roman" w:hAnsi="Times New Roman" w:cs="Times New Roman"/>
                <w:color w:val="auto"/>
                <w:lang w:val="en-US"/>
              </w:rPr>
              <w:t xml:space="preserve"> </w:t>
            </w:r>
            <w:r w:rsidRPr="003C40FF">
              <w:rPr>
                <w:rFonts w:ascii="Times New Roman" w:hAnsi="Times New Roman" w:cs="Times New Roman"/>
                <w:color w:val="auto"/>
                <w:lang w:val="en-US"/>
              </w:rPr>
              <w:t>định</w:t>
            </w:r>
          </w:p>
        </w:tc>
        <w:tc>
          <w:tcPr>
            <w:tcW w:w="1327" w:type="pct"/>
            <w:shd w:val="clear" w:color="auto" w:fill="auto"/>
          </w:tcPr>
          <w:p w:rsidR="00546462" w:rsidRPr="00934FD0" w:rsidRDefault="00242630" w:rsidP="00934FD0">
            <w:pPr>
              <w:ind w:left="131" w:right="146"/>
              <w:jc w:val="both"/>
              <w:rPr>
                <w:rFonts w:ascii="Times New Roman" w:hAnsi="Times New Roman" w:cs="Times New Roman"/>
                <w:bCs/>
                <w:color w:val="auto"/>
                <w:lang w:val="en-US"/>
              </w:rPr>
            </w:pPr>
            <w:r w:rsidRPr="00934FD0">
              <w:rPr>
                <w:rFonts w:ascii="Times New Roman" w:hAnsi="Times New Roman" w:cs="Times New Roman"/>
                <w:bCs/>
                <w:color w:val="auto"/>
                <w:spacing w:val="-2"/>
              </w:rPr>
              <w:t>54/2019/QĐ-UBND ngày 19/12/2019</w:t>
            </w:r>
            <w:r w:rsidRPr="00934FD0">
              <w:rPr>
                <w:rFonts w:ascii="Times New Roman" w:hAnsi="Times New Roman" w:cs="Times New Roman"/>
                <w:bCs/>
                <w:color w:val="auto"/>
                <w:spacing w:val="-2"/>
                <w:lang w:val="en-US"/>
              </w:rPr>
              <w:t xml:space="preserve"> </w:t>
            </w:r>
            <w:r w:rsidRPr="00934FD0">
              <w:rPr>
                <w:rFonts w:ascii="Times New Roman" w:hAnsi="Times New Roman" w:cs="Times New Roman"/>
                <w:bCs/>
                <w:color w:val="auto"/>
                <w:spacing w:val="-2"/>
              </w:rPr>
              <w:t xml:space="preserve">Ban hành </w:t>
            </w:r>
            <w:r w:rsidRPr="00934FD0">
              <w:rPr>
                <w:rFonts w:ascii="Times New Roman" w:hAnsi="Times New Roman" w:cs="Times New Roman"/>
                <w:bCs/>
                <w:color w:val="auto"/>
              </w:rPr>
              <w:t>quy định quản lý, lập danh sách, cấp phát thẻ B</w:t>
            </w:r>
            <w:bookmarkStart w:id="3" w:name="_GoBack"/>
            <w:bookmarkEnd w:id="3"/>
            <w:r w:rsidRPr="00934FD0">
              <w:rPr>
                <w:rFonts w:ascii="Times New Roman" w:hAnsi="Times New Roman" w:cs="Times New Roman"/>
                <w:bCs/>
                <w:color w:val="auto"/>
              </w:rPr>
              <w:t>ảo hiểm y tế cho các đối tượng được ngân sách nhà nước đóng và hỗ trợ mức đóng bảo hiểm y tế trên địa bàn tỉnh Hoà Bình</w:t>
            </w:r>
          </w:p>
        </w:tc>
        <w:tc>
          <w:tcPr>
            <w:tcW w:w="1140" w:type="pct"/>
            <w:shd w:val="clear" w:color="auto" w:fill="auto"/>
            <w:vAlign w:val="center"/>
          </w:tcPr>
          <w:p w:rsidR="00546462" w:rsidRPr="003C40FF" w:rsidRDefault="00242630"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lang w:val="en-US"/>
              </w:rPr>
              <w:t>Khoản 3 Điều 2, điểm b khoản 6 Điều 2, khoản 2 Điều 5</w:t>
            </w:r>
          </w:p>
        </w:tc>
        <w:tc>
          <w:tcPr>
            <w:tcW w:w="1077" w:type="pct"/>
            <w:shd w:val="clear" w:color="auto" w:fill="auto"/>
            <w:vAlign w:val="center"/>
          </w:tcPr>
          <w:p w:rsidR="00546462" w:rsidRPr="003C40FF" w:rsidRDefault="00546462" w:rsidP="00934FD0">
            <w:pPr>
              <w:ind w:left="148" w:right="139"/>
              <w:jc w:val="both"/>
              <w:rPr>
                <w:rFonts w:ascii="Times New Roman" w:hAnsi="Times New Roman" w:cs="Times New Roman"/>
                <w:color w:val="auto"/>
                <w:lang w:val="en-US"/>
              </w:rPr>
            </w:pPr>
            <w:r w:rsidRPr="003C40FF">
              <w:rPr>
                <w:rFonts w:ascii="Times New Roman" w:hAnsi="Times New Roman" w:cs="Times New Roman"/>
                <w:color w:val="auto"/>
              </w:rPr>
              <w:t xml:space="preserve">Đã </w:t>
            </w:r>
            <w:r w:rsidR="00242630" w:rsidRPr="003C40FF">
              <w:rPr>
                <w:rFonts w:ascii="Times New Roman" w:hAnsi="Times New Roman" w:cs="Times New Roman"/>
                <w:color w:val="auto"/>
                <w:lang w:val="en-US"/>
              </w:rPr>
              <w:t>được sửa đổi tại Điều 1 Quyết định số 07/2022/QĐ-UBND ngày 17/01/2022</w:t>
            </w:r>
          </w:p>
        </w:tc>
        <w:tc>
          <w:tcPr>
            <w:tcW w:w="567" w:type="pct"/>
            <w:shd w:val="clear" w:color="auto" w:fill="auto"/>
            <w:vAlign w:val="center"/>
          </w:tcPr>
          <w:p w:rsidR="00546462" w:rsidRPr="00934FD0" w:rsidRDefault="00242630"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31/01/2022</w:t>
            </w:r>
          </w:p>
        </w:tc>
      </w:tr>
      <w:tr w:rsidR="009C1BF2" w:rsidRPr="003C40FF" w:rsidTr="0004532F">
        <w:trPr>
          <w:trHeight w:val="553"/>
        </w:trPr>
        <w:tc>
          <w:tcPr>
            <w:tcW w:w="5000" w:type="pct"/>
            <w:gridSpan w:val="6"/>
            <w:vAlign w:val="center"/>
          </w:tcPr>
          <w:p w:rsidR="009C1BF2" w:rsidRPr="001F5D97" w:rsidRDefault="00180F37" w:rsidP="0004532F">
            <w:pPr>
              <w:ind w:right="139" w:firstLine="596"/>
              <w:jc w:val="center"/>
              <w:rPr>
                <w:rFonts w:ascii="Times New Roman" w:hAnsi="Times New Roman" w:cs="Times New Roman"/>
                <w:b/>
                <w:color w:val="auto"/>
              </w:rPr>
            </w:pPr>
            <w:r w:rsidRPr="001F5D97">
              <w:rPr>
                <w:rFonts w:ascii="Times New Roman" w:hAnsi="Times New Roman" w:cs="Times New Roman"/>
                <w:b/>
                <w:color w:val="auto"/>
                <w:lang w:val="en-US"/>
              </w:rPr>
              <w:t xml:space="preserve">2. </w:t>
            </w:r>
            <w:r w:rsidR="009C1BF2" w:rsidRPr="001F5D97">
              <w:rPr>
                <w:rFonts w:ascii="Times New Roman" w:hAnsi="Times New Roman" w:cs="Times New Roman"/>
                <w:b/>
                <w:color w:val="auto"/>
              </w:rPr>
              <w:t>LĨNH VỰC KHOA HỌC VÀ CÔNG NGHỆ</w:t>
            </w:r>
          </w:p>
        </w:tc>
      </w:tr>
      <w:tr w:rsidR="008F54C0" w:rsidRPr="003C40FF" w:rsidTr="0004532F">
        <w:trPr>
          <w:trHeight w:val="1405"/>
        </w:trPr>
        <w:tc>
          <w:tcPr>
            <w:tcW w:w="317" w:type="pct"/>
            <w:vAlign w:val="center"/>
          </w:tcPr>
          <w:p w:rsidR="009C1BF2" w:rsidRPr="00FA0041" w:rsidRDefault="009C1BF2" w:rsidP="001F5D97">
            <w:pPr>
              <w:numPr>
                <w:ilvl w:val="0"/>
                <w:numId w:val="17"/>
              </w:numPr>
              <w:jc w:val="center"/>
              <w:rPr>
                <w:rFonts w:ascii="Times New Roman" w:hAnsi="Times New Roman" w:cs="Times New Roman"/>
                <w:bCs/>
                <w:color w:val="auto"/>
              </w:rPr>
            </w:pPr>
          </w:p>
        </w:tc>
        <w:tc>
          <w:tcPr>
            <w:tcW w:w="572" w:type="pct"/>
            <w:shd w:val="clear" w:color="auto" w:fill="auto"/>
            <w:vAlign w:val="center"/>
          </w:tcPr>
          <w:p w:rsidR="009C1BF2" w:rsidRPr="003C40FF" w:rsidRDefault="009C1BF2" w:rsidP="001F5D97">
            <w:pPr>
              <w:jc w:val="center"/>
              <w:rPr>
                <w:rFonts w:ascii="Times New Roman" w:hAnsi="Times New Roman" w:cs="Times New Roman"/>
                <w:color w:val="auto"/>
              </w:rPr>
            </w:pPr>
            <w:r w:rsidRPr="003C40FF">
              <w:rPr>
                <w:rFonts w:ascii="Times New Roman" w:hAnsi="Times New Roman" w:cs="Times New Roman"/>
                <w:color w:val="auto"/>
              </w:rPr>
              <w:t>Quyết</w:t>
            </w:r>
            <w:r w:rsidR="005D4557" w:rsidRPr="003C40FF">
              <w:rPr>
                <w:rFonts w:ascii="Times New Roman" w:hAnsi="Times New Roman" w:cs="Times New Roman"/>
                <w:color w:val="auto"/>
                <w:lang w:val="en-US"/>
              </w:rPr>
              <w:t xml:space="preserve"> </w:t>
            </w:r>
            <w:r w:rsidRPr="003C40FF">
              <w:rPr>
                <w:rFonts w:ascii="Times New Roman" w:hAnsi="Times New Roman" w:cs="Times New Roman"/>
                <w:color w:val="auto"/>
              </w:rPr>
              <w:t>định</w:t>
            </w:r>
          </w:p>
        </w:tc>
        <w:tc>
          <w:tcPr>
            <w:tcW w:w="1327" w:type="pct"/>
            <w:shd w:val="clear" w:color="auto" w:fill="auto"/>
          </w:tcPr>
          <w:p w:rsidR="009C1BF2" w:rsidRPr="00934FD0" w:rsidRDefault="00B53222" w:rsidP="00934FD0">
            <w:pPr>
              <w:ind w:left="131" w:right="146"/>
              <w:jc w:val="both"/>
              <w:rPr>
                <w:rFonts w:ascii="Times New Roman" w:hAnsi="Times New Roman" w:cs="Times New Roman"/>
                <w:color w:val="auto"/>
                <w:lang w:val="en-US"/>
              </w:rPr>
            </w:pPr>
            <w:r w:rsidRPr="00934FD0">
              <w:rPr>
                <w:rFonts w:ascii="Times New Roman" w:hAnsi="Times New Roman" w:cs="Times New Roman"/>
                <w:color w:val="auto"/>
              </w:rPr>
              <w:t>30/2014/QĐ-UBND ngày 16/10/2014</w:t>
            </w:r>
            <w:r w:rsidRPr="00934FD0">
              <w:rPr>
                <w:rFonts w:ascii="Times New Roman" w:hAnsi="Times New Roman" w:cs="Times New Roman"/>
                <w:color w:val="auto"/>
                <w:lang w:val="en-US"/>
              </w:rPr>
              <w:t xml:space="preserve"> b</w:t>
            </w:r>
            <w:r w:rsidRPr="00934FD0">
              <w:rPr>
                <w:rFonts w:ascii="Times New Roman" w:hAnsi="Times New Roman" w:cs="Times New Roman"/>
                <w:color w:val="auto"/>
              </w:rPr>
              <w:t>an hành quy định về hoạt động sáng kiến trên địa bàn tỉnh Hòa Bình</w:t>
            </w:r>
          </w:p>
        </w:tc>
        <w:tc>
          <w:tcPr>
            <w:tcW w:w="1140" w:type="pct"/>
            <w:shd w:val="clear" w:color="auto" w:fill="auto"/>
            <w:vAlign w:val="center"/>
          </w:tcPr>
          <w:p w:rsidR="009C1BF2" w:rsidRPr="003C40FF" w:rsidRDefault="00903BA0" w:rsidP="0004532F">
            <w:pPr>
              <w:ind w:left="138" w:right="134"/>
              <w:jc w:val="center"/>
              <w:rPr>
                <w:rFonts w:ascii="Times New Roman" w:hAnsi="Times New Roman" w:cs="Times New Roman"/>
                <w:color w:val="auto"/>
              </w:rPr>
            </w:pPr>
            <w:r w:rsidRPr="003C40FF">
              <w:rPr>
                <w:rFonts w:ascii="Times New Roman" w:hAnsi="Times New Roman" w:cs="Times New Roman"/>
                <w:color w:val="auto"/>
                <w:lang w:val="en-US"/>
              </w:rPr>
              <w:t>Khoản 1, 6, 7 Điều 2; khoản 3 Điều 6; Điều 8, khoản 1, 2, 6, 7 Điều 9; khoản 3 Điều 17; điểm c, đ, e khoản 1 Điều 18</w:t>
            </w:r>
          </w:p>
        </w:tc>
        <w:tc>
          <w:tcPr>
            <w:tcW w:w="1077" w:type="pct"/>
            <w:shd w:val="clear" w:color="auto" w:fill="auto"/>
          </w:tcPr>
          <w:p w:rsidR="009C1BF2" w:rsidRPr="003C40FF" w:rsidRDefault="009C1BF2" w:rsidP="00934FD0">
            <w:pPr>
              <w:ind w:left="148" w:right="139"/>
              <w:jc w:val="both"/>
              <w:rPr>
                <w:rFonts w:ascii="Times New Roman" w:hAnsi="Times New Roman" w:cs="Times New Roman"/>
                <w:color w:val="auto"/>
                <w:lang w:val="en-US"/>
              </w:rPr>
            </w:pPr>
            <w:r w:rsidRPr="003C40FF">
              <w:rPr>
                <w:rFonts w:ascii="Times New Roman" w:hAnsi="Times New Roman" w:cs="Times New Roman"/>
                <w:color w:val="auto"/>
              </w:rPr>
              <w:t xml:space="preserve">Đã </w:t>
            </w:r>
            <w:r w:rsidR="00125DDA" w:rsidRPr="003C40FF">
              <w:rPr>
                <w:rFonts w:ascii="Times New Roman" w:hAnsi="Times New Roman" w:cs="Times New Roman"/>
                <w:color w:val="auto"/>
                <w:lang w:val="en-US"/>
              </w:rPr>
              <w:t>được sửa đổi, hủy bỏ tại Điều 1 Quyết định số 39/2019/QĐ-UBND</w:t>
            </w:r>
            <w:r w:rsidR="0022216C" w:rsidRPr="003C40FF">
              <w:rPr>
                <w:rFonts w:ascii="Times New Roman" w:hAnsi="Times New Roman" w:cs="Times New Roman"/>
                <w:color w:val="auto"/>
                <w:lang w:val="en-US"/>
              </w:rPr>
              <w:t xml:space="preserve"> ngày 17/10/2019</w:t>
            </w:r>
          </w:p>
        </w:tc>
        <w:tc>
          <w:tcPr>
            <w:tcW w:w="567" w:type="pct"/>
            <w:shd w:val="clear" w:color="auto" w:fill="auto"/>
            <w:vAlign w:val="center"/>
          </w:tcPr>
          <w:p w:rsidR="009C1BF2" w:rsidRPr="00934FD0" w:rsidRDefault="00125DDA"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30/10/2019</w:t>
            </w:r>
          </w:p>
        </w:tc>
      </w:tr>
      <w:tr w:rsidR="008F54C0" w:rsidRPr="003C40FF" w:rsidTr="0004532F">
        <w:trPr>
          <w:trHeight w:val="1405"/>
        </w:trPr>
        <w:tc>
          <w:tcPr>
            <w:tcW w:w="317" w:type="pct"/>
            <w:vAlign w:val="center"/>
          </w:tcPr>
          <w:p w:rsidR="009C1BF2" w:rsidRPr="00FA0041" w:rsidRDefault="009C1BF2" w:rsidP="001F5D97">
            <w:pPr>
              <w:numPr>
                <w:ilvl w:val="0"/>
                <w:numId w:val="17"/>
              </w:numPr>
              <w:jc w:val="center"/>
              <w:rPr>
                <w:rFonts w:ascii="Times New Roman" w:hAnsi="Times New Roman" w:cs="Times New Roman"/>
                <w:bCs/>
                <w:color w:val="auto"/>
              </w:rPr>
            </w:pPr>
          </w:p>
        </w:tc>
        <w:tc>
          <w:tcPr>
            <w:tcW w:w="572" w:type="pct"/>
            <w:shd w:val="clear" w:color="auto" w:fill="auto"/>
            <w:vAlign w:val="center"/>
          </w:tcPr>
          <w:p w:rsidR="009C1BF2" w:rsidRPr="003C40FF" w:rsidRDefault="009C1BF2" w:rsidP="001F5D97">
            <w:pPr>
              <w:jc w:val="center"/>
              <w:rPr>
                <w:rFonts w:ascii="Times New Roman" w:hAnsi="Times New Roman" w:cs="Times New Roman"/>
                <w:color w:val="auto"/>
              </w:rPr>
            </w:pPr>
            <w:r w:rsidRPr="003C40FF">
              <w:rPr>
                <w:rFonts w:ascii="Times New Roman" w:hAnsi="Times New Roman" w:cs="Times New Roman"/>
                <w:color w:val="auto"/>
              </w:rPr>
              <w:t>Quyết</w:t>
            </w:r>
            <w:r w:rsidR="00304AC9">
              <w:rPr>
                <w:rFonts w:ascii="Times New Roman" w:hAnsi="Times New Roman" w:cs="Times New Roman"/>
                <w:color w:val="auto"/>
                <w:lang w:val="en-US"/>
              </w:rPr>
              <w:t xml:space="preserve"> </w:t>
            </w:r>
            <w:r w:rsidRPr="003C40FF">
              <w:rPr>
                <w:rFonts w:ascii="Times New Roman" w:hAnsi="Times New Roman" w:cs="Times New Roman"/>
                <w:color w:val="auto"/>
              </w:rPr>
              <w:t>định</w:t>
            </w:r>
          </w:p>
        </w:tc>
        <w:tc>
          <w:tcPr>
            <w:tcW w:w="1327" w:type="pct"/>
            <w:shd w:val="clear" w:color="auto" w:fill="auto"/>
          </w:tcPr>
          <w:p w:rsidR="009C1BF2" w:rsidRPr="00934FD0" w:rsidRDefault="004C720D" w:rsidP="00934FD0">
            <w:pPr>
              <w:ind w:left="131" w:right="146"/>
              <w:jc w:val="both"/>
              <w:rPr>
                <w:rFonts w:ascii="Times New Roman" w:hAnsi="Times New Roman" w:cs="Times New Roman"/>
                <w:color w:val="auto"/>
                <w:lang w:val="en-US"/>
              </w:rPr>
            </w:pPr>
            <w:r w:rsidRPr="00934FD0">
              <w:rPr>
                <w:rFonts w:ascii="Times New Roman" w:hAnsi="Times New Roman" w:cs="Times New Roman"/>
                <w:color w:val="auto"/>
              </w:rPr>
              <w:t>27/2015/QĐ-UBND ngày 24/9/2015</w:t>
            </w:r>
            <w:r w:rsidRPr="00934FD0">
              <w:rPr>
                <w:rFonts w:ascii="Times New Roman" w:hAnsi="Times New Roman" w:cs="Times New Roman"/>
                <w:color w:val="auto"/>
                <w:lang w:val="en-US"/>
              </w:rPr>
              <w:t xml:space="preserve"> b</w:t>
            </w:r>
            <w:r w:rsidRPr="00934FD0">
              <w:rPr>
                <w:rFonts w:ascii="Times New Roman" w:hAnsi="Times New Roman" w:cs="Times New Roman"/>
                <w:color w:val="auto"/>
              </w:rPr>
              <w:t>an hành quy định quản lý và sử dụng chỉ dẫn địa lý Cao Phong</w:t>
            </w:r>
          </w:p>
        </w:tc>
        <w:tc>
          <w:tcPr>
            <w:tcW w:w="1140" w:type="pct"/>
            <w:shd w:val="clear" w:color="auto" w:fill="auto"/>
            <w:vAlign w:val="center"/>
          </w:tcPr>
          <w:p w:rsidR="009C1BF2" w:rsidRPr="003C40FF" w:rsidRDefault="0001557F"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lang w:val="en-US"/>
              </w:rPr>
              <w:t xml:space="preserve">- </w:t>
            </w:r>
            <w:r w:rsidR="009C1BF2" w:rsidRPr="003C40FF">
              <w:rPr>
                <w:rFonts w:ascii="Times New Roman" w:hAnsi="Times New Roman" w:cs="Times New Roman"/>
                <w:color w:val="auto"/>
              </w:rPr>
              <w:t xml:space="preserve">Điều </w:t>
            </w:r>
            <w:r w:rsidR="0022216C" w:rsidRPr="003C40FF">
              <w:rPr>
                <w:rFonts w:ascii="Times New Roman" w:hAnsi="Times New Roman" w:cs="Times New Roman"/>
                <w:color w:val="auto"/>
                <w:lang w:val="en-US"/>
              </w:rPr>
              <w:t>1</w:t>
            </w:r>
            <w:r w:rsidRPr="003C40FF">
              <w:rPr>
                <w:rFonts w:ascii="Times New Roman" w:hAnsi="Times New Roman" w:cs="Times New Roman"/>
                <w:color w:val="auto"/>
                <w:lang w:val="en-US"/>
              </w:rPr>
              <w:t>; khoản 1 Điều 3; Điều 4; điểm d khoản 6 Điều 9; các Điều 10, 11, 12, 13, 14, 15, 16, 17, 18, khoản 3 Điều 19; khoản 3, 4 Điều 20; Điều 21; Điều 22; 23</w:t>
            </w:r>
          </w:p>
          <w:p w:rsidR="0001557F" w:rsidRPr="003C40FF" w:rsidRDefault="0001557F"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lang w:val="en-US"/>
              </w:rPr>
              <w:t>- Các Phụ lục kèm theo Quyết định số 27/2015/QĐ-UBND</w:t>
            </w:r>
          </w:p>
        </w:tc>
        <w:tc>
          <w:tcPr>
            <w:tcW w:w="1077" w:type="pct"/>
            <w:shd w:val="clear" w:color="auto" w:fill="auto"/>
          </w:tcPr>
          <w:p w:rsidR="009C1BF2" w:rsidRPr="003C40FF" w:rsidRDefault="0001557F" w:rsidP="00934FD0">
            <w:pPr>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 xml:space="preserve">- </w:t>
            </w:r>
            <w:r w:rsidR="006437D4" w:rsidRPr="003C40FF">
              <w:rPr>
                <w:rFonts w:ascii="Times New Roman" w:hAnsi="Times New Roman" w:cs="Times New Roman"/>
                <w:color w:val="auto"/>
                <w:lang w:val="en-US"/>
              </w:rPr>
              <w:t>Đã được sửa đổi, bổ sung tại Điều 1 Quyết định số 16/2020/QĐ-UBND ngày 03/9/2020</w:t>
            </w:r>
          </w:p>
          <w:p w:rsidR="0001557F" w:rsidRPr="003C40FF" w:rsidRDefault="0001557F" w:rsidP="00934FD0">
            <w:pPr>
              <w:ind w:left="148" w:right="139"/>
              <w:jc w:val="both"/>
              <w:rPr>
                <w:rFonts w:ascii="Times New Roman" w:hAnsi="Times New Roman" w:cs="Times New Roman"/>
                <w:color w:val="auto"/>
              </w:rPr>
            </w:pPr>
          </w:p>
          <w:p w:rsidR="0001557F" w:rsidRPr="003C40FF" w:rsidRDefault="0001557F" w:rsidP="00934FD0">
            <w:pPr>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 Bị bãi bỏ bởi khoản 3 Điều 2 Quyết định số 16/2020/QĐ-UBND</w:t>
            </w:r>
          </w:p>
        </w:tc>
        <w:tc>
          <w:tcPr>
            <w:tcW w:w="567" w:type="pct"/>
            <w:shd w:val="clear" w:color="auto" w:fill="auto"/>
            <w:vAlign w:val="center"/>
          </w:tcPr>
          <w:p w:rsidR="009C1BF2" w:rsidRPr="00934FD0" w:rsidRDefault="006437D4"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14/9/2020</w:t>
            </w:r>
          </w:p>
        </w:tc>
      </w:tr>
      <w:tr w:rsidR="008F54C0" w:rsidRPr="003C40FF" w:rsidTr="0004532F">
        <w:trPr>
          <w:trHeight w:val="276"/>
        </w:trPr>
        <w:tc>
          <w:tcPr>
            <w:tcW w:w="317" w:type="pct"/>
            <w:vAlign w:val="center"/>
          </w:tcPr>
          <w:p w:rsidR="009C1BF2" w:rsidRPr="00FA0041" w:rsidRDefault="009C1BF2" w:rsidP="001F5D97">
            <w:pPr>
              <w:numPr>
                <w:ilvl w:val="0"/>
                <w:numId w:val="17"/>
              </w:numPr>
              <w:jc w:val="center"/>
              <w:rPr>
                <w:rFonts w:ascii="Times New Roman" w:hAnsi="Times New Roman" w:cs="Times New Roman"/>
                <w:bCs/>
                <w:color w:val="auto"/>
              </w:rPr>
            </w:pPr>
          </w:p>
        </w:tc>
        <w:tc>
          <w:tcPr>
            <w:tcW w:w="572" w:type="pct"/>
            <w:shd w:val="clear" w:color="auto" w:fill="auto"/>
            <w:vAlign w:val="center"/>
          </w:tcPr>
          <w:p w:rsidR="009C1BF2" w:rsidRPr="003C40FF" w:rsidRDefault="009C1BF2" w:rsidP="001F5D97">
            <w:pPr>
              <w:jc w:val="center"/>
              <w:rPr>
                <w:rFonts w:ascii="Times New Roman" w:hAnsi="Times New Roman" w:cs="Times New Roman"/>
                <w:color w:val="auto"/>
              </w:rPr>
            </w:pPr>
            <w:r w:rsidRPr="003C40FF">
              <w:rPr>
                <w:rFonts w:ascii="Times New Roman" w:hAnsi="Times New Roman" w:cs="Times New Roman"/>
                <w:color w:val="auto"/>
              </w:rPr>
              <w:t>Quyết</w:t>
            </w:r>
            <w:r w:rsidR="00304AC9">
              <w:rPr>
                <w:rFonts w:ascii="Times New Roman" w:hAnsi="Times New Roman" w:cs="Times New Roman"/>
                <w:color w:val="auto"/>
                <w:lang w:val="en-US"/>
              </w:rPr>
              <w:t xml:space="preserve"> </w:t>
            </w:r>
            <w:r w:rsidRPr="003C40FF">
              <w:rPr>
                <w:rFonts w:ascii="Times New Roman" w:hAnsi="Times New Roman" w:cs="Times New Roman"/>
                <w:color w:val="auto"/>
              </w:rPr>
              <w:t>định</w:t>
            </w:r>
          </w:p>
        </w:tc>
        <w:tc>
          <w:tcPr>
            <w:tcW w:w="1327" w:type="pct"/>
            <w:shd w:val="clear" w:color="auto" w:fill="auto"/>
          </w:tcPr>
          <w:p w:rsidR="009C1BF2" w:rsidRPr="00934FD0" w:rsidRDefault="00EB10A1" w:rsidP="00934FD0">
            <w:pPr>
              <w:ind w:left="131" w:right="146"/>
              <w:jc w:val="both"/>
              <w:rPr>
                <w:rFonts w:ascii="Times New Roman" w:hAnsi="Times New Roman" w:cs="Times New Roman"/>
                <w:color w:val="auto"/>
              </w:rPr>
            </w:pPr>
            <w:r w:rsidRPr="00934FD0">
              <w:rPr>
                <w:rFonts w:ascii="Times New Roman" w:hAnsi="Times New Roman" w:cs="Times New Roman"/>
                <w:color w:val="auto"/>
                <w:spacing w:val="-2"/>
                <w:lang w:val="sq-AL"/>
              </w:rPr>
              <w:t xml:space="preserve">13/2021/QĐ-UBND ngày 12/5/2021 quy định về </w:t>
            </w:r>
            <w:r w:rsidRPr="00934FD0">
              <w:rPr>
                <w:rFonts w:ascii="Times New Roman" w:hAnsi="Times New Roman" w:cs="Times New Roman"/>
                <w:color w:val="auto"/>
                <w:lang w:val="sq-AL"/>
              </w:rPr>
              <w:t xml:space="preserve">điều kiện, tiêu chuẩn chức danh Trưởng phòng, Phó trưởng phòng và các chức danh tương đương thuộc Sở Khoa học và Công nghệ; Trưởng phòng, Phó trưởng phòng phụ trách, theo dõi lĩnh vực khoa học và công nghệ của phòng Kinh tế và Hạ tầng thuộc UBND các </w:t>
            </w:r>
            <w:r w:rsidRPr="00934FD0">
              <w:rPr>
                <w:rFonts w:ascii="Times New Roman" w:hAnsi="Times New Roman" w:cs="Times New Roman"/>
                <w:color w:val="auto"/>
                <w:lang w:val="sq-AL"/>
              </w:rPr>
              <w:lastRenderedPageBreak/>
              <w:t>huyện, phòng Kinh tế thuộc UBND thành phố Hòa Bình</w:t>
            </w:r>
          </w:p>
        </w:tc>
        <w:tc>
          <w:tcPr>
            <w:tcW w:w="1140" w:type="pct"/>
            <w:shd w:val="clear" w:color="auto" w:fill="auto"/>
            <w:vAlign w:val="center"/>
          </w:tcPr>
          <w:p w:rsidR="009C1BF2" w:rsidRPr="003C40FF" w:rsidRDefault="00ED4EFD" w:rsidP="0004532F">
            <w:pPr>
              <w:ind w:left="138" w:right="134"/>
              <w:jc w:val="center"/>
              <w:rPr>
                <w:rFonts w:ascii="Times New Roman" w:hAnsi="Times New Roman" w:cs="Times New Roman"/>
                <w:color w:val="auto"/>
              </w:rPr>
            </w:pPr>
            <w:r w:rsidRPr="003C40FF">
              <w:rPr>
                <w:rFonts w:ascii="Times New Roman" w:hAnsi="Times New Roman" w:cs="Times New Roman"/>
                <w:color w:val="auto"/>
                <w:lang w:val="en-US"/>
              </w:rPr>
              <w:lastRenderedPageBreak/>
              <w:t>Khoản 3 Điều 4; điểm c, e khoản 4 Điều 4; khoản 1, 3 Điều 5; Điều 6; khoản 1, 3 Điều 7</w:t>
            </w:r>
          </w:p>
        </w:tc>
        <w:tc>
          <w:tcPr>
            <w:tcW w:w="1077" w:type="pct"/>
            <w:shd w:val="clear" w:color="auto" w:fill="auto"/>
          </w:tcPr>
          <w:p w:rsidR="009C1BF2" w:rsidRPr="003C40FF" w:rsidRDefault="00921EFC" w:rsidP="00934FD0">
            <w:pPr>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 xml:space="preserve">Đã được sửa đổi, </w:t>
            </w:r>
            <w:r w:rsidR="008E6065" w:rsidRPr="003C40FF">
              <w:rPr>
                <w:rFonts w:ascii="Times New Roman" w:hAnsi="Times New Roman" w:cs="Times New Roman"/>
                <w:color w:val="auto"/>
                <w:lang w:val="en-US"/>
              </w:rPr>
              <w:t>bãi bỏ tại Điều 1 Quyết định số</w:t>
            </w:r>
            <w:r w:rsidR="00B7101D" w:rsidRPr="003C40FF">
              <w:rPr>
                <w:rFonts w:ascii="Times New Roman" w:hAnsi="Times New Roman" w:cs="Times New Roman"/>
                <w:color w:val="auto"/>
                <w:lang w:val="en-US"/>
              </w:rPr>
              <w:t xml:space="preserve"> 74/2021/QĐ-UBND ngày </w:t>
            </w:r>
            <w:r w:rsidR="009A3FBA" w:rsidRPr="003C40FF">
              <w:rPr>
                <w:rFonts w:ascii="Times New Roman" w:hAnsi="Times New Roman" w:cs="Times New Roman"/>
                <w:color w:val="auto"/>
                <w:lang w:val="en-US"/>
              </w:rPr>
              <w:t>12/11/2021</w:t>
            </w:r>
          </w:p>
        </w:tc>
        <w:tc>
          <w:tcPr>
            <w:tcW w:w="567" w:type="pct"/>
            <w:shd w:val="clear" w:color="auto" w:fill="auto"/>
            <w:vAlign w:val="center"/>
          </w:tcPr>
          <w:p w:rsidR="009C1BF2" w:rsidRPr="00934FD0" w:rsidRDefault="008E6065"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25/11/2021</w:t>
            </w:r>
          </w:p>
        </w:tc>
      </w:tr>
      <w:tr w:rsidR="00533E5F" w:rsidRPr="003C40FF" w:rsidTr="0004532F">
        <w:trPr>
          <w:trHeight w:val="559"/>
        </w:trPr>
        <w:tc>
          <w:tcPr>
            <w:tcW w:w="5000" w:type="pct"/>
            <w:gridSpan w:val="6"/>
            <w:vAlign w:val="center"/>
          </w:tcPr>
          <w:p w:rsidR="00533E5F" w:rsidRPr="001F5D97" w:rsidRDefault="00180F37" w:rsidP="0004532F">
            <w:pPr>
              <w:ind w:right="139" w:firstLine="596"/>
              <w:jc w:val="center"/>
              <w:rPr>
                <w:rFonts w:ascii="Times New Roman" w:hAnsi="Times New Roman" w:cs="Times New Roman"/>
                <w:b/>
                <w:color w:val="auto"/>
                <w:highlight w:val="yellow"/>
                <w:lang w:val="en-US"/>
              </w:rPr>
            </w:pPr>
            <w:r w:rsidRPr="001F5D97">
              <w:rPr>
                <w:rFonts w:ascii="Times New Roman" w:hAnsi="Times New Roman" w:cs="Times New Roman"/>
                <w:b/>
                <w:color w:val="auto"/>
                <w:lang w:val="en-US"/>
              </w:rPr>
              <w:lastRenderedPageBreak/>
              <w:t xml:space="preserve">3. </w:t>
            </w:r>
            <w:r w:rsidR="00533E5F" w:rsidRPr="001F5D97">
              <w:rPr>
                <w:rFonts w:ascii="Times New Roman" w:hAnsi="Times New Roman" w:cs="Times New Roman"/>
                <w:b/>
                <w:color w:val="auto"/>
              </w:rPr>
              <w:t xml:space="preserve">LĨNH VỰC </w:t>
            </w:r>
            <w:r w:rsidR="00F95E93" w:rsidRPr="001F5D97">
              <w:rPr>
                <w:rFonts w:ascii="Times New Roman" w:hAnsi="Times New Roman" w:cs="Times New Roman"/>
                <w:b/>
                <w:color w:val="auto"/>
                <w:lang w:val="en-US"/>
              </w:rPr>
              <w:t>NỘI VỤ</w:t>
            </w:r>
          </w:p>
        </w:tc>
      </w:tr>
      <w:tr w:rsidR="008F54C0" w:rsidRPr="003C40FF" w:rsidTr="0004532F">
        <w:trPr>
          <w:trHeight w:val="1405"/>
        </w:trPr>
        <w:tc>
          <w:tcPr>
            <w:tcW w:w="317" w:type="pct"/>
            <w:vAlign w:val="center"/>
          </w:tcPr>
          <w:p w:rsidR="00533E5F" w:rsidRPr="00FA0041" w:rsidRDefault="00533E5F" w:rsidP="001F5D97">
            <w:pPr>
              <w:numPr>
                <w:ilvl w:val="0"/>
                <w:numId w:val="17"/>
              </w:numPr>
              <w:jc w:val="center"/>
              <w:rPr>
                <w:rFonts w:ascii="Times New Roman" w:hAnsi="Times New Roman" w:cs="Times New Roman"/>
                <w:bCs/>
                <w:color w:val="auto"/>
              </w:rPr>
            </w:pPr>
          </w:p>
        </w:tc>
        <w:tc>
          <w:tcPr>
            <w:tcW w:w="572" w:type="pct"/>
            <w:shd w:val="clear" w:color="auto" w:fill="auto"/>
            <w:vAlign w:val="center"/>
          </w:tcPr>
          <w:p w:rsidR="00533E5F" w:rsidRPr="003C40FF" w:rsidRDefault="00533E5F" w:rsidP="001F5D97">
            <w:pPr>
              <w:pStyle w:val="Heading1"/>
              <w:ind w:right="-57"/>
              <w:jc w:val="center"/>
              <w:rPr>
                <w:rFonts w:ascii="Times New Roman" w:hAnsi="Times New Roman"/>
                <w:bCs/>
                <w:spacing w:val="-2"/>
                <w:sz w:val="24"/>
              </w:rPr>
            </w:pPr>
            <w:r w:rsidRPr="003C40FF">
              <w:rPr>
                <w:rFonts w:ascii="Times New Roman" w:hAnsi="Times New Roman"/>
                <w:bCs/>
                <w:spacing w:val="-2"/>
                <w:sz w:val="24"/>
              </w:rPr>
              <w:t>Quyết định</w:t>
            </w:r>
          </w:p>
        </w:tc>
        <w:tc>
          <w:tcPr>
            <w:tcW w:w="1327" w:type="pct"/>
            <w:shd w:val="clear" w:color="auto" w:fill="auto"/>
          </w:tcPr>
          <w:p w:rsidR="00703311" w:rsidRPr="00934FD0" w:rsidRDefault="00703311" w:rsidP="00934FD0">
            <w:pPr>
              <w:pStyle w:val="Heading2"/>
              <w:ind w:left="131" w:right="146"/>
              <w:jc w:val="both"/>
              <w:rPr>
                <w:rFonts w:ascii="Times New Roman" w:hAnsi="Times New Roman"/>
                <w:b w:val="0"/>
                <w:spacing w:val="-2"/>
                <w:sz w:val="24"/>
              </w:rPr>
            </w:pPr>
            <w:r w:rsidRPr="00934FD0">
              <w:rPr>
                <w:rFonts w:ascii="Times New Roman" w:hAnsi="Times New Roman"/>
                <w:b w:val="0"/>
                <w:spacing w:val="-2"/>
                <w:sz w:val="24"/>
              </w:rPr>
              <w:t>03/2013/QĐ-UBND</w:t>
            </w:r>
          </w:p>
          <w:p w:rsidR="00533E5F" w:rsidRPr="00934FD0" w:rsidRDefault="00703311" w:rsidP="00934FD0">
            <w:pPr>
              <w:pStyle w:val="Heading2"/>
              <w:ind w:left="131" w:right="146"/>
              <w:jc w:val="both"/>
              <w:rPr>
                <w:rFonts w:ascii="Times New Roman" w:hAnsi="Times New Roman"/>
                <w:b w:val="0"/>
                <w:spacing w:val="-2"/>
                <w:sz w:val="24"/>
              </w:rPr>
            </w:pPr>
            <w:r w:rsidRPr="00934FD0">
              <w:rPr>
                <w:rFonts w:ascii="Times New Roman" w:hAnsi="Times New Roman"/>
                <w:b w:val="0"/>
                <w:spacing w:val="-2"/>
                <w:sz w:val="24"/>
              </w:rPr>
              <w:t>ngày 16/01/2013 ban hành Quy chế xét tặng, tôn vinh danh hiệu “Doanh nghiệp, doanh nhân tiêu biểu tỉnh Hòa Bình”</w:t>
            </w:r>
          </w:p>
        </w:tc>
        <w:tc>
          <w:tcPr>
            <w:tcW w:w="1140" w:type="pct"/>
            <w:shd w:val="clear" w:color="auto" w:fill="auto"/>
            <w:vAlign w:val="center"/>
          </w:tcPr>
          <w:p w:rsidR="00A86A04" w:rsidRPr="003C40FF" w:rsidRDefault="00A86A04"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lang w:val="en-US"/>
              </w:rPr>
              <w:t xml:space="preserve">- </w:t>
            </w:r>
            <w:r w:rsidR="00703311" w:rsidRPr="003C40FF">
              <w:rPr>
                <w:rFonts w:ascii="Times New Roman" w:hAnsi="Times New Roman" w:cs="Times New Roman"/>
                <w:color w:val="auto"/>
                <w:lang w:val="en-US"/>
              </w:rPr>
              <w:t>Điểm b khoản 2 Điều 3; khoản 1 Điều 4; khoản 1, điểm f khoản 2 Điều 7; Điều 8; khoản 2 Điều 13; khoản 3 Điều 14;</w:t>
            </w:r>
          </w:p>
          <w:p w:rsidR="00703311" w:rsidRPr="003C40FF" w:rsidRDefault="00A86A04"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lang w:val="en-US"/>
              </w:rPr>
              <w:t>- Điều 17</w:t>
            </w:r>
          </w:p>
          <w:p w:rsidR="00533E5F" w:rsidRPr="003C40FF" w:rsidRDefault="00533E5F" w:rsidP="0004532F">
            <w:pPr>
              <w:ind w:left="138" w:right="134"/>
              <w:jc w:val="center"/>
              <w:rPr>
                <w:rFonts w:ascii="Times New Roman" w:hAnsi="Times New Roman" w:cs="Times New Roman"/>
                <w:color w:val="auto"/>
                <w:lang w:val="en-US"/>
              </w:rPr>
            </w:pPr>
          </w:p>
        </w:tc>
        <w:tc>
          <w:tcPr>
            <w:tcW w:w="1077" w:type="pct"/>
            <w:shd w:val="clear" w:color="auto" w:fill="auto"/>
          </w:tcPr>
          <w:p w:rsidR="00533E5F" w:rsidRPr="003C40FF" w:rsidRDefault="00A86A04" w:rsidP="00934FD0">
            <w:pPr>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Đã đ</w:t>
            </w:r>
            <w:r w:rsidR="00533E5F" w:rsidRPr="003C40FF">
              <w:rPr>
                <w:rFonts w:ascii="Times New Roman" w:hAnsi="Times New Roman" w:cs="Times New Roman"/>
                <w:color w:val="auto"/>
                <w:lang w:val="en-US"/>
              </w:rPr>
              <w:t xml:space="preserve">ược sửa đổi, bổ sung </w:t>
            </w:r>
            <w:r w:rsidRPr="003C40FF">
              <w:rPr>
                <w:rFonts w:ascii="Times New Roman" w:hAnsi="Times New Roman" w:cs="Times New Roman"/>
                <w:color w:val="auto"/>
                <w:lang w:val="en-US"/>
              </w:rPr>
              <w:t>tại Điều 1 Quyết định số 02/2015/QĐ-UBND ngày 08/01/2025</w:t>
            </w:r>
          </w:p>
          <w:p w:rsidR="002D692C" w:rsidRDefault="002D692C" w:rsidP="00934FD0">
            <w:pPr>
              <w:ind w:left="148" w:right="139"/>
              <w:jc w:val="both"/>
              <w:rPr>
                <w:rFonts w:ascii="Times New Roman" w:hAnsi="Times New Roman" w:cs="Times New Roman"/>
                <w:color w:val="auto"/>
                <w:lang w:val="en-US"/>
              </w:rPr>
            </w:pPr>
          </w:p>
          <w:p w:rsidR="00A86A04" w:rsidRPr="003C40FF" w:rsidRDefault="00A86A04" w:rsidP="00934FD0">
            <w:pPr>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 xml:space="preserve">Đã được bổ sung tại </w:t>
            </w:r>
            <w:r w:rsidR="0004795E" w:rsidRPr="003C40FF">
              <w:rPr>
                <w:rFonts w:ascii="Times New Roman" w:hAnsi="Times New Roman" w:cs="Times New Roman"/>
                <w:color w:val="auto"/>
                <w:lang w:val="en-US"/>
              </w:rPr>
              <w:t>Điều 1 Quyết định số</w:t>
            </w:r>
          </w:p>
          <w:p w:rsidR="00A86A04" w:rsidRPr="003C40FF" w:rsidRDefault="00A86A04" w:rsidP="00934FD0">
            <w:pPr>
              <w:ind w:left="148" w:right="139"/>
              <w:jc w:val="both"/>
              <w:rPr>
                <w:rFonts w:ascii="Times New Roman" w:hAnsi="Times New Roman" w:cs="Times New Roman"/>
                <w:color w:val="auto"/>
                <w:lang w:val="en-US"/>
              </w:rPr>
            </w:pPr>
            <w:r w:rsidRPr="003C40FF">
              <w:rPr>
                <w:rFonts w:ascii="Times New Roman" w:hAnsi="Times New Roman" w:cs="Times New Roman"/>
              </w:rPr>
              <w:t>10/2021/QĐ-UBND ngày 10/5/2021</w:t>
            </w:r>
          </w:p>
        </w:tc>
        <w:tc>
          <w:tcPr>
            <w:tcW w:w="567" w:type="pct"/>
            <w:shd w:val="clear" w:color="auto" w:fill="auto"/>
            <w:vAlign w:val="center"/>
          </w:tcPr>
          <w:p w:rsidR="00533E5F" w:rsidRPr="00934FD0" w:rsidRDefault="00533E5F" w:rsidP="002D692C">
            <w:pPr>
              <w:tabs>
                <w:tab w:val="right" w:leader="dot" w:pos="8640"/>
              </w:tabs>
              <w:rPr>
                <w:rFonts w:ascii="Times New Roman" w:hAnsi="Times New Roman" w:cs="Times New Roman"/>
                <w:color w:val="auto"/>
                <w:lang w:val="en-US"/>
              </w:rPr>
            </w:pPr>
            <w:r w:rsidRPr="00934FD0">
              <w:rPr>
                <w:rFonts w:ascii="Times New Roman" w:hAnsi="Times New Roman" w:cs="Times New Roman"/>
                <w:color w:val="auto"/>
                <w:lang w:val="en-US"/>
              </w:rPr>
              <w:t>1</w:t>
            </w:r>
            <w:r w:rsidR="00A86A04" w:rsidRPr="00934FD0">
              <w:rPr>
                <w:rFonts w:ascii="Times New Roman" w:hAnsi="Times New Roman" w:cs="Times New Roman"/>
                <w:color w:val="auto"/>
                <w:lang w:val="en-US"/>
              </w:rPr>
              <w:t>8</w:t>
            </w:r>
            <w:r w:rsidRPr="00934FD0">
              <w:rPr>
                <w:rFonts w:ascii="Times New Roman" w:hAnsi="Times New Roman" w:cs="Times New Roman"/>
                <w:color w:val="auto"/>
                <w:lang w:val="en-US"/>
              </w:rPr>
              <w:t>/</w:t>
            </w:r>
            <w:r w:rsidR="00A86A04" w:rsidRPr="00934FD0">
              <w:rPr>
                <w:rFonts w:ascii="Times New Roman" w:hAnsi="Times New Roman" w:cs="Times New Roman"/>
                <w:color w:val="auto"/>
                <w:lang w:val="en-US"/>
              </w:rPr>
              <w:t>01</w:t>
            </w:r>
            <w:r w:rsidRPr="00934FD0">
              <w:rPr>
                <w:rFonts w:ascii="Times New Roman" w:hAnsi="Times New Roman" w:cs="Times New Roman"/>
                <w:color w:val="auto"/>
                <w:lang w:val="en-US"/>
              </w:rPr>
              <w:t>/201</w:t>
            </w:r>
            <w:r w:rsidR="00A86A04" w:rsidRPr="00934FD0">
              <w:rPr>
                <w:rFonts w:ascii="Times New Roman" w:hAnsi="Times New Roman" w:cs="Times New Roman"/>
                <w:color w:val="auto"/>
                <w:lang w:val="en-US"/>
              </w:rPr>
              <w:t>5</w:t>
            </w:r>
          </w:p>
          <w:p w:rsidR="00A86A04" w:rsidRPr="00934FD0" w:rsidRDefault="00A86A04" w:rsidP="00934FD0">
            <w:pPr>
              <w:tabs>
                <w:tab w:val="right" w:leader="dot" w:pos="8640"/>
              </w:tabs>
              <w:ind w:left="249" w:hanging="180"/>
              <w:jc w:val="center"/>
              <w:rPr>
                <w:rFonts w:ascii="Times New Roman" w:hAnsi="Times New Roman" w:cs="Times New Roman"/>
                <w:color w:val="auto"/>
                <w:lang w:val="en-US"/>
              </w:rPr>
            </w:pPr>
          </w:p>
          <w:p w:rsidR="00A86A04" w:rsidRPr="00934FD0" w:rsidRDefault="00A86A04" w:rsidP="00934FD0">
            <w:pPr>
              <w:tabs>
                <w:tab w:val="right" w:leader="dot" w:pos="8640"/>
              </w:tabs>
              <w:ind w:left="249" w:hanging="180"/>
              <w:jc w:val="center"/>
              <w:rPr>
                <w:rFonts w:ascii="Times New Roman" w:hAnsi="Times New Roman" w:cs="Times New Roman"/>
                <w:color w:val="auto"/>
                <w:lang w:val="en-US"/>
              </w:rPr>
            </w:pPr>
          </w:p>
          <w:p w:rsidR="00A86A04" w:rsidRPr="00934FD0" w:rsidRDefault="00A86A04" w:rsidP="00934FD0">
            <w:pPr>
              <w:tabs>
                <w:tab w:val="right" w:leader="dot" w:pos="8640"/>
              </w:tabs>
              <w:ind w:left="249" w:hanging="180"/>
              <w:jc w:val="center"/>
              <w:rPr>
                <w:rFonts w:ascii="Times New Roman" w:hAnsi="Times New Roman" w:cs="Times New Roman"/>
                <w:color w:val="auto"/>
                <w:lang w:val="en-US"/>
              </w:rPr>
            </w:pPr>
          </w:p>
          <w:p w:rsidR="00A86A04" w:rsidRPr="00934FD0" w:rsidRDefault="00A86A04" w:rsidP="00934FD0">
            <w:pPr>
              <w:tabs>
                <w:tab w:val="right" w:leader="dot" w:pos="8640"/>
              </w:tabs>
              <w:ind w:left="249" w:hanging="180"/>
              <w:jc w:val="center"/>
              <w:rPr>
                <w:rFonts w:ascii="Times New Roman" w:hAnsi="Times New Roman" w:cs="Times New Roman"/>
                <w:color w:val="auto"/>
                <w:lang w:val="en-US"/>
              </w:rPr>
            </w:pPr>
            <w:r w:rsidRPr="00934FD0">
              <w:rPr>
                <w:rFonts w:ascii="Times New Roman" w:hAnsi="Times New Roman" w:cs="Times New Roman"/>
                <w:color w:val="auto"/>
              </w:rPr>
              <w:t>21/5/2021</w:t>
            </w:r>
          </w:p>
        </w:tc>
      </w:tr>
      <w:tr w:rsidR="008F54C0" w:rsidRPr="003C40FF" w:rsidTr="0004532F">
        <w:trPr>
          <w:trHeight w:val="1405"/>
        </w:trPr>
        <w:tc>
          <w:tcPr>
            <w:tcW w:w="317" w:type="pct"/>
            <w:vAlign w:val="center"/>
          </w:tcPr>
          <w:p w:rsidR="00533E5F" w:rsidRPr="00FA0041" w:rsidRDefault="00BA7D3B" w:rsidP="001F5D97">
            <w:pPr>
              <w:tabs>
                <w:tab w:val="right" w:leader="dot" w:pos="8640"/>
              </w:tabs>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6</w:t>
            </w:r>
          </w:p>
        </w:tc>
        <w:tc>
          <w:tcPr>
            <w:tcW w:w="572" w:type="pct"/>
            <w:shd w:val="clear" w:color="auto" w:fill="auto"/>
            <w:vAlign w:val="center"/>
          </w:tcPr>
          <w:p w:rsidR="00533E5F" w:rsidRPr="003C40FF" w:rsidRDefault="007E7BC3" w:rsidP="001F5D97">
            <w:pPr>
              <w:jc w:val="center"/>
              <w:rPr>
                <w:rFonts w:ascii="Times New Roman" w:hAnsi="Times New Roman" w:cs="Times New Roman"/>
                <w:bCs/>
                <w:color w:val="auto"/>
                <w:lang w:val="en-US"/>
              </w:rPr>
            </w:pPr>
            <w:r w:rsidRPr="003C40FF">
              <w:rPr>
                <w:rFonts w:ascii="Times New Roman" w:hAnsi="Times New Roman" w:cs="Times New Roman"/>
                <w:bCs/>
                <w:color w:val="auto"/>
                <w:lang w:val="en-US"/>
              </w:rPr>
              <w:t>Nghị quyết</w:t>
            </w:r>
          </w:p>
        </w:tc>
        <w:tc>
          <w:tcPr>
            <w:tcW w:w="1327" w:type="pct"/>
            <w:shd w:val="clear" w:color="auto" w:fill="auto"/>
          </w:tcPr>
          <w:p w:rsidR="00533E5F" w:rsidRPr="00934FD0" w:rsidRDefault="007E7BC3" w:rsidP="00934FD0">
            <w:pPr>
              <w:pStyle w:val="Heading2"/>
              <w:ind w:left="131" w:right="146"/>
              <w:jc w:val="both"/>
              <w:rPr>
                <w:rFonts w:ascii="Times New Roman" w:hAnsi="Times New Roman"/>
                <w:b w:val="0"/>
                <w:spacing w:val="-2"/>
                <w:sz w:val="24"/>
                <w:lang w:val="vi-VN"/>
              </w:rPr>
            </w:pPr>
            <w:r w:rsidRPr="00934FD0">
              <w:rPr>
                <w:rFonts w:ascii="Times New Roman" w:hAnsi="Times New Roman"/>
                <w:b w:val="0"/>
                <w:sz w:val="24"/>
              </w:rPr>
              <w:t>118/2015/NQ-HĐND</w:t>
            </w:r>
            <w:r w:rsidRPr="00934FD0">
              <w:rPr>
                <w:rFonts w:ascii="Times New Roman" w:hAnsi="Times New Roman"/>
                <w:b w:val="0"/>
                <w:sz w:val="24"/>
              </w:rPr>
              <w:br/>
              <w:t>ngày 03/7/2015 quy định mức tiền thưởng đối với tập thể, cá nhân đoạt giải cao tại các cuộc thi thuộc lĩnh vực: Giáo dục, đào tạo, thể dục, thể thao và nghệ thuật</w:t>
            </w:r>
          </w:p>
        </w:tc>
        <w:tc>
          <w:tcPr>
            <w:tcW w:w="1140" w:type="pct"/>
            <w:shd w:val="clear" w:color="auto" w:fill="auto"/>
            <w:vAlign w:val="center"/>
          </w:tcPr>
          <w:p w:rsidR="00533E5F" w:rsidRPr="003C40FF" w:rsidRDefault="007E7BC3"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spacing w:val="-2"/>
                <w:lang w:val="en-US"/>
              </w:rPr>
              <w:t>Khoản 2 Điều 1</w:t>
            </w:r>
          </w:p>
        </w:tc>
        <w:tc>
          <w:tcPr>
            <w:tcW w:w="1077" w:type="pct"/>
            <w:shd w:val="clear" w:color="auto" w:fill="auto"/>
            <w:vAlign w:val="center"/>
          </w:tcPr>
          <w:p w:rsidR="00533E5F" w:rsidRPr="003C40FF" w:rsidRDefault="007E7BC3" w:rsidP="00934FD0">
            <w:pPr>
              <w:tabs>
                <w:tab w:val="right" w:leader="dot" w:pos="8640"/>
              </w:tabs>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 xml:space="preserve">Bị bãi bỏ bởi Điều 1 Nghị quyết số 204/2019/NQ-HĐND </w:t>
            </w:r>
            <w:r w:rsidR="00BE1450" w:rsidRPr="003C40FF">
              <w:rPr>
                <w:rFonts w:ascii="Times New Roman" w:hAnsi="Times New Roman" w:cs="Times New Roman"/>
                <w:color w:val="auto"/>
                <w:lang w:val="en-US"/>
              </w:rPr>
              <w:t>ngày 14/10/2019</w:t>
            </w:r>
          </w:p>
        </w:tc>
        <w:tc>
          <w:tcPr>
            <w:tcW w:w="567" w:type="pct"/>
            <w:shd w:val="clear" w:color="auto" w:fill="auto"/>
            <w:vAlign w:val="center"/>
          </w:tcPr>
          <w:p w:rsidR="00533E5F" w:rsidRPr="00934FD0" w:rsidRDefault="007E7BC3" w:rsidP="00934FD0">
            <w:pPr>
              <w:tabs>
                <w:tab w:val="right" w:leader="dot" w:pos="8640"/>
              </w:tabs>
              <w:ind w:left="249" w:hanging="180"/>
              <w:jc w:val="center"/>
              <w:rPr>
                <w:rFonts w:ascii="Times New Roman" w:hAnsi="Times New Roman" w:cs="Times New Roman"/>
                <w:color w:val="auto"/>
                <w:lang w:val="en-US"/>
              </w:rPr>
            </w:pPr>
            <w:r w:rsidRPr="00934FD0">
              <w:rPr>
                <w:rFonts w:ascii="Times New Roman" w:hAnsi="Times New Roman" w:cs="Times New Roman"/>
                <w:color w:val="auto"/>
                <w:lang w:val="en-US"/>
              </w:rPr>
              <w:t>24/10/2019</w:t>
            </w:r>
          </w:p>
        </w:tc>
      </w:tr>
      <w:tr w:rsidR="008F54C0" w:rsidRPr="003C40FF" w:rsidTr="0004532F">
        <w:trPr>
          <w:trHeight w:val="1405"/>
        </w:trPr>
        <w:tc>
          <w:tcPr>
            <w:tcW w:w="317" w:type="pct"/>
            <w:vAlign w:val="center"/>
          </w:tcPr>
          <w:p w:rsidR="00533E5F" w:rsidRPr="00FA0041" w:rsidRDefault="00FA0041" w:rsidP="001F5D97">
            <w:pPr>
              <w:tabs>
                <w:tab w:val="right" w:leader="dot" w:pos="8640"/>
              </w:tabs>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7</w:t>
            </w:r>
          </w:p>
        </w:tc>
        <w:tc>
          <w:tcPr>
            <w:tcW w:w="572" w:type="pct"/>
            <w:shd w:val="clear" w:color="auto" w:fill="auto"/>
            <w:vAlign w:val="center"/>
          </w:tcPr>
          <w:p w:rsidR="00533E5F" w:rsidRPr="00ED1C92" w:rsidRDefault="00533E5F" w:rsidP="001F5D97">
            <w:pPr>
              <w:jc w:val="center"/>
              <w:rPr>
                <w:rFonts w:ascii="Times New Roman" w:hAnsi="Times New Roman" w:cs="Times New Roman"/>
                <w:bCs/>
                <w:color w:val="auto"/>
              </w:rPr>
            </w:pPr>
            <w:r w:rsidRPr="00ED1C92">
              <w:rPr>
                <w:rFonts w:ascii="Times New Roman" w:hAnsi="Times New Roman" w:cs="Times New Roman"/>
                <w:bCs/>
                <w:color w:val="auto"/>
              </w:rPr>
              <w:t>Quyết</w:t>
            </w:r>
            <w:r w:rsidR="005D4557" w:rsidRPr="00ED1C92">
              <w:rPr>
                <w:rFonts w:ascii="Times New Roman" w:hAnsi="Times New Roman" w:cs="Times New Roman"/>
                <w:bCs/>
                <w:color w:val="auto"/>
                <w:lang w:val="en-US"/>
              </w:rPr>
              <w:t xml:space="preserve"> </w:t>
            </w:r>
            <w:r w:rsidRPr="00ED1C92">
              <w:rPr>
                <w:rFonts w:ascii="Times New Roman" w:hAnsi="Times New Roman" w:cs="Times New Roman"/>
                <w:bCs/>
                <w:color w:val="auto"/>
              </w:rPr>
              <w:t>định</w:t>
            </w:r>
          </w:p>
        </w:tc>
        <w:tc>
          <w:tcPr>
            <w:tcW w:w="1327" w:type="pct"/>
            <w:shd w:val="clear" w:color="auto" w:fill="auto"/>
          </w:tcPr>
          <w:p w:rsidR="00533E5F" w:rsidRPr="00ED1C92" w:rsidRDefault="004A1393" w:rsidP="00934FD0">
            <w:pPr>
              <w:ind w:left="131" w:right="146"/>
              <w:jc w:val="both"/>
              <w:rPr>
                <w:rFonts w:ascii="Times New Roman" w:hAnsi="Times New Roman" w:cs="Times New Roman"/>
                <w:color w:val="auto"/>
              </w:rPr>
            </w:pPr>
            <w:r w:rsidRPr="00ED1C92">
              <w:rPr>
                <w:rFonts w:ascii="Times New Roman" w:hAnsi="Times New Roman" w:cs="Times New Roman"/>
                <w:color w:val="auto"/>
                <w:lang w:val="en-GB"/>
              </w:rPr>
              <w:t>34/2019/QĐ-UBND ngày 12/9/2019 ban hành Quy chế đào tạo, bồi dưỡng cán bộ, công chức, viên chức tỉnh Hòa Bình</w:t>
            </w:r>
          </w:p>
        </w:tc>
        <w:tc>
          <w:tcPr>
            <w:tcW w:w="1140" w:type="pct"/>
            <w:shd w:val="clear" w:color="auto" w:fill="auto"/>
            <w:vAlign w:val="center"/>
          </w:tcPr>
          <w:p w:rsidR="00533E5F" w:rsidRPr="003C40FF" w:rsidRDefault="00D34299"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lang w:val="en-US"/>
              </w:rPr>
              <w:t xml:space="preserve">- </w:t>
            </w:r>
            <w:r w:rsidR="00DA6DED" w:rsidRPr="003C40FF">
              <w:rPr>
                <w:rFonts w:ascii="Times New Roman" w:hAnsi="Times New Roman" w:cs="Times New Roman"/>
                <w:color w:val="auto"/>
                <w:lang w:val="en-US"/>
              </w:rPr>
              <w:t xml:space="preserve">Điểm b khoản 1 Điều 2; khoản 2 Điều 4; điểm a, khoản 4 Điều 5; </w:t>
            </w:r>
            <w:r w:rsidR="007E0CAB" w:rsidRPr="003C40FF">
              <w:rPr>
                <w:rFonts w:ascii="Times New Roman" w:hAnsi="Times New Roman" w:cs="Times New Roman"/>
                <w:color w:val="auto"/>
                <w:lang w:val="en-US"/>
              </w:rPr>
              <w:t xml:space="preserve">khoản 5 Điều 6; </w:t>
            </w:r>
            <w:r w:rsidR="00F739CC" w:rsidRPr="003C40FF">
              <w:rPr>
                <w:rFonts w:ascii="Times New Roman" w:hAnsi="Times New Roman" w:cs="Times New Roman"/>
                <w:color w:val="auto"/>
                <w:lang w:val="en-US"/>
              </w:rPr>
              <w:t xml:space="preserve">khoản 2 Điều 8; khoản 1, 5 Điều 9; khoản 4, 5 Điều 12; </w:t>
            </w:r>
            <w:r w:rsidR="00E84C8B" w:rsidRPr="003C40FF">
              <w:rPr>
                <w:rFonts w:ascii="Times New Roman" w:hAnsi="Times New Roman" w:cs="Times New Roman"/>
                <w:color w:val="auto"/>
                <w:lang w:val="en-US"/>
              </w:rPr>
              <w:t>khoản 2 Điều 14; khoản 2 Điều 15</w:t>
            </w:r>
            <w:r w:rsidR="00015C75" w:rsidRPr="003C40FF">
              <w:rPr>
                <w:rFonts w:ascii="Times New Roman" w:hAnsi="Times New Roman" w:cs="Times New Roman"/>
                <w:color w:val="auto"/>
                <w:lang w:val="en-US"/>
              </w:rPr>
              <w:t>; khoản 1, 5 Điều 16</w:t>
            </w:r>
          </w:p>
          <w:p w:rsidR="00D34299" w:rsidRPr="003C40FF" w:rsidRDefault="00D34299"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lang w:val="en-US"/>
              </w:rPr>
              <w:t>- Cụm từ “trung cấp</w:t>
            </w:r>
            <w:r w:rsidR="00267444" w:rsidRPr="003C40FF">
              <w:rPr>
                <w:rFonts w:ascii="Times New Roman" w:hAnsi="Times New Roman" w:cs="Times New Roman"/>
                <w:color w:val="auto"/>
                <w:lang w:val="en-US"/>
              </w:rPr>
              <w:t>,</w:t>
            </w:r>
            <w:r w:rsidRPr="003C40FF">
              <w:rPr>
                <w:rFonts w:ascii="Times New Roman" w:hAnsi="Times New Roman" w:cs="Times New Roman"/>
                <w:color w:val="auto"/>
                <w:lang w:val="en-US"/>
              </w:rPr>
              <w:t xml:space="preserve"> cao đẳng”</w:t>
            </w:r>
          </w:p>
        </w:tc>
        <w:tc>
          <w:tcPr>
            <w:tcW w:w="1077" w:type="pct"/>
            <w:shd w:val="clear" w:color="auto" w:fill="auto"/>
          </w:tcPr>
          <w:p w:rsidR="00533E5F" w:rsidRPr="003C40FF" w:rsidRDefault="00267444" w:rsidP="00934FD0">
            <w:pPr>
              <w:tabs>
                <w:tab w:val="right" w:leader="dot" w:pos="8640"/>
              </w:tabs>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 Đã được sửa đổi tại Điều 1 Quyết định số 48/2023/QĐ-UBND</w:t>
            </w:r>
            <w:r w:rsidR="00681EA8" w:rsidRPr="003C40FF">
              <w:rPr>
                <w:rFonts w:ascii="Times New Roman" w:hAnsi="Times New Roman" w:cs="Times New Roman"/>
                <w:color w:val="auto"/>
                <w:lang w:val="en-US"/>
              </w:rPr>
              <w:t xml:space="preserve"> ngày 28/12/2023</w:t>
            </w:r>
          </w:p>
          <w:p w:rsidR="00450FFB" w:rsidRPr="003C40FF" w:rsidRDefault="00450FFB" w:rsidP="00934FD0">
            <w:pPr>
              <w:tabs>
                <w:tab w:val="right" w:leader="dot" w:pos="8640"/>
              </w:tabs>
              <w:ind w:left="148" w:right="139"/>
              <w:jc w:val="both"/>
              <w:rPr>
                <w:rFonts w:ascii="Times New Roman" w:hAnsi="Times New Roman" w:cs="Times New Roman"/>
                <w:color w:val="auto"/>
                <w:lang w:val="en-US"/>
              </w:rPr>
            </w:pPr>
          </w:p>
          <w:p w:rsidR="00450FFB" w:rsidRPr="003C40FF" w:rsidRDefault="00450FFB" w:rsidP="00934FD0">
            <w:pPr>
              <w:tabs>
                <w:tab w:val="right" w:leader="dot" w:pos="8640"/>
              </w:tabs>
              <w:ind w:left="148" w:right="139"/>
              <w:jc w:val="both"/>
              <w:rPr>
                <w:rFonts w:ascii="Times New Roman" w:hAnsi="Times New Roman" w:cs="Times New Roman"/>
                <w:color w:val="auto"/>
                <w:lang w:val="en-US"/>
              </w:rPr>
            </w:pPr>
          </w:p>
          <w:p w:rsidR="00450FFB" w:rsidRPr="003C40FF" w:rsidRDefault="00450FFB" w:rsidP="00934FD0">
            <w:pPr>
              <w:tabs>
                <w:tab w:val="right" w:leader="dot" w:pos="8640"/>
              </w:tabs>
              <w:ind w:left="148" w:right="139"/>
              <w:jc w:val="both"/>
              <w:rPr>
                <w:rFonts w:ascii="Times New Roman" w:hAnsi="Times New Roman" w:cs="Times New Roman"/>
                <w:color w:val="auto"/>
                <w:lang w:val="en-US"/>
              </w:rPr>
            </w:pPr>
          </w:p>
          <w:p w:rsidR="00450FFB" w:rsidRPr="003C40FF" w:rsidRDefault="00450FFB" w:rsidP="00934FD0">
            <w:pPr>
              <w:tabs>
                <w:tab w:val="right" w:leader="dot" w:pos="8640"/>
              </w:tabs>
              <w:ind w:left="148" w:right="139"/>
              <w:jc w:val="both"/>
              <w:rPr>
                <w:rFonts w:ascii="Times New Roman" w:hAnsi="Times New Roman" w:cs="Times New Roman"/>
                <w:color w:val="auto"/>
                <w:lang w:val="en-US"/>
              </w:rPr>
            </w:pPr>
          </w:p>
          <w:p w:rsidR="00934FD0" w:rsidRDefault="00934FD0" w:rsidP="00934FD0">
            <w:pPr>
              <w:tabs>
                <w:tab w:val="right" w:leader="dot" w:pos="8640"/>
              </w:tabs>
              <w:ind w:left="148" w:right="139"/>
              <w:jc w:val="both"/>
              <w:rPr>
                <w:rFonts w:ascii="Times New Roman" w:hAnsi="Times New Roman" w:cs="Times New Roman"/>
                <w:color w:val="auto"/>
                <w:lang w:val="en-US"/>
              </w:rPr>
            </w:pPr>
          </w:p>
          <w:p w:rsidR="00450FFB" w:rsidRPr="003C40FF" w:rsidRDefault="00450FFB" w:rsidP="00934FD0">
            <w:pPr>
              <w:tabs>
                <w:tab w:val="right" w:leader="dot" w:pos="8640"/>
              </w:tabs>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 xml:space="preserve">- Bị bãi bỏ tại Điều 2 Quyết định số 48/2023/QĐ-UBND ngày </w:t>
            </w:r>
            <w:r w:rsidR="00681EA8" w:rsidRPr="003C40FF">
              <w:rPr>
                <w:rFonts w:ascii="Times New Roman" w:hAnsi="Times New Roman" w:cs="Times New Roman"/>
                <w:color w:val="auto"/>
                <w:lang w:val="en-US"/>
              </w:rPr>
              <w:t>28/12/2023</w:t>
            </w:r>
          </w:p>
        </w:tc>
        <w:tc>
          <w:tcPr>
            <w:tcW w:w="567" w:type="pct"/>
            <w:shd w:val="clear" w:color="auto" w:fill="auto"/>
            <w:vAlign w:val="center"/>
          </w:tcPr>
          <w:p w:rsidR="00533E5F" w:rsidRPr="00934FD0" w:rsidRDefault="00267444" w:rsidP="00934FD0">
            <w:pPr>
              <w:tabs>
                <w:tab w:val="right" w:leader="dot" w:pos="8640"/>
              </w:tabs>
              <w:ind w:left="249" w:hanging="180"/>
              <w:jc w:val="center"/>
              <w:rPr>
                <w:rFonts w:ascii="Times New Roman" w:hAnsi="Times New Roman" w:cs="Times New Roman"/>
                <w:color w:val="auto"/>
                <w:lang w:val="en-US"/>
              </w:rPr>
            </w:pPr>
            <w:r w:rsidRPr="00934FD0">
              <w:rPr>
                <w:rFonts w:ascii="Times New Roman" w:hAnsi="Times New Roman" w:cs="Times New Roman"/>
                <w:color w:val="auto"/>
                <w:lang w:val="en-US"/>
              </w:rPr>
              <w:t>12/01/2024</w:t>
            </w:r>
          </w:p>
        </w:tc>
      </w:tr>
      <w:tr w:rsidR="008F54C0" w:rsidRPr="003C40FF" w:rsidTr="0004532F">
        <w:trPr>
          <w:trHeight w:val="1550"/>
        </w:trPr>
        <w:tc>
          <w:tcPr>
            <w:tcW w:w="317" w:type="pct"/>
            <w:vAlign w:val="center"/>
          </w:tcPr>
          <w:p w:rsidR="00533E5F" w:rsidRPr="00FA0041" w:rsidRDefault="00FA0041" w:rsidP="001F5D97">
            <w:pPr>
              <w:tabs>
                <w:tab w:val="right" w:leader="dot" w:pos="8640"/>
              </w:tabs>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8</w:t>
            </w:r>
          </w:p>
        </w:tc>
        <w:tc>
          <w:tcPr>
            <w:tcW w:w="572" w:type="pct"/>
            <w:shd w:val="clear" w:color="auto" w:fill="auto"/>
            <w:vAlign w:val="center"/>
          </w:tcPr>
          <w:p w:rsidR="00533E5F" w:rsidRPr="003C40FF" w:rsidRDefault="00FE3FEA" w:rsidP="001F5D97">
            <w:pPr>
              <w:jc w:val="center"/>
              <w:rPr>
                <w:rFonts w:ascii="Times New Roman" w:hAnsi="Times New Roman" w:cs="Times New Roman"/>
                <w:bCs/>
                <w:color w:val="auto"/>
                <w:lang w:val="en-US"/>
              </w:rPr>
            </w:pPr>
            <w:r w:rsidRPr="003C40FF">
              <w:rPr>
                <w:rFonts w:ascii="Times New Roman" w:hAnsi="Times New Roman" w:cs="Times New Roman"/>
                <w:bCs/>
                <w:color w:val="auto"/>
                <w:lang w:val="en-US"/>
              </w:rPr>
              <w:t>Quyết định</w:t>
            </w:r>
          </w:p>
        </w:tc>
        <w:tc>
          <w:tcPr>
            <w:tcW w:w="1327" w:type="pct"/>
            <w:shd w:val="clear" w:color="auto" w:fill="auto"/>
          </w:tcPr>
          <w:p w:rsidR="00533E5F" w:rsidRPr="00934FD0" w:rsidRDefault="00FE3FEA" w:rsidP="00934FD0">
            <w:pPr>
              <w:ind w:left="131" w:right="146"/>
              <w:jc w:val="both"/>
              <w:rPr>
                <w:rFonts w:ascii="Times New Roman" w:hAnsi="Times New Roman" w:cs="Times New Roman"/>
                <w:color w:val="auto"/>
              </w:rPr>
            </w:pPr>
            <w:r w:rsidRPr="00934FD0">
              <w:rPr>
                <w:rFonts w:ascii="Times New Roman" w:hAnsi="Times New Roman" w:cs="Times New Roman"/>
                <w:bCs/>
                <w:color w:val="auto"/>
                <w:lang w:val="nl-NL"/>
              </w:rPr>
              <w:t xml:space="preserve">05/2021/QĐ-UBND ngày 22/3/2021 ban hành Quy chế nâng </w:t>
            </w:r>
            <w:r w:rsidRPr="00934FD0">
              <w:rPr>
                <w:rFonts w:ascii="Times New Roman" w:hAnsi="Times New Roman" w:cs="Times New Roman"/>
                <w:color w:val="auto"/>
                <w:shd w:val="clear" w:color="auto" w:fill="FFFFFF"/>
              </w:rPr>
              <w:t>bậc lương trước thời hạn do lập thành tích xuất sắc đối với cán bộ, công chức, viên chức trên địa bàn tỉnh Hòa Bình</w:t>
            </w:r>
          </w:p>
        </w:tc>
        <w:tc>
          <w:tcPr>
            <w:tcW w:w="1140" w:type="pct"/>
            <w:shd w:val="clear" w:color="auto" w:fill="auto"/>
            <w:vAlign w:val="center"/>
          </w:tcPr>
          <w:p w:rsidR="00533E5F" w:rsidRPr="003C40FF" w:rsidRDefault="0067222C"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lang w:val="en-US"/>
              </w:rPr>
              <w:t>Khoản 1 Điều 3</w:t>
            </w:r>
            <w:r w:rsidR="00882857" w:rsidRPr="003C40FF">
              <w:rPr>
                <w:rFonts w:ascii="Times New Roman" w:hAnsi="Times New Roman" w:cs="Times New Roman"/>
                <w:color w:val="auto"/>
                <w:lang w:val="en-US"/>
              </w:rPr>
              <w:t>; điểm g khoản 1 Điều 5; khoản 2, 3, 7 Điều 7</w:t>
            </w:r>
          </w:p>
        </w:tc>
        <w:tc>
          <w:tcPr>
            <w:tcW w:w="1077" w:type="pct"/>
            <w:shd w:val="clear" w:color="auto" w:fill="auto"/>
          </w:tcPr>
          <w:p w:rsidR="00533E5F" w:rsidRPr="003C40FF" w:rsidRDefault="00882857" w:rsidP="00934FD0">
            <w:pPr>
              <w:tabs>
                <w:tab w:val="right" w:leader="dot" w:pos="8640"/>
              </w:tabs>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Đã được sửa đổi tại Điều 1 Quyết định số 18/2022/QĐ-UBND ngày 10/6/2022</w:t>
            </w:r>
          </w:p>
        </w:tc>
        <w:tc>
          <w:tcPr>
            <w:tcW w:w="567" w:type="pct"/>
            <w:shd w:val="clear" w:color="auto" w:fill="auto"/>
            <w:vAlign w:val="center"/>
          </w:tcPr>
          <w:p w:rsidR="00533E5F" w:rsidRPr="00934FD0" w:rsidRDefault="00882857" w:rsidP="00934FD0">
            <w:pPr>
              <w:tabs>
                <w:tab w:val="right" w:leader="dot" w:pos="8640"/>
              </w:tabs>
              <w:ind w:left="249" w:hanging="180"/>
              <w:jc w:val="center"/>
              <w:rPr>
                <w:rFonts w:ascii="Times New Roman" w:hAnsi="Times New Roman" w:cs="Times New Roman"/>
                <w:color w:val="auto"/>
                <w:lang w:val="en-US"/>
              </w:rPr>
            </w:pPr>
            <w:r w:rsidRPr="00934FD0">
              <w:rPr>
                <w:rFonts w:ascii="Times New Roman" w:hAnsi="Times New Roman" w:cs="Times New Roman"/>
                <w:color w:val="auto"/>
                <w:lang w:val="en-US"/>
              </w:rPr>
              <w:t>22</w:t>
            </w:r>
            <w:r w:rsidR="00533E5F" w:rsidRPr="00934FD0">
              <w:rPr>
                <w:rFonts w:ascii="Times New Roman" w:hAnsi="Times New Roman" w:cs="Times New Roman"/>
                <w:color w:val="auto"/>
                <w:lang w:val="en-US"/>
              </w:rPr>
              <w:t>/6/20</w:t>
            </w:r>
            <w:r w:rsidRPr="00934FD0">
              <w:rPr>
                <w:rFonts w:ascii="Times New Roman" w:hAnsi="Times New Roman" w:cs="Times New Roman"/>
                <w:color w:val="auto"/>
                <w:lang w:val="en-US"/>
              </w:rPr>
              <w:t>22</w:t>
            </w:r>
          </w:p>
        </w:tc>
      </w:tr>
      <w:tr w:rsidR="008F54C0" w:rsidRPr="003C40FF" w:rsidTr="0004532F">
        <w:trPr>
          <w:trHeight w:val="71"/>
        </w:trPr>
        <w:tc>
          <w:tcPr>
            <w:tcW w:w="317" w:type="pct"/>
            <w:vAlign w:val="center"/>
          </w:tcPr>
          <w:p w:rsidR="00533E5F" w:rsidRPr="00FA0041" w:rsidRDefault="00FA0041" w:rsidP="001F5D97">
            <w:pPr>
              <w:tabs>
                <w:tab w:val="right" w:leader="dot" w:pos="8640"/>
              </w:tabs>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9</w:t>
            </w:r>
          </w:p>
        </w:tc>
        <w:tc>
          <w:tcPr>
            <w:tcW w:w="572" w:type="pct"/>
            <w:shd w:val="clear" w:color="auto" w:fill="auto"/>
            <w:vAlign w:val="center"/>
          </w:tcPr>
          <w:p w:rsidR="00533E5F" w:rsidRPr="003C40FF" w:rsidRDefault="00533E5F" w:rsidP="001F5D97">
            <w:pPr>
              <w:tabs>
                <w:tab w:val="right" w:leader="dot" w:pos="8640"/>
              </w:tabs>
              <w:jc w:val="center"/>
              <w:rPr>
                <w:rFonts w:ascii="Times New Roman" w:hAnsi="Times New Roman" w:cs="Times New Roman"/>
                <w:bCs/>
                <w:color w:val="auto"/>
                <w:lang w:val="en-US"/>
              </w:rPr>
            </w:pPr>
            <w:r w:rsidRPr="003C40FF">
              <w:rPr>
                <w:rFonts w:ascii="Times New Roman" w:hAnsi="Times New Roman" w:cs="Times New Roman"/>
                <w:bCs/>
                <w:color w:val="auto"/>
                <w:lang w:val="en-US"/>
              </w:rPr>
              <w:t>Quyết định</w:t>
            </w:r>
          </w:p>
        </w:tc>
        <w:tc>
          <w:tcPr>
            <w:tcW w:w="1327" w:type="pct"/>
            <w:shd w:val="clear" w:color="auto" w:fill="auto"/>
          </w:tcPr>
          <w:p w:rsidR="00533E5F" w:rsidRPr="00934FD0" w:rsidRDefault="009B7912" w:rsidP="00934FD0">
            <w:pPr>
              <w:ind w:left="131" w:right="146"/>
              <w:jc w:val="both"/>
              <w:rPr>
                <w:rFonts w:ascii="Times New Roman" w:hAnsi="Times New Roman" w:cs="Times New Roman"/>
                <w:color w:val="auto"/>
                <w:lang w:val="en-US"/>
              </w:rPr>
            </w:pPr>
            <w:r w:rsidRPr="00934FD0">
              <w:rPr>
                <w:rFonts w:ascii="Times New Roman" w:hAnsi="Times New Roman" w:cs="Times New Roman"/>
                <w:color w:val="auto"/>
                <w:lang w:val="en-US"/>
              </w:rPr>
              <w:t>19/2022/QĐ-UBND ngày 10/6/2022 b</w:t>
            </w:r>
            <w:r w:rsidRPr="00934FD0">
              <w:rPr>
                <w:rStyle w:val="Strong"/>
                <w:rFonts w:ascii="Times New Roman" w:hAnsi="Times New Roman" w:cs="Times New Roman"/>
                <w:b w:val="0"/>
                <w:bCs w:val="0"/>
                <w:color w:val="auto"/>
              </w:rPr>
              <w:t>an hành quy định về quản lý tổ chức bộ máy, biên chế, cán bộ, công chức, viên chức, người lao động trong cơ quan, tổ chức hành chính, đơn vị sự nghiệp công lập, doanh nghiệp có vốn nhà nước thuộc thẩm quyền quản lý của Ủy ban nhân dân tỉnh Hòa Bình</w:t>
            </w:r>
          </w:p>
        </w:tc>
        <w:tc>
          <w:tcPr>
            <w:tcW w:w="1140" w:type="pct"/>
            <w:shd w:val="clear" w:color="auto" w:fill="auto"/>
            <w:vAlign w:val="center"/>
          </w:tcPr>
          <w:p w:rsidR="00533E5F" w:rsidRPr="003C40FF" w:rsidRDefault="00533E5F" w:rsidP="0004532F">
            <w:pPr>
              <w:pStyle w:val="NormalWeb"/>
              <w:shd w:val="clear" w:color="auto" w:fill="FFFFFF"/>
              <w:spacing w:before="0" w:beforeAutospacing="0" w:after="0" w:afterAutospacing="0"/>
              <w:ind w:left="138" w:right="134"/>
              <w:jc w:val="center"/>
              <w:textAlignment w:val="baseline"/>
            </w:pPr>
            <w:r w:rsidRPr="003C40FF">
              <w:t xml:space="preserve">- </w:t>
            </w:r>
            <w:r w:rsidR="009B7912" w:rsidRPr="003C40FF">
              <w:t>Điểm a khoản 2 Điều 1; điểm c khoản 2, điểm a khoản 3 Điều 4; điểm đ khoản 1, điểm a khoản 2, khoản 3, điểm a, c khoản 3; điểm c khoản 4 Điều 5; điểm a khoản 2, khoản 3, điểm g, i, m</w:t>
            </w:r>
            <w:r w:rsidR="00946EFF" w:rsidRPr="003C40FF">
              <w:t xml:space="preserve">, n khoản 5 Điều 6; </w:t>
            </w:r>
            <w:r w:rsidR="00EC3D6A" w:rsidRPr="003C40FF">
              <w:t>điểm đ khoản 2, điểm c khoản 3</w:t>
            </w:r>
            <w:r w:rsidR="00AB20A3" w:rsidRPr="003C40FF">
              <w:t>, điểm b, c, d</w:t>
            </w:r>
            <w:r w:rsidR="00845FBA" w:rsidRPr="003C40FF">
              <w:t>, e</w:t>
            </w:r>
            <w:r w:rsidR="00AB20A3" w:rsidRPr="003C40FF">
              <w:t xml:space="preserve"> khoản 5 Điều 7</w:t>
            </w:r>
            <w:r w:rsidR="00845FBA" w:rsidRPr="003C40FF">
              <w:t>; điểm c, đ khoản 4 Điều 9</w:t>
            </w:r>
          </w:p>
        </w:tc>
        <w:tc>
          <w:tcPr>
            <w:tcW w:w="1077" w:type="pct"/>
            <w:shd w:val="clear" w:color="auto" w:fill="auto"/>
          </w:tcPr>
          <w:p w:rsidR="00533E5F" w:rsidRPr="003C40FF" w:rsidRDefault="00533E5F" w:rsidP="00934FD0">
            <w:pPr>
              <w:tabs>
                <w:tab w:val="right" w:leader="dot" w:pos="8640"/>
              </w:tabs>
              <w:ind w:left="148" w:right="139"/>
              <w:jc w:val="both"/>
              <w:rPr>
                <w:rFonts w:ascii="Times New Roman" w:hAnsi="Times New Roman" w:cs="Times New Roman"/>
                <w:b/>
                <w:color w:val="auto"/>
                <w:lang w:val="en-US"/>
              </w:rPr>
            </w:pPr>
            <w:r w:rsidRPr="003C40FF">
              <w:rPr>
                <w:rFonts w:ascii="Times New Roman" w:hAnsi="Times New Roman" w:cs="Times New Roman"/>
                <w:color w:val="auto"/>
                <w:shd w:val="clear" w:color="auto" w:fill="FFFFFF"/>
              </w:rPr>
              <w:t>Được sửa đổi</w:t>
            </w:r>
            <w:r w:rsidR="00E81201" w:rsidRPr="003C40FF">
              <w:rPr>
                <w:rFonts w:ascii="Times New Roman" w:hAnsi="Times New Roman" w:cs="Times New Roman"/>
                <w:color w:val="auto"/>
                <w:shd w:val="clear" w:color="auto" w:fill="FFFFFF"/>
                <w:lang w:val="en-US"/>
              </w:rPr>
              <w:t xml:space="preserve">, bổ sung, bãi bỏ tại Điều 1 Quyết định số </w:t>
            </w:r>
            <w:r w:rsidR="00E81201" w:rsidRPr="003C40FF">
              <w:rPr>
                <w:rFonts w:ascii="Times New Roman" w:hAnsi="Times New Roman" w:cs="Times New Roman"/>
                <w:spacing w:val="-4"/>
              </w:rPr>
              <w:t>14/2023/QĐ-UBND ngày 14/6/2023</w:t>
            </w:r>
          </w:p>
        </w:tc>
        <w:tc>
          <w:tcPr>
            <w:tcW w:w="567" w:type="pct"/>
            <w:shd w:val="clear" w:color="auto" w:fill="auto"/>
            <w:vAlign w:val="center"/>
          </w:tcPr>
          <w:p w:rsidR="00533E5F" w:rsidRPr="00934FD0" w:rsidRDefault="00E81201" w:rsidP="00934FD0">
            <w:pPr>
              <w:tabs>
                <w:tab w:val="right" w:leader="dot" w:pos="8640"/>
              </w:tabs>
              <w:jc w:val="center"/>
              <w:rPr>
                <w:rFonts w:ascii="Times New Roman" w:hAnsi="Times New Roman" w:cs="Times New Roman"/>
                <w:color w:val="auto"/>
                <w:lang w:val="en-US"/>
              </w:rPr>
            </w:pPr>
            <w:r w:rsidRPr="00934FD0">
              <w:rPr>
                <w:rFonts w:ascii="Times New Roman" w:hAnsi="Times New Roman" w:cs="Times New Roman"/>
                <w:color w:val="auto"/>
                <w:lang w:val="en-US"/>
              </w:rPr>
              <w:t>01/7/2023</w:t>
            </w:r>
          </w:p>
        </w:tc>
      </w:tr>
      <w:tr w:rsidR="008F54C0" w:rsidRPr="003C40FF" w:rsidTr="0004532F">
        <w:trPr>
          <w:trHeight w:val="1127"/>
        </w:trPr>
        <w:tc>
          <w:tcPr>
            <w:tcW w:w="317" w:type="pct"/>
            <w:vAlign w:val="center"/>
          </w:tcPr>
          <w:p w:rsidR="005C27F5" w:rsidRPr="00FA0041" w:rsidRDefault="00FA0041" w:rsidP="001F5D97">
            <w:pPr>
              <w:tabs>
                <w:tab w:val="right" w:leader="dot" w:pos="8640"/>
              </w:tabs>
              <w:jc w:val="center"/>
              <w:rPr>
                <w:rFonts w:ascii="Times New Roman" w:hAnsi="Times New Roman" w:cs="Times New Roman"/>
                <w:bCs/>
                <w:color w:val="auto"/>
                <w:lang w:val="en-US"/>
              </w:rPr>
            </w:pPr>
            <w:r w:rsidRPr="00FA0041">
              <w:rPr>
                <w:rFonts w:ascii="Times New Roman" w:hAnsi="Times New Roman" w:cs="Times New Roman"/>
                <w:bCs/>
                <w:color w:val="auto"/>
                <w:lang w:val="en-US"/>
              </w:rPr>
              <w:lastRenderedPageBreak/>
              <w:t>10</w:t>
            </w:r>
          </w:p>
        </w:tc>
        <w:tc>
          <w:tcPr>
            <w:tcW w:w="572" w:type="pct"/>
            <w:shd w:val="clear" w:color="auto" w:fill="auto"/>
            <w:vAlign w:val="center"/>
          </w:tcPr>
          <w:p w:rsidR="005C27F5" w:rsidRPr="003C40FF" w:rsidRDefault="005C27F5" w:rsidP="001F5D97">
            <w:pPr>
              <w:tabs>
                <w:tab w:val="right" w:leader="dot" w:pos="8640"/>
              </w:tabs>
              <w:jc w:val="center"/>
              <w:rPr>
                <w:rFonts w:ascii="Times New Roman" w:hAnsi="Times New Roman" w:cs="Times New Roman"/>
                <w:bCs/>
                <w:color w:val="auto"/>
                <w:lang w:val="en-US"/>
              </w:rPr>
            </w:pPr>
            <w:r w:rsidRPr="003C40FF">
              <w:rPr>
                <w:rFonts w:ascii="Times New Roman" w:hAnsi="Times New Roman" w:cs="Times New Roman"/>
                <w:bCs/>
                <w:color w:val="auto"/>
                <w:lang w:val="en-US"/>
              </w:rPr>
              <w:t>Quyết định</w:t>
            </w:r>
          </w:p>
        </w:tc>
        <w:tc>
          <w:tcPr>
            <w:tcW w:w="1327" w:type="pct"/>
            <w:shd w:val="clear" w:color="auto" w:fill="auto"/>
          </w:tcPr>
          <w:p w:rsidR="005C27F5" w:rsidRPr="00934FD0" w:rsidRDefault="005C27F5" w:rsidP="00934FD0">
            <w:pPr>
              <w:ind w:left="131" w:right="146"/>
              <w:jc w:val="both"/>
              <w:rPr>
                <w:rFonts w:ascii="Times New Roman" w:hAnsi="Times New Roman" w:cs="Times New Roman"/>
                <w:color w:val="auto"/>
                <w:lang w:val="en-US"/>
              </w:rPr>
            </w:pPr>
            <w:r w:rsidRPr="00934FD0">
              <w:rPr>
                <w:rFonts w:ascii="Times New Roman" w:hAnsi="Times New Roman" w:cs="Times New Roman"/>
                <w:color w:val="auto"/>
                <w:spacing w:val="-4"/>
              </w:rPr>
              <w:t>17/2018/QĐ-UBND ngày 09/4/2018</w:t>
            </w:r>
            <w:r w:rsidRPr="00934FD0">
              <w:rPr>
                <w:rFonts w:ascii="Times New Roman" w:hAnsi="Times New Roman" w:cs="Times New Roman"/>
                <w:color w:val="auto"/>
                <w:spacing w:val="-4"/>
                <w:lang w:val="en-US"/>
              </w:rPr>
              <w:t xml:space="preserve"> b</w:t>
            </w:r>
            <w:r w:rsidRPr="00934FD0">
              <w:rPr>
                <w:rFonts w:ascii="Times New Roman" w:hAnsi="Times New Roman" w:cs="Times New Roman"/>
                <w:color w:val="auto"/>
              </w:rPr>
              <w:t>an hành Quy chế thi đua, khen thưởng trên địa bàn tỉnh Hòa Bình</w:t>
            </w:r>
          </w:p>
        </w:tc>
        <w:tc>
          <w:tcPr>
            <w:tcW w:w="1140" w:type="pct"/>
            <w:shd w:val="clear" w:color="auto" w:fill="auto"/>
            <w:vAlign w:val="center"/>
          </w:tcPr>
          <w:p w:rsidR="005C27F5" w:rsidRPr="003C40FF" w:rsidRDefault="00EF773A" w:rsidP="0004532F">
            <w:pPr>
              <w:pStyle w:val="NormalWeb"/>
              <w:shd w:val="clear" w:color="auto" w:fill="FFFFFF"/>
              <w:spacing w:before="0" w:beforeAutospacing="0" w:after="0" w:afterAutospacing="0"/>
              <w:ind w:left="138" w:right="134"/>
              <w:jc w:val="center"/>
              <w:textAlignment w:val="baseline"/>
            </w:pPr>
            <w:r w:rsidRPr="003C40FF">
              <w:t>Điểm c, d, đ, e khoản 1 Điều 14</w:t>
            </w:r>
          </w:p>
        </w:tc>
        <w:tc>
          <w:tcPr>
            <w:tcW w:w="1077" w:type="pct"/>
            <w:shd w:val="clear" w:color="auto" w:fill="auto"/>
          </w:tcPr>
          <w:p w:rsidR="005C27F5" w:rsidRPr="003C40FF" w:rsidRDefault="00035F75" w:rsidP="00934FD0">
            <w:pPr>
              <w:tabs>
                <w:tab w:val="right" w:leader="dot" w:pos="8640"/>
              </w:tabs>
              <w:ind w:left="148" w:right="139"/>
              <w:jc w:val="both"/>
              <w:rPr>
                <w:rFonts w:ascii="Times New Roman" w:hAnsi="Times New Roman" w:cs="Times New Roman"/>
                <w:color w:val="auto"/>
                <w:shd w:val="clear" w:color="auto" w:fill="FFFFFF"/>
                <w:lang w:val="en-US"/>
              </w:rPr>
            </w:pPr>
            <w:r w:rsidRPr="003C40FF">
              <w:rPr>
                <w:rFonts w:ascii="Times New Roman" w:hAnsi="Times New Roman" w:cs="Times New Roman"/>
                <w:color w:val="auto"/>
                <w:shd w:val="clear" w:color="auto" w:fill="FFFFFF"/>
                <w:lang w:val="en-US"/>
              </w:rPr>
              <w:t>Bị bãi bỏ bởi Điều 1 Quyết định số 06/2021/QĐ-UBND ngày 31/3/2021</w:t>
            </w:r>
          </w:p>
        </w:tc>
        <w:tc>
          <w:tcPr>
            <w:tcW w:w="567" w:type="pct"/>
            <w:shd w:val="clear" w:color="auto" w:fill="auto"/>
            <w:vAlign w:val="center"/>
          </w:tcPr>
          <w:p w:rsidR="005C27F5" w:rsidRPr="00934FD0" w:rsidRDefault="00035F75" w:rsidP="00934FD0">
            <w:pPr>
              <w:tabs>
                <w:tab w:val="right" w:leader="dot" w:pos="8640"/>
              </w:tabs>
              <w:jc w:val="center"/>
              <w:rPr>
                <w:rFonts w:ascii="Times New Roman" w:hAnsi="Times New Roman" w:cs="Times New Roman"/>
                <w:color w:val="auto"/>
                <w:lang w:val="en-US"/>
              </w:rPr>
            </w:pPr>
            <w:r w:rsidRPr="00934FD0">
              <w:rPr>
                <w:rFonts w:ascii="Times New Roman" w:hAnsi="Times New Roman" w:cs="Times New Roman"/>
                <w:color w:val="auto"/>
                <w:lang w:val="en-US"/>
              </w:rPr>
              <w:t>12/4/2021</w:t>
            </w:r>
          </w:p>
        </w:tc>
      </w:tr>
      <w:tr w:rsidR="00533E5F" w:rsidRPr="003C40FF" w:rsidTr="0004532F">
        <w:trPr>
          <w:trHeight w:val="561"/>
        </w:trPr>
        <w:tc>
          <w:tcPr>
            <w:tcW w:w="5000" w:type="pct"/>
            <w:gridSpan w:val="6"/>
            <w:vAlign w:val="center"/>
          </w:tcPr>
          <w:p w:rsidR="00533E5F" w:rsidRPr="001F5D97" w:rsidRDefault="00180F37" w:rsidP="0004532F">
            <w:pPr>
              <w:ind w:right="139" w:firstLine="596"/>
              <w:jc w:val="center"/>
              <w:rPr>
                <w:rFonts w:ascii="Times New Roman" w:hAnsi="Times New Roman" w:cs="Times New Roman"/>
                <w:b/>
                <w:color w:val="auto"/>
                <w:lang w:val="en-US"/>
              </w:rPr>
            </w:pPr>
            <w:r w:rsidRPr="001F5D97">
              <w:rPr>
                <w:rFonts w:ascii="Times New Roman" w:hAnsi="Times New Roman" w:cs="Times New Roman"/>
                <w:b/>
                <w:color w:val="auto"/>
                <w:lang w:val="en-US"/>
              </w:rPr>
              <w:t xml:space="preserve">4. </w:t>
            </w:r>
            <w:r w:rsidR="00533E5F" w:rsidRPr="001F5D97">
              <w:rPr>
                <w:rFonts w:ascii="Times New Roman" w:hAnsi="Times New Roman" w:cs="Times New Roman"/>
                <w:b/>
                <w:color w:val="auto"/>
              </w:rPr>
              <w:t xml:space="preserve">LĨNH VỰC </w:t>
            </w:r>
            <w:r w:rsidR="004A682B" w:rsidRPr="001F5D97">
              <w:rPr>
                <w:rFonts w:ascii="Times New Roman" w:hAnsi="Times New Roman" w:cs="Times New Roman"/>
                <w:b/>
                <w:color w:val="auto"/>
                <w:lang w:val="en-US"/>
              </w:rPr>
              <w:t>KẾ HOẠCH VÀ ĐẦU TƯ</w:t>
            </w:r>
          </w:p>
        </w:tc>
      </w:tr>
      <w:tr w:rsidR="008F54C0" w:rsidRPr="003C40FF" w:rsidTr="0004532F">
        <w:trPr>
          <w:trHeight w:val="1550"/>
        </w:trPr>
        <w:tc>
          <w:tcPr>
            <w:tcW w:w="317" w:type="pct"/>
            <w:vAlign w:val="center"/>
          </w:tcPr>
          <w:p w:rsidR="00533E5F" w:rsidRPr="00FA0041" w:rsidRDefault="00533E5F" w:rsidP="001F5D97">
            <w:pPr>
              <w:numPr>
                <w:ilvl w:val="1"/>
                <w:numId w:val="17"/>
              </w:numPr>
              <w:tabs>
                <w:tab w:val="right" w:leader="dot" w:pos="8640"/>
              </w:tabs>
              <w:jc w:val="center"/>
              <w:rPr>
                <w:rFonts w:ascii="Times New Roman" w:hAnsi="Times New Roman" w:cs="Times New Roman"/>
                <w:bCs/>
                <w:color w:val="auto"/>
              </w:rPr>
            </w:pPr>
          </w:p>
          <w:p w:rsidR="00533E5F" w:rsidRPr="00FA0041" w:rsidRDefault="00533E5F" w:rsidP="001F5D97">
            <w:pPr>
              <w:jc w:val="center"/>
              <w:rPr>
                <w:rFonts w:ascii="Times New Roman" w:hAnsi="Times New Roman" w:cs="Times New Roman"/>
                <w:bCs/>
                <w:color w:val="auto"/>
                <w:lang w:val="en-US"/>
              </w:rPr>
            </w:pPr>
          </w:p>
          <w:p w:rsidR="00533E5F" w:rsidRPr="00FA0041" w:rsidRDefault="00533E5F" w:rsidP="001F5D97">
            <w:pPr>
              <w:jc w:val="center"/>
              <w:rPr>
                <w:rFonts w:ascii="Times New Roman" w:hAnsi="Times New Roman" w:cs="Times New Roman"/>
                <w:bCs/>
                <w:color w:val="auto"/>
              </w:rPr>
            </w:pPr>
          </w:p>
          <w:p w:rsidR="00533E5F" w:rsidRPr="00FA0041" w:rsidRDefault="00FA0041" w:rsidP="001F5D97">
            <w:pPr>
              <w:ind w:left="720"/>
              <w:jc w:val="center"/>
              <w:rPr>
                <w:rFonts w:ascii="Times New Roman" w:hAnsi="Times New Roman" w:cs="Times New Roman"/>
                <w:bCs/>
                <w:color w:val="auto"/>
                <w:lang w:val="en-US"/>
              </w:rPr>
            </w:pPr>
            <w:r w:rsidRPr="00FA0041">
              <w:rPr>
                <w:rFonts w:ascii="Times New Roman" w:hAnsi="Times New Roman" w:cs="Times New Roman"/>
                <w:bCs/>
                <w:color w:val="auto"/>
                <w:lang w:val="en-US"/>
              </w:rPr>
              <w:t>11</w:t>
            </w:r>
          </w:p>
          <w:p w:rsidR="00FA0041" w:rsidRPr="00FA0041" w:rsidRDefault="00FA0041" w:rsidP="001F5D97">
            <w:pPr>
              <w:jc w:val="center"/>
              <w:rPr>
                <w:rFonts w:ascii="Times New Roman" w:hAnsi="Times New Roman" w:cs="Times New Roman"/>
                <w:bCs/>
                <w:lang w:val="en-US"/>
              </w:rPr>
            </w:pPr>
          </w:p>
          <w:p w:rsidR="00FA0041" w:rsidRPr="00FA0041" w:rsidRDefault="00FA0041" w:rsidP="001F5D97">
            <w:pPr>
              <w:jc w:val="center"/>
              <w:rPr>
                <w:rFonts w:ascii="Times New Roman" w:hAnsi="Times New Roman" w:cs="Times New Roman"/>
                <w:bCs/>
                <w:lang w:val="en-US"/>
              </w:rPr>
            </w:pPr>
          </w:p>
          <w:p w:rsidR="00FA0041" w:rsidRPr="00FA0041" w:rsidRDefault="00FA0041" w:rsidP="001F5D97">
            <w:pPr>
              <w:jc w:val="center"/>
              <w:rPr>
                <w:rFonts w:ascii="Times New Roman" w:hAnsi="Times New Roman" w:cs="Times New Roman"/>
                <w:bCs/>
                <w:lang w:val="en-US"/>
              </w:rPr>
            </w:pPr>
          </w:p>
          <w:p w:rsidR="00FA0041" w:rsidRPr="00FA0041" w:rsidRDefault="00FA0041" w:rsidP="001F5D97">
            <w:pPr>
              <w:jc w:val="center"/>
              <w:rPr>
                <w:rFonts w:ascii="Times New Roman" w:hAnsi="Times New Roman" w:cs="Times New Roman"/>
                <w:bCs/>
                <w:color w:val="auto"/>
                <w:lang w:val="en-US"/>
              </w:rPr>
            </w:pPr>
          </w:p>
          <w:p w:rsidR="00FA0041" w:rsidRPr="00FA0041" w:rsidRDefault="00FA0041" w:rsidP="001F5D97">
            <w:pPr>
              <w:jc w:val="center"/>
              <w:rPr>
                <w:rFonts w:ascii="Times New Roman" w:hAnsi="Times New Roman" w:cs="Times New Roman"/>
                <w:bCs/>
                <w:lang w:val="en-US"/>
              </w:rPr>
            </w:pPr>
            <w:r w:rsidRPr="00FA0041">
              <w:rPr>
                <w:rFonts w:ascii="Times New Roman" w:hAnsi="Times New Roman" w:cs="Times New Roman"/>
                <w:bCs/>
                <w:lang w:val="en-US"/>
              </w:rPr>
              <w:t>11</w:t>
            </w:r>
          </w:p>
        </w:tc>
        <w:tc>
          <w:tcPr>
            <w:tcW w:w="572" w:type="pct"/>
            <w:shd w:val="clear" w:color="auto" w:fill="auto"/>
            <w:vAlign w:val="center"/>
          </w:tcPr>
          <w:p w:rsidR="00533E5F" w:rsidRPr="003C40FF" w:rsidRDefault="00EA3FA4" w:rsidP="001F5D97">
            <w:pPr>
              <w:ind w:right="-57"/>
              <w:jc w:val="center"/>
              <w:rPr>
                <w:rFonts w:ascii="Times New Roman" w:hAnsi="Times New Roman" w:cs="Times New Roman"/>
                <w:bCs/>
                <w:color w:val="auto"/>
                <w:spacing w:val="-2"/>
                <w:lang w:val="en-US"/>
              </w:rPr>
            </w:pPr>
            <w:r w:rsidRPr="003C40FF">
              <w:rPr>
                <w:rFonts w:ascii="Times New Roman" w:hAnsi="Times New Roman" w:cs="Times New Roman"/>
                <w:bCs/>
                <w:color w:val="auto"/>
                <w:spacing w:val="-2"/>
                <w:lang w:val="en-US"/>
              </w:rPr>
              <w:t>Nghị quyết</w:t>
            </w:r>
          </w:p>
        </w:tc>
        <w:tc>
          <w:tcPr>
            <w:tcW w:w="1327" w:type="pct"/>
            <w:shd w:val="clear" w:color="auto" w:fill="auto"/>
          </w:tcPr>
          <w:p w:rsidR="00533E5F" w:rsidRPr="00934FD0" w:rsidRDefault="00EA3FA4" w:rsidP="00934FD0">
            <w:pPr>
              <w:ind w:left="131" w:right="146"/>
              <w:jc w:val="both"/>
              <w:rPr>
                <w:rFonts w:ascii="Times New Roman" w:hAnsi="Times New Roman" w:cs="Times New Roman"/>
                <w:color w:val="auto"/>
                <w:spacing w:val="-2"/>
              </w:rPr>
            </w:pPr>
            <w:r w:rsidRPr="00934FD0">
              <w:rPr>
                <w:rFonts w:ascii="Times New Roman" w:hAnsi="Times New Roman" w:cs="Times New Roman"/>
                <w:color w:val="auto"/>
                <w:lang w:val="pt-BR"/>
              </w:rPr>
              <w:t xml:space="preserve">182/2022/NQ-HĐND ngày 20/10/2022 </w:t>
            </w:r>
            <w:r w:rsidRPr="00934FD0">
              <w:rPr>
                <w:rFonts w:ascii="Times New Roman" w:hAnsi="Times New Roman" w:cs="Times New Roman"/>
                <w:color w:val="auto"/>
                <w:lang w:val="en-US"/>
              </w:rPr>
              <w:t>q</w:t>
            </w:r>
            <w:r w:rsidRPr="00934FD0">
              <w:rPr>
                <w:rFonts w:ascii="Times New Roman" w:hAnsi="Times New Roman" w:cs="Times New Roman"/>
                <w:color w:val="auto"/>
                <w:shd w:val="clear" w:color="auto" w:fill="FFFFFF"/>
              </w:rPr>
              <w:t>uy định nội dung, mức hỗ trợ từ ngân sách nhà nước để thực hiện một số công trình, dự án xây dựng nông thôn mới tỉnh Hòa Bình giai đoạn 2021 - 2025</w:t>
            </w:r>
          </w:p>
        </w:tc>
        <w:tc>
          <w:tcPr>
            <w:tcW w:w="1140" w:type="pct"/>
            <w:shd w:val="clear" w:color="auto" w:fill="auto"/>
            <w:vAlign w:val="center"/>
          </w:tcPr>
          <w:p w:rsidR="00533E5F" w:rsidRPr="003C40FF" w:rsidRDefault="00EA3FA4" w:rsidP="0004532F">
            <w:pPr>
              <w:ind w:left="138" w:right="134"/>
              <w:jc w:val="center"/>
              <w:rPr>
                <w:rFonts w:ascii="Times New Roman" w:hAnsi="Times New Roman" w:cs="Times New Roman"/>
                <w:color w:val="auto"/>
                <w:spacing w:val="-2"/>
                <w:lang w:val="en-US"/>
              </w:rPr>
            </w:pPr>
            <w:r w:rsidRPr="003C40FF">
              <w:rPr>
                <w:rFonts w:ascii="Times New Roman" w:hAnsi="Times New Roman" w:cs="Times New Roman"/>
                <w:color w:val="auto"/>
                <w:shd w:val="clear" w:color="auto" w:fill="FFFFFF"/>
                <w:lang w:val="en-US"/>
              </w:rPr>
              <w:t>Khoản 3 Điều 2</w:t>
            </w:r>
            <w:r w:rsidR="00E12034" w:rsidRPr="003C40FF">
              <w:rPr>
                <w:rFonts w:ascii="Times New Roman" w:hAnsi="Times New Roman" w:cs="Times New Roman"/>
                <w:color w:val="auto"/>
                <w:shd w:val="clear" w:color="auto" w:fill="FFFFFF"/>
                <w:lang w:val="en-US"/>
              </w:rPr>
              <w:t>, Điều 3</w:t>
            </w:r>
          </w:p>
        </w:tc>
        <w:tc>
          <w:tcPr>
            <w:tcW w:w="1077" w:type="pct"/>
            <w:shd w:val="clear" w:color="auto" w:fill="auto"/>
          </w:tcPr>
          <w:p w:rsidR="00533E5F" w:rsidRPr="003C40FF" w:rsidRDefault="00E12034" w:rsidP="00934FD0">
            <w:pPr>
              <w:pStyle w:val="Heading3"/>
              <w:shd w:val="clear" w:color="auto" w:fill="FFFFFF"/>
              <w:spacing w:before="0" w:after="0"/>
              <w:ind w:left="148" w:right="139"/>
              <w:jc w:val="both"/>
              <w:textAlignment w:val="baseline"/>
              <w:rPr>
                <w:rFonts w:ascii="Times New Roman" w:hAnsi="Times New Roman" w:cs="Times New Roman"/>
                <w:b w:val="0"/>
                <w:bCs w:val="0"/>
                <w:color w:val="auto"/>
                <w:sz w:val="24"/>
                <w:szCs w:val="24"/>
                <w:lang w:val="en-US"/>
              </w:rPr>
            </w:pPr>
            <w:r w:rsidRPr="003C40FF">
              <w:rPr>
                <w:rFonts w:ascii="Times New Roman" w:hAnsi="Times New Roman" w:cs="Times New Roman"/>
                <w:b w:val="0"/>
                <w:bCs w:val="0"/>
                <w:color w:val="auto"/>
                <w:sz w:val="24"/>
                <w:szCs w:val="24"/>
                <w:lang w:val="en-US"/>
              </w:rPr>
              <w:t>Được sửa đổi, bổ sung tại Điều 1 Nghị quyết số 294/2023/NQ-HĐND s</w:t>
            </w:r>
            <w:r w:rsidRPr="003C40FF">
              <w:rPr>
                <w:rFonts w:ascii="Times New Roman" w:hAnsi="Times New Roman" w:cs="Times New Roman"/>
                <w:b w:val="0"/>
                <w:bCs w:val="0"/>
                <w:sz w:val="24"/>
                <w:szCs w:val="24"/>
                <w:shd w:val="clear" w:color="auto" w:fill="FFFFFF"/>
              </w:rPr>
              <w:t>ửa đổi, bổ sung một số điểu của Nghị quyết số 182/2022/NQ-HĐND ngày 20/10/2022 của Hội đồng nhân dân tỉnh quy định nội dung, mức hỗ trợ từ ngân sách Nhà nước để thực hiện một số công trình, dự án xây dựng nông thôn mới tỉnh Hoà Bình, giai đoạn 2021 - 2025</w:t>
            </w:r>
          </w:p>
        </w:tc>
        <w:tc>
          <w:tcPr>
            <w:tcW w:w="567" w:type="pct"/>
            <w:shd w:val="clear" w:color="auto" w:fill="auto"/>
            <w:vAlign w:val="center"/>
          </w:tcPr>
          <w:p w:rsidR="00533E5F" w:rsidRPr="00934FD0" w:rsidRDefault="00E12034" w:rsidP="00934FD0">
            <w:pPr>
              <w:tabs>
                <w:tab w:val="right" w:leader="dot" w:pos="8640"/>
              </w:tabs>
              <w:jc w:val="center"/>
              <w:rPr>
                <w:rFonts w:ascii="Times New Roman" w:hAnsi="Times New Roman" w:cs="Times New Roman"/>
                <w:color w:val="auto"/>
                <w:lang w:val="en-US"/>
              </w:rPr>
            </w:pPr>
            <w:r w:rsidRPr="00934FD0">
              <w:rPr>
                <w:rFonts w:ascii="Times New Roman" w:hAnsi="Times New Roman" w:cs="Times New Roman"/>
                <w:color w:val="auto"/>
                <w:lang w:val="en-US"/>
              </w:rPr>
              <w:t>09/11/2023</w:t>
            </w:r>
          </w:p>
        </w:tc>
      </w:tr>
      <w:tr w:rsidR="00B32835" w:rsidRPr="003C40FF" w:rsidTr="0004532F">
        <w:trPr>
          <w:trHeight w:val="1550"/>
        </w:trPr>
        <w:tc>
          <w:tcPr>
            <w:tcW w:w="317" w:type="pct"/>
            <w:vAlign w:val="center"/>
          </w:tcPr>
          <w:p w:rsidR="00B32835" w:rsidRPr="00FA0041" w:rsidRDefault="00B32835" w:rsidP="001F5D97">
            <w:pPr>
              <w:numPr>
                <w:ilvl w:val="1"/>
                <w:numId w:val="17"/>
              </w:numPr>
              <w:tabs>
                <w:tab w:val="right" w:leader="dot" w:pos="8640"/>
              </w:tabs>
              <w:jc w:val="center"/>
              <w:rPr>
                <w:rFonts w:ascii="Times New Roman" w:hAnsi="Times New Roman" w:cs="Times New Roman"/>
                <w:bCs/>
                <w:color w:val="auto"/>
              </w:rPr>
            </w:pPr>
          </w:p>
          <w:p w:rsidR="00B32835" w:rsidRPr="00FA0041" w:rsidRDefault="00B32835" w:rsidP="001F5D97">
            <w:pPr>
              <w:jc w:val="center"/>
              <w:rPr>
                <w:rFonts w:ascii="Times New Roman" w:hAnsi="Times New Roman" w:cs="Times New Roman"/>
                <w:bCs/>
                <w:color w:val="auto"/>
              </w:rPr>
            </w:pPr>
          </w:p>
          <w:p w:rsidR="00B32835" w:rsidRPr="00FA0041" w:rsidRDefault="00B32835" w:rsidP="001F5D97">
            <w:pPr>
              <w:jc w:val="center"/>
              <w:rPr>
                <w:rFonts w:ascii="Times New Roman" w:hAnsi="Times New Roman" w:cs="Times New Roman"/>
                <w:bCs/>
                <w:lang w:val="en-US"/>
              </w:rPr>
            </w:pPr>
            <w:r w:rsidRPr="00FA0041">
              <w:rPr>
                <w:rFonts w:ascii="Times New Roman" w:hAnsi="Times New Roman" w:cs="Times New Roman"/>
                <w:bCs/>
                <w:lang w:val="en-US"/>
              </w:rPr>
              <w:t>1</w:t>
            </w:r>
            <w:r w:rsidR="00FA0041" w:rsidRPr="00FA0041">
              <w:rPr>
                <w:rFonts w:ascii="Times New Roman" w:hAnsi="Times New Roman" w:cs="Times New Roman"/>
                <w:bCs/>
                <w:lang w:val="en-US"/>
              </w:rPr>
              <w:t>2</w:t>
            </w:r>
          </w:p>
        </w:tc>
        <w:tc>
          <w:tcPr>
            <w:tcW w:w="572" w:type="pct"/>
            <w:shd w:val="clear" w:color="auto" w:fill="auto"/>
            <w:vAlign w:val="center"/>
          </w:tcPr>
          <w:p w:rsidR="00B32835" w:rsidRPr="003C40FF" w:rsidRDefault="001F5D97" w:rsidP="001F5D97">
            <w:pPr>
              <w:ind w:right="-57"/>
              <w:jc w:val="center"/>
              <w:rPr>
                <w:rFonts w:ascii="Times New Roman" w:hAnsi="Times New Roman" w:cs="Times New Roman"/>
                <w:bCs/>
                <w:color w:val="auto"/>
                <w:spacing w:val="-2"/>
                <w:lang w:val="en-US"/>
              </w:rPr>
            </w:pPr>
            <w:r>
              <w:rPr>
                <w:rFonts w:ascii="Times New Roman" w:hAnsi="Times New Roman" w:cs="Times New Roman"/>
                <w:bCs/>
                <w:color w:val="auto"/>
                <w:spacing w:val="-2"/>
                <w:lang w:val="en-US"/>
              </w:rPr>
              <w:t>Quyết định</w:t>
            </w:r>
          </w:p>
        </w:tc>
        <w:tc>
          <w:tcPr>
            <w:tcW w:w="1327" w:type="pct"/>
            <w:shd w:val="clear" w:color="auto" w:fill="auto"/>
          </w:tcPr>
          <w:p w:rsidR="001F5D97" w:rsidRPr="00934FD0" w:rsidRDefault="001F5D97" w:rsidP="001F5D97">
            <w:pPr>
              <w:ind w:left="131" w:right="146"/>
              <w:jc w:val="both"/>
              <w:rPr>
                <w:rFonts w:ascii="Times New Roman" w:hAnsi="Times New Roman" w:cs="Times New Roman"/>
                <w:color w:val="auto"/>
              </w:rPr>
            </w:pPr>
            <w:r w:rsidRPr="00934FD0">
              <w:rPr>
                <w:rFonts w:ascii="Times New Roman" w:hAnsi="Times New Roman" w:cs="Times New Roman"/>
                <w:color w:val="auto"/>
              </w:rPr>
              <w:t>45/2016/QĐ-UBND</w:t>
            </w:r>
          </w:p>
          <w:p w:rsidR="00B32835" w:rsidRPr="001F5D97" w:rsidRDefault="001F5D97" w:rsidP="001F5D97">
            <w:pPr>
              <w:ind w:left="131" w:right="146"/>
              <w:jc w:val="both"/>
              <w:rPr>
                <w:rFonts w:ascii="Times New Roman" w:hAnsi="Times New Roman" w:cs="Times New Roman"/>
                <w:color w:val="auto"/>
                <w:lang w:val="en-US"/>
              </w:rPr>
            </w:pPr>
            <w:r w:rsidRPr="00934FD0">
              <w:rPr>
                <w:rFonts w:ascii="Times New Roman" w:hAnsi="Times New Roman" w:cs="Times New Roman"/>
                <w:color w:val="auto"/>
              </w:rPr>
              <w:t>ngày 07/11/2016</w:t>
            </w:r>
            <w:r>
              <w:rPr>
                <w:rFonts w:ascii="Times New Roman" w:hAnsi="Times New Roman" w:cs="Times New Roman"/>
                <w:color w:val="auto"/>
                <w:lang w:val="en-US"/>
              </w:rPr>
              <w:t xml:space="preserve"> ban hành Quy chế phối hợp trong việc quản lý các khu công nghiệp trên địa bàn tỉnh Hòa Bình</w:t>
            </w:r>
          </w:p>
        </w:tc>
        <w:tc>
          <w:tcPr>
            <w:tcW w:w="1140" w:type="pct"/>
            <w:shd w:val="clear" w:color="auto" w:fill="auto"/>
            <w:vAlign w:val="center"/>
          </w:tcPr>
          <w:p w:rsidR="00B32835" w:rsidRPr="003C40FF" w:rsidRDefault="001F5D97" w:rsidP="0004532F">
            <w:pPr>
              <w:ind w:left="138" w:right="134"/>
              <w:jc w:val="center"/>
              <w:rPr>
                <w:rFonts w:ascii="Times New Roman" w:hAnsi="Times New Roman" w:cs="Times New Roman"/>
                <w:color w:val="auto"/>
                <w:shd w:val="clear" w:color="auto" w:fill="FFFFFF"/>
                <w:lang w:val="en-US"/>
              </w:rPr>
            </w:pPr>
            <w:r w:rsidRPr="003C40FF">
              <w:rPr>
                <w:rFonts w:ascii="Times New Roman" w:hAnsi="Times New Roman" w:cs="Times New Roman"/>
                <w:color w:val="auto"/>
                <w:shd w:val="clear" w:color="auto" w:fill="FFFFFF"/>
              </w:rPr>
              <w:t>điểm a khoản 1 và sửa đổi, bổ sung điểm a khoản 2 Điều 5</w:t>
            </w: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Điều 6</w:t>
            </w: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khoản 1 Điều 7</w:t>
            </w: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điểm đ khoản 1 Điều 10</w:t>
            </w: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điểm c, khoản 2 Điều 13</w:t>
            </w: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khoản 1 Điều 21</w:t>
            </w: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khoản 2, Điều 28</w:t>
            </w:r>
            <w:r w:rsidRPr="003C40FF">
              <w:rPr>
                <w:rFonts w:ascii="Times New Roman" w:hAnsi="Times New Roman" w:cs="Times New Roman"/>
                <w:color w:val="auto"/>
                <w:shd w:val="clear" w:color="auto" w:fill="FFFFFF"/>
                <w:lang w:val="en-US"/>
              </w:rPr>
              <w:t xml:space="preserve">; ; bổ sung </w:t>
            </w:r>
            <w:r w:rsidRPr="003C40FF">
              <w:rPr>
                <w:rFonts w:ascii="Times New Roman" w:hAnsi="Times New Roman" w:cs="Times New Roman"/>
                <w:color w:val="auto"/>
                <w:shd w:val="clear" w:color="auto" w:fill="FFFFFF"/>
              </w:rPr>
              <w:t>khoản 6 vào Điều 33</w:t>
            </w: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Bổ sung Điều 34b tại Chương III</w:t>
            </w:r>
          </w:p>
        </w:tc>
        <w:tc>
          <w:tcPr>
            <w:tcW w:w="1077" w:type="pct"/>
            <w:shd w:val="clear" w:color="auto" w:fill="auto"/>
          </w:tcPr>
          <w:p w:rsidR="00B32835" w:rsidRPr="003C40FF" w:rsidRDefault="001F5D97" w:rsidP="00934FD0">
            <w:pPr>
              <w:pStyle w:val="Heading3"/>
              <w:shd w:val="clear" w:color="auto" w:fill="FFFFFF"/>
              <w:spacing w:before="0" w:after="0"/>
              <w:ind w:left="148" w:right="139"/>
              <w:jc w:val="both"/>
              <w:textAlignment w:val="baseline"/>
              <w:rPr>
                <w:rFonts w:ascii="Times New Roman" w:hAnsi="Times New Roman" w:cs="Times New Roman"/>
                <w:b w:val="0"/>
                <w:bCs w:val="0"/>
                <w:color w:val="auto"/>
                <w:sz w:val="24"/>
                <w:szCs w:val="24"/>
                <w:lang w:val="en-US"/>
              </w:rPr>
            </w:pPr>
            <w:r w:rsidRPr="003C40FF">
              <w:rPr>
                <w:rFonts w:ascii="Times New Roman" w:hAnsi="Times New Roman" w:cs="Times New Roman"/>
                <w:b w:val="0"/>
                <w:bCs w:val="0"/>
                <w:color w:val="auto"/>
                <w:sz w:val="24"/>
                <w:szCs w:val="24"/>
                <w:lang w:val="en-US"/>
              </w:rPr>
              <w:t>Đã được sửa đổi tại Quyết định số 18/2021/QĐ-UBND ngày 30/6/2021</w:t>
            </w:r>
          </w:p>
        </w:tc>
        <w:tc>
          <w:tcPr>
            <w:tcW w:w="567" w:type="pct"/>
            <w:shd w:val="clear" w:color="auto" w:fill="auto"/>
            <w:vAlign w:val="center"/>
          </w:tcPr>
          <w:p w:rsidR="00B32835" w:rsidRPr="00934FD0" w:rsidRDefault="001F5D97" w:rsidP="00934FD0">
            <w:pPr>
              <w:tabs>
                <w:tab w:val="right" w:leader="dot" w:pos="8640"/>
              </w:tabs>
              <w:jc w:val="center"/>
              <w:rPr>
                <w:rFonts w:ascii="Times New Roman" w:hAnsi="Times New Roman" w:cs="Times New Roman"/>
                <w:color w:val="auto"/>
                <w:lang w:val="en-US"/>
              </w:rPr>
            </w:pPr>
            <w:r>
              <w:rPr>
                <w:rFonts w:ascii="Times New Roman" w:hAnsi="Times New Roman" w:cs="Times New Roman"/>
                <w:color w:val="auto"/>
                <w:lang w:val="en-US"/>
              </w:rPr>
              <w:t>01/8/2021</w:t>
            </w:r>
          </w:p>
        </w:tc>
      </w:tr>
      <w:tr w:rsidR="00533E5F" w:rsidRPr="003C40FF" w:rsidTr="0004532F">
        <w:trPr>
          <w:trHeight w:val="537"/>
        </w:trPr>
        <w:tc>
          <w:tcPr>
            <w:tcW w:w="5000" w:type="pct"/>
            <w:gridSpan w:val="6"/>
            <w:vAlign w:val="center"/>
          </w:tcPr>
          <w:p w:rsidR="00533E5F" w:rsidRPr="001F5D97" w:rsidRDefault="00180F37" w:rsidP="0004532F">
            <w:pPr>
              <w:tabs>
                <w:tab w:val="right" w:leader="dot" w:pos="8640"/>
              </w:tabs>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 xml:space="preserve">5. </w:t>
            </w:r>
            <w:r w:rsidR="00533E5F" w:rsidRPr="001F5D97">
              <w:rPr>
                <w:rFonts w:ascii="Times New Roman" w:hAnsi="Times New Roman" w:cs="Times New Roman"/>
                <w:b/>
                <w:color w:val="auto"/>
                <w:lang w:val="en-US"/>
              </w:rPr>
              <w:t xml:space="preserve">LĨNH VỰC </w:t>
            </w:r>
            <w:r w:rsidR="005879F0" w:rsidRPr="001F5D97">
              <w:rPr>
                <w:rFonts w:ascii="Times New Roman" w:hAnsi="Times New Roman" w:cs="Times New Roman"/>
                <w:b/>
                <w:color w:val="auto"/>
                <w:lang w:val="en-US"/>
              </w:rPr>
              <w:t>VĂN HÓA – THỂ THAO VÀ DU LỊCH</w:t>
            </w:r>
          </w:p>
        </w:tc>
      </w:tr>
      <w:tr w:rsidR="00DE0FD8" w:rsidRPr="003C40FF" w:rsidTr="00F11C0E">
        <w:trPr>
          <w:trHeight w:val="988"/>
        </w:trPr>
        <w:tc>
          <w:tcPr>
            <w:tcW w:w="317" w:type="pct"/>
            <w:vAlign w:val="center"/>
          </w:tcPr>
          <w:p w:rsidR="00DE0FD8" w:rsidRPr="00FA0041" w:rsidRDefault="00DE0FD8" w:rsidP="001F5D97">
            <w:pPr>
              <w:tabs>
                <w:tab w:val="right" w:leader="dot" w:pos="8640"/>
              </w:tabs>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13</w:t>
            </w:r>
          </w:p>
        </w:tc>
        <w:tc>
          <w:tcPr>
            <w:tcW w:w="572" w:type="pct"/>
            <w:shd w:val="clear" w:color="auto" w:fill="auto"/>
            <w:vAlign w:val="center"/>
          </w:tcPr>
          <w:p w:rsidR="00DE0FD8" w:rsidRPr="00F11C0E" w:rsidRDefault="00DE0FD8">
            <w:pPr>
              <w:spacing w:before="40" w:after="40"/>
              <w:ind w:left="57" w:right="57"/>
              <w:jc w:val="center"/>
              <w:rPr>
                <w:rFonts w:ascii="Times New Roman" w:eastAsia="Times New Roman" w:hAnsi="Times New Roman" w:cs="Times New Roman"/>
                <w:spacing w:val="-2"/>
              </w:rPr>
            </w:pPr>
            <w:r w:rsidRPr="00F11C0E">
              <w:rPr>
                <w:rFonts w:ascii="Times New Roman" w:eastAsia="Times New Roman" w:hAnsi="Times New Roman" w:cs="Times New Roman"/>
                <w:spacing w:val="-2"/>
              </w:rPr>
              <w:t>Quyết định</w:t>
            </w:r>
          </w:p>
          <w:p w:rsidR="00DE0FD8" w:rsidRPr="00F11C0E" w:rsidRDefault="00DE0FD8">
            <w:pPr>
              <w:spacing w:before="40" w:after="40"/>
              <w:ind w:left="57" w:right="57"/>
              <w:jc w:val="both"/>
              <w:rPr>
                <w:rFonts w:ascii="Times New Roman" w:eastAsia="Times New Roman" w:hAnsi="Times New Roman" w:cs="Times New Roman"/>
                <w:spacing w:val="-6"/>
                <w:shd w:val="clear" w:color="auto" w:fill="FFFFFF"/>
              </w:rPr>
            </w:pPr>
          </w:p>
        </w:tc>
        <w:tc>
          <w:tcPr>
            <w:tcW w:w="1327" w:type="pct"/>
            <w:shd w:val="clear" w:color="auto" w:fill="auto"/>
            <w:vAlign w:val="center"/>
          </w:tcPr>
          <w:p w:rsidR="00DE0FD8" w:rsidRPr="00F11C0E" w:rsidRDefault="00DE0FD8">
            <w:pPr>
              <w:spacing w:before="40" w:after="40"/>
              <w:ind w:left="57" w:right="57"/>
              <w:jc w:val="both"/>
              <w:rPr>
                <w:rFonts w:ascii="Times New Roman" w:eastAsia="Times New Roman" w:hAnsi="Times New Roman" w:cs="Times New Roman"/>
                <w:spacing w:val="-2"/>
              </w:rPr>
            </w:pPr>
            <w:r w:rsidRPr="00F11C0E">
              <w:rPr>
                <w:rFonts w:ascii="Times New Roman" w:eastAsia="Times New Roman" w:hAnsi="Times New Roman" w:cs="Times New Roman"/>
                <w:spacing w:val="-6"/>
                <w:shd w:val="clear" w:color="auto" w:fill="FFFFFF"/>
              </w:rPr>
              <w:t xml:space="preserve">31/2005/QĐ-UBND ngày 05/8/2005 </w:t>
            </w:r>
            <w:r w:rsidRPr="00F11C0E">
              <w:rPr>
                <w:rFonts w:ascii="Times New Roman" w:eastAsia="Times New Roman" w:hAnsi="Times New Roman" w:cs="Times New Roman"/>
                <w:shd w:val="clear" w:color="auto" w:fill="FFFFFF"/>
              </w:rPr>
              <w:t>về việc thành lập Trung tâm Dịch vụ thi đấu Thể dục thể thao, thuộc Sở Thể dục thể thao</w:t>
            </w:r>
          </w:p>
        </w:tc>
        <w:tc>
          <w:tcPr>
            <w:tcW w:w="1140" w:type="pct"/>
            <w:shd w:val="clear" w:color="auto" w:fill="auto"/>
            <w:vAlign w:val="center"/>
          </w:tcPr>
          <w:p w:rsidR="00DE0FD8" w:rsidRPr="00F11C0E" w:rsidRDefault="00DE0FD8">
            <w:pPr>
              <w:spacing w:before="40" w:after="40"/>
              <w:ind w:left="57" w:right="57"/>
              <w:jc w:val="both"/>
              <w:rPr>
                <w:rFonts w:ascii="Times New Roman" w:eastAsia="Times New Roman" w:hAnsi="Times New Roman" w:cs="Times New Roman"/>
                <w:spacing w:val="-2"/>
              </w:rPr>
            </w:pPr>
            <w:r w:rsidRPr="00DE0FD8">
              <w:rPr>
                <w:rFonts w:ascii="Times New Roman" w:eastAsia="Times New Roman" w:hAnsi="Times New Roman" w:cs="Times New Roman"/>
                <w:color w:val="222222"/>
                <w:shd w:val="clear" w:color="auto" w:fill="FFFFFF"/>
              </w:rPr>
              <w:t>Khoản 1, Khoản 2 Điều 2</w:t>
            </w:r>
          </w:p>
        </w:tc>
        <w:tc>
          <w:tcPr>
            <w:tcW w:w="1077" w:type="pct"/>
            <w:shd w:val="clear" w:color="auto" w:fill="auto"/>
            <w:vAlign w:val="center"/>
          </w:tcPr>
          <w:p w:rsidR="00DE0FD8" w:rsidRPr="00DE0FD8" w:rsidRDefault="00DE0FD8">
            <w:pPr>
              <w:tabs>
                <w:tab w:val="right" w:leader="dot" w:pos="8640"/>
              </w:tabs>
              <w:ind w:left="57" w:right="57" w:hanging="57"/>
              <w:jc w:val="center"/>
              <w:rPr>
                <w:rFonts w:ascii="Times New Roman" w:eastAsia="Times New Roman" w:hAnsi="Times New Roman" w:cs="Times New Roman"/>
              </w:rPr>
            </w:pPr>
            <w:r w:rsidRPr="00DE0FD8">
              <w:rPr>
                <w:rFonts w:ascii="Times New Roman" w:eastAsia="Times New Roman" w:hAnsi="Times New Roman" w:cs="Times New Roman"/>
              </w:rPr>
              <w:t>Bị bãi bỏ tại</w:t>
            </w:r>
          </w:p>
          <w:p w:rsidR="00DE0FD8" w:rsidRPr="00DE0FD8" w:rsidRDefault="00DE0FD8">
            <w:pPr>
              <w:tabs>
                <w:tab w:val="right" w:leader="dot" w:pos="8640"/>
              </w:tabs>
              <w:ind w:right="57"/>
              <w:jc w:val="center"/>
              <w:rPr>
                <w:rFonts w:ascii="Times New Roman" w:eastAsia="Times New Roman" w:hAnsi="Times New Roman" w:cs="Times New Roman"/>
              </w:rPr>
            </w:pPr>
            <w:r w:rsidRPr="00DE0FD8">
              <w:rPr>
                <w:rFonts w:ascii="Times New Roman" w:eastAsia="Times New Roman" w:hAnsi="Times New Roman" w:cs="Times New Roman"/>
              </w:rPr>
              <w:t>Quyết định</w:t>
            </w:r>
            <w:r w:rsidRPr="00DE0FD8">
              <w:rPr>
                <w:rFonts w:ascii="Times New Roman" w:eastAsia="Times New Roman" w:hAnsi="Times New Roman" w:cs="Times New Roman"/>
                <w:bCs/>
                <w:spacing w:val="-8"/>
              </w:rPr>
              <w:t xml:space="preserve"> </w:t>
            </w:r>
            <w:r w:rsidRPr="00DE0FD8">
              <w:rPr>
                <w:rFonts w:ascii="Times New Roman" w:eastAsia="Times New Roman" w:hAnsi="Times New Roman" w:cs="Times New Roman"/>
              </w:rPr>
              <w:t>số</w:t>
            </w:r>
          </w:p>
          <w:p w:rsidR="00DE0FD8" w:rsidRPr="00F11C0E" w:rsidRDefault="00DE0FD8">
            <w:pPr>
              <w:tabs>
                <w:tab w:val="right" w:leader="dot" w:pos="8640"/>
              </w:tabs>
              <w:ind w:left="57" w:right="57" w:hanging="57"/>
              <w:jc w:val="center"/>
              <w:rPr>
                <w:rFonts w:ascii="Times New Roman" w:eastAsia="Times New Roman" w:hAnsi="Times New Roman" w:cs="Times New Roman"/>
                <w:b/>
              </w:rPr>
            </w:pPr>
            <w:r w:rsidRPr="00DE0FD8">
              <w:rPr>
                <w:rFonts w:ascii="Times New Roman" w:eastAsia="Calibri" w:hAnsi="Times New Roman" w:cs="Times New Roman"/>
                <w:spacing w:val="-8"/>
              </w:rPr>
              <w:t>04/2017/QĐ-UBND</w:t>
            </w:r>
            <w:r w:rsidRPr="00DE0FD8">
              <w:rPr>
                <w:rFonts w:ascii="Times New Roman" w:eastAsia="Calibri" w:hAnsi="Times New Roman" w:cs="Times New Roman"/>
                <w:w w:val="95"/>
              </w:rPr>
              <w:br/>
            </w:r>
            <w:r w:rsidRPr="00DE0FD8">
              <w:rPr>
                <w:rFonts w:ascii="Times New Roman" w:eastAsia="Calibri" w:hAnsi="Times New Roman" w:cs="Times New Roman"/>
              </w:rPr>
              <w:t>ngày 25/01/2017</w:t>
            </w:r>
          </w:p>
        </w:tc>
        <w:tc>
          <w:tcPr>
            <w:tcW w:w="567" w:type="pct"/>
            <w:shd w:val="clear" w:color="auto" w:fill="auto"/>
            <w:vAlign w:val="center"/>
          </w:tcPr>
          <w:p w:rsidR="00DE0FD8" w:rsidRPr="00F11C0E" w:rsidRDefault="00DE0FD8">
            <w:pPr>
              <w:tabs>
                <w:tab w:val="right" w:leader="dot" w:pos="8640"/>
              </w:tabs>
              <w:ind w:left="57" w:right="57" w:firstLine="90"/>
              <w:jc w:val="center"/>
              <w:rPr>
                <w:rFonts w:ascii="Times New Roman" w:eastAsia="Times New Roman" w:hAnsi="Times New Roman" w:cs="Times New Roman"/>
                <w:spacing w:val="-4"/>
              </w:rPr>
            </w:pPr>
            <w:r w:rsidRPr="00F11C0E">
              <w:rPr>
                <w:rFonts w:ascii="Times New Roman" w:eastAsia="Times New Roman" w:hAnsi="Times New Roman" w:cs="Times New Roman"/>
                <w:spacing w:val="-4"/>
              </w:rPr>
              <w:t>10/02/2017</w:t>
            </w:r>
          </w:p>
        </w:tc>
      </w:tr>
      <w:tr w:rsidR="00596EB9" w:rsidRPr="003C40FF" w:rsidTr="00AE26A5">
        <w:trPr>
          <w:trHeight w:val="988"/>
        </w:trPr>
        <w:tc>
          <w:tcPr>
            <w:tcW w:w="317" w:type="pct"/>
            <w:vAlign w:val="center"/>
          </w:tcPr>
          <w:p w:rsidR="00596EB9" w:rsidRPr="00FA0041" w:rsidRDefault="00596EB9" w:rsidP="00F11C0E">
            <w:pPr>
              <w:tabs>
                <w:tab w:val="right" w:leader="dot" w:pos="8640"/>
              </w:tabs>
              <w:jc w:val="center"/>
              <w:rPr>
                <w:rFonts w:ascii="Times New Roman" w:hAnsi="Times New Roman" w:cs="Times New Roman"/>
                <w:bCs/>
                <w:color w:val="auto"/>
                <w:lang w:val="en-US"/>
              </w:rPr>
            </w:pPr>
            <w:r w:rsidRPr="00FA0041">
              <w:rPr>
                <w:rFonts w:ascii="Times New Roman" w:hAnsi="Times New Roman" w:cs="Times New Roman"/>
                <w:bCs/>
                <w:color w:val="auto"/>
                <w:lang w:val="en-US"/>
              </w:rPr>
              <w:t>14</w:t>
            </w:r>
          </w:p>
        </w:tc>
        <w:tc>
          <w:tcPr>
            <w:tcW w:w="572" w:type="pct"/>
            <w:shd w:val="clear" w:color="auto" w:fill="auto"/>
            <w:vAlign w:val="center"/>
          </w:tcPr>
          <w:p w:rsidR="00596EB9" w:rsidRPr="00E009BC" w:rsidRDefault="00596EB9" w:rsidP="00F11C0E">
            <w:pPr>
              <w:jc w:val="center"/>
              <w:rPr>
                <w:rFonts w:ascii="Times New Roman" w:hAnsi="Times New Roman" w:cs="Times New Roman"/>
                <w:color w:val="auto"/>
                <w:lang w:val="en-US"/>
              </w:rPr>
            </w:pPr>
            <w:r>
              <w:rPr>
                <w:rFonts w:ascii="Times New Roman" w:hAnsi="Times New Roman" w:cs="Times New Roman"/>
                <w:color w:val="auto"/>
                <w:lang w:val="en-US"/>
              </w:rPr>
              <w:t>Quyết định</w:t>
            </w:r>
          </w:p>
        </w:tc>
        <w:tc>
          <w:tcPr>
            <w:tcW w:w="1327" w:type="pct"/>
            <w:shd w:val="clear" w:color="auto" w:fill="auto"/>
          </w:tcPr>
          <w:p w:rsidR="00596EB9" w:rsidRPr="00934FD0" w:rsidRDefault="00596EB9" w:rsidP="00F11C0E">
            <w:pPr>
              <w:ind w:left="131" w:right="146"/>
              <w:jc w:val="both"/>
              <w:rPr>
                <w:rFonts w:ascii="Times New Roman" w:hAnsi="Times New Roman" w:cs="Times New Roman"/>
                <w:color w:val="auto"/>
                <w:lang w:val="en-US"/>
              </w:rPr>
            </w:pPr>
            <w:r>
              <w:rPr>
                <w:rFonts w:ascii="Times New Roman" w:hAnsi="Times New Roman" w:cs="Times New Roman"/>
                <w:color w:val="auto"/>
                <w:lang w:val="en-US"/>
              </w:rPr>
              <w:t>11/2018/QĐ-UBND ngày 13/02/2018 ban hành quy chế quản lý hoạt động quảng cáo ngoài trời trên địa bàn tỉnh Hòa Bình</w:t>
            </w:r>
          </w:p>
        </w:tc>
        <w:tc>
          <w:tcPr>
            <w:tcW w:w="1140" w:type="pct"/>
            <w:shd w:val="clear" w:color="auto" w:fill="auto"/>
            <w:vAlign w:val="center"/>
          </w:tcPr>
          <w:p w:rsidR="00596EB9" w:rsidRPr="00A73DBC" w:rsidRDefault="00596EB9" w:rsidP="00F11C0E">
            <w:pPr>
              <w:rPr>
                <w:rFonts w:ascii="Times New Roman" w:eastAsia="Times New Roman" w:hAnsi="Times New Roman" w:cs="Times New Roman"/>
              </w:rPr>
            </w:pPr>
            <w:r w:rsidRPr="00A73DBC">
              <w:rPr>
                <w:rFonts w:ascii="Times New Roman" w:eastAsia="Times New Roman" w:hAnsi="Times New Roman" w:cs="Times New Roman"/>
              </w:rPr>
              <w:t>- Khoản 1 Điều 4.</w:t>
            </w:r>
          </w:p>
          <w:p w:rsidR="00596EB9" w:rsidRPr="00A73DBC" w:rsidRDefault="00596EB9" w:rsidP="00F11C0E">
            <w:pPr>
              <w:rPr>
                <w:rFonts w:ascii="Times New Roman" w:eastAsia="Times New Roman" w:hAnsi="Times New Roman" w:cs="Times New Roman"/>
              </w:rPr>
            </w:pPr>
            <w:r w:rsidRPr="00A73DBC">
              <w:rPr>
                <w:rFonts w:ascii="Times New Roman" w:eastAsia="Times New Roman" w:hAnsi="Times New Roman" w:cs="Times New Roman"/>
              </w:rPr>
              <w:t>- Khoản 11, khoản 12 và khoản 13 Điều 5.</w:t>
            </w:r>
          </w:p>
          <w:p w:rsidR="00596EB9" w:rsidRPr="00A73DBC" w:rsidRDefault="00596EB9" w:rsidP="00F11C0E">
            <w:pPr>
              <w:rPr>
                <w:rFonts w:ascii="Times New Roman" w:eastAsia="Times New Roman" w:hAnsi="Times New Roman" w:cs="Times New Roman"/>
              </w:rPr>
            </w:pPr>
            <w:r w:rsidRPr="00A73DBC">
              <w:rPr>
                <w:rFonts w:ascii="Times New Roman" w:eastAsia="Times New Roman" w:hAnsi="Times New Roman" w:cs="Times New Roman"/>
                <w:b/>
                <w:bCs/>
              </w:rPr>
              <w:t xml:space="preserve">- </w:t>
            </w:r>
            <w:r w:rsidRPr="00A73DBC">
              <w:rPr>
                <w:rFonts w:ascii="Times New Roman" w:eastAsia="Times New Roman" w:hAnsi="Times New Roman" w:cs="Times New Roman"/>
              </w:rPr>
              <w:t>Điều 8,</w:t>
            </w:r>
            <w:r w:rsidRPr="00A73DBC">
              <w:rPr>
                <w:rFonts w:ascii="Times New Roman" w:eastAsia="Times New Roman" w:hAnsi="Times New Roman" w:cs="Times New Roman"/>
                <w:b/>
                <w:bCs/>
              </w:rPr>
              <w:t xml:space="preserve"> </w:t>
            </w:r>
            <w:r w:rsidRPr="00A73DBC">
              <w:rPr>
                <w:rFonts w:ascii="Times New Roman" w:eastAsia="Times New Roman" w:hAnsi="Times New Roman" w:cs="Times New Roman"/>
              </w:rPr>
              <w:t>Điều 9, Điều 10.</w:t>
            </w:r>
          </w:p>
          <w:p w:rsidR="00596EB9" w:rsidRPr="00A73DBC" w:rsidRDefault="00596EB9" w:rsidP="00F11C0E">
            <w:pPr>
              <w:rPr>
                <w:rFonts w:ascii="Times New Roman" w:eastAsia="Times New Roman" w:hAnsi="Times New Roman" w:cs="Times New Roman"/>
              </w:rPr>
            </w:pPr>
            <w:r w:rsidRPr="00A73DBC">
              <w:rPr>
                <w:rFonts w:ascii="Times New Roman" w:eastAsia="Times New Roman" w:hAnsi="Times New Roman" w:cs="Times New Roman"/>
                <w:b/>
                <w:bCs/>
              </w:rPr>
              <w:t xml:space="preserve">- </w:t>
            </w:r>
            <w:r w:rsidRPr="00A73DBC">
              <w:rPr>
                <w:rFonts w:ascii="Times New Roman" w:eastAsia="Times New Roman" w:hAnsi="Times New Roman" w:cs="Times New Roman"/>
              </w:rPr>
              <w:t>Khoản 3, khoản 4 Điều 12 .</w:t>
            </w:r>
          </w:p>
          <w:p w:rsidR="00596EB9" w:rsidRPr="00A73DBC" w:rsidRDefault="00596EB9" w:rsidP="00F11C0E">
            <w:pPr>
              <w:rPr>
                <w:rFonts w:ascii="Times New Roman" w:eastAsia="Times New Roman" w:hAnsi="Times New Roman" w:cs="Times New Roman"/>
              </w:rPr>
            </w:pPr>
            <w:bookmarkStart w:id="4" w:name="khoan_7_1"/>
            <w:r w:rsidRPr="00A73DBC">
              <w:rPr>
                <w:rFonts w:ascii="Times New Roman" w:eastAsia="Times New Roman" w:hAnsi="Times New Roman" w:cs="Times New Roman"/>
                <w:b/>
                <w:bCs/>
              </w:rPr>
              <w:t xml:space="preserve">- </w:t>
            </w:r>
            <w:r w:rsidRPr="00A73DBC">
              <w:rPr>
                <w:rFonts w:ascii="Times New Roman" w:eastAsia="Times New Roman" w:hAnsi="Times New Roman" w:cs="Times New Roman"/>
              </w:rPr>
              <w:t>Khoản 1 Điều 15</w:t>
            </w:r>
            <w:bookmarkEnd w:id="4"/>
            <w:r w:rsidRPr="00A73DBC">
              <w:rPr>
                <w:rFonts w:ascii="Times New Roman" w:eastAsia="Times New Roman" w:hAnsi="Times New Roman" w:cs="Times New Roman"/>
              </w:rPr>
              <w:t>.</w:t>
            </w:r>
          </w:p>
          <w:p w:rsidR="00596EB9" w:rsidRPr="00A73DBC" w:rsidRDefault="00596EB9" w:rsidP="00F11C0E">
            <w:pPr>
              <w:rPr>
                <w:rFonts w:ascii="Times New Roman" w:eastAsia="Times New Roman" w:hAnsi="Times New Roman" w:cs="Times New Roman"/>
              </w:rPr>
            </w:pPr>
            <w:bookmarkStart w:id="5" w:name="khoan_8_1"/>
            <w:r w:rsidRPr="00A73DBC">
              <w:rPr>
                <w:rFonts w:ascii="Times New Roman" w:eastAsia="Times New Roman" w:hAnsi="Times New Roman" w:cs="Times New Roman"/>
                <w:b/>
                <w:bCs/>
              </w:rPr>
              <w:t xml:space="preserve">- </w:t>
            </w:r>
            <w:r w:rsidRPr="00A73DBC">
              <w:rPr>
                <w:rFonts w:ascii="Times New Roman" w:eastAsia="Times New Roman" w:hAnsi="Times New Roman" w:cs="Times New Roman"/>
                <w:bCs/>
              </w:rPr>
              <w:t>K</w:t>
            </w:r>
            <w:r w:rsidRPr="00A73DBC">
              <w:rPr>
                <w:rFonts w:ascii="Times New Roman" w:eastAsia="Times New Roman" w:hAnsi="Times New Roman" w:cs="Times New Roman"/>
              </w:rPr>
              <w:t>hoản 1 Điều 16</w:t>
            </w:r>
            <w:bookmarkEnd w:id="5"/>
            <w:r w:rsidRPr="00A73DBC">
              <w:rPr>
                <w:rFonts w:ascii="Times New Roman" w:eastAsia="Times New Roman" w:hAnsi="Times New Roman" w:cs="Times New Roman"/>
              </w:rPr>
              <w:t>.</w:t>
            </w:r>
          </w:p>
          <w:p w:rsidR="00596EB9" w:rsidRPr="00A73DBC" w:rsidRDefault="00596EB9" w:rsidP="00F11C0E">
            <w:pPr>
              <w:rPr>
                <w:rFonts w:ascii="Times New Roman" w:eastAsia="Times New Roman" w:hAnsi="Times New Roman" w:cs="Times New Roman"/>
              </w:rPr>
            </w:pPr>
            <w:bookmarkStart w:id="6" w:name="khoan_9_1"/>
            <w:r w:rsidRPr="00A73DBC">
              <w:rPr>
                <w:rFonts w:ascii="Times New Roman" w:eastAsia="Times New Roman" w:hAnsi="Times New Roman" w:cs="Times New Roman"/>
                <w:bCs/>
              </w:rPr>
              <w:t>- K</w:t>
            </w:r>
            <w:r w:rsidRPr="00A73DBC">
              <w:rPr>
                <w:rFonts w:ascii="Times New Roman" w:eastAsia="Times New Roman" w:hAnsi="Times New Roman" w:cs="Times New Roman"/>
              </w:rPr>
              <w:t>hoản 12 Điều 17</w:t>
            </w:r>
            <w:bookmarkStart w:id="7" w:name="khoan_10_1"/>
            <w:bookmarkEnd w:id="6"/>
            <w:r w:rsidRPr="00A73DBC">
              <w:rPr>
                <w:rFonts w:ascii="Times New Roman" w:eastAsia="Times New Roman" w:hAnsi="Times New Roman" w:cs="Times New Roman"/>
              </w:rPr>
              <w:t>.</w:t>
            </w:r>
          </w:p>
          <w:p w:rsidR="00596EB9" w:rsidRPr="00A73DBC" w:rsidRDefault="00596EB9" w:rsidP="00F11C0E">
            <w:pPr>
              <w:rPr>
                <w:rFonts w:ascii="Times New Roman" w:eastAsia="Times New Roman" w:hAnsi="Times New Roman" w:cs="Times New Roman"/>
              </w:rPr>
            </w:pPr>
            <w:r w:rsidRPr="00A73DBC">
              <w:rPr>
                <w:rFonts w:ascii="Times New Roman" w:eastAsia="Times New Roman" w:hAnsi="Times New Roman" w:cs="Times New Roman"/>
              </w:rPr>
              <w:t>- Khoản 1 Điều 32</w:t>
            </w:r>
            <w:bookmarkEnd w:id="7"/>
            <w:r w:rsidRPr="00A73DBC">
              <w:rPr>
                <w:rFonts w:ascii="Times New Roman" w:eastAsia="Times New Roman" w:hAnsi="Times New Roman" w:cs="Times New Roman"/>
              </w:rPr>
              <w:t>.</w:t>
            </w:r>
          </w:p>
          <w:p w:rsidR="00596EB9" w:rsidRPr="003C40FF" w:rsidRDefault="00596EB9" w:rsidP="00F11C0E">
            <w:r w:rsidRPr="00A73DBC">
              <w:rPr>
                <w:rFonts w:ascii="Times New Roman" w:eastAsia="Times New Roman" w:hAnsi="Times New Roman" w:cs="Times New Roman"/>
              </w:rPr>
              <w:t xml:space="preserve">- </w:t>
            </w:r>
            <w:r w:rsidRPr="00A73DBC">
              <w:rPr>
                <w:rFonts w:ascii="Times New Roman" w:hAnsi="Times New Roman" w:cs="Times New Roman"/>
                <w:shd w:val="clear" w:color="auto" w:fill="FFFFFF"/>
              </w:rPr>
              <w:t>Khoản 5, khoản 6 Điều 5  </w:t>
            </w:r>
          </w:p>
        </w:tc>
        <w:tc>
          <w:tcPr>
            <w:tcW w:w="1077" w:type="pct"/>
            <w:shd w:val="clear" w:color="auto" w:fill="auto"/>
          </w:tcPr>
          <w:p w:rsidR="00596EB9" w:rsidRPr="00AE26A5" w:rsidRDefault="00596EB9" w:rsidP="00F11C0E">
            <w:pPr>
              <w:tabs>
                <w:tab w:val="right" w:leader="dot" w:pos="8640"/>
              </w:tabs>
              <w:ind w:right="57"/>
              <w:jc w:val="center"/>
              <w:rPr>
                <w:rFonts w:ascii="Times New Roman" w:eastAsia="Times New Roman" w:hAnsi="Times New Roman" w:cs="Times New Roman"/>
                <w:sz w:val="26"/>
                <w:szCs w:val="26"/>
              </w:rPr>
            </w:pPr>
            <w:r w:rsidRPr="00AE26A5">
              <w:rPr>
                <w:rFonts w:ascii="Times New Roman" w:eastAsia="Times New Roman" w:hAnsi="Times New Roman" w:cs="Times New Roman"/>
                <w:sz w:val="26"/>
                <w:szCs w:val="26"/>
              </w:rPr>
              <w:t>Được sửa đổi,</w:t>
            </w: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r w:rsidRPr="00AE26A5">
              <w:rPr>
                <w:rFonts w:ascii="Times New Roman" w:eastAsia="Times New Roman" w:hAnsi="Times New Roman" w:cs="Times New Roman"/>
                <w:sz w:val="26"/>
                <w:szCs w:val="26"/>
              </w:rPr>
              <w:t>bổ sung Điều 1 Quyết định</w:t>
            </w:r>
            <w:r w:rsidRPr="00AE26A5">
              <w:rPr>
                <w:rFonts w:ascii="Times New Roman" w:eastAsia="Times New Roman" w:hAnsi="Times New Roman" w:cs="Times New Roman"/>
                <w:bCs/>
                <w:spacing w:val="-8"/>
                <w:sz w:val="26"/>
                <w:szCs w:val="26"/>
              </w:rPr>
              <w:t xml:space="preserve"> </w:t>
            </w:r>
            <w:r w:rsidRPr="00AE26A5">
              <w:rPr>
                <w:rFonts w:ascii="Times New Roman" w:eastAsia="Times New Roman" w:hAnsi="Times New Roman" w:cs="Times New Roman"/>
                <w:sz w:val="26"/>
                <w:szCs w:val="26"/>
              </w:rPr>
              <w:t xml:space="preserve">số </w:t>
            </w:r>
            <w:r w:rsidRPr="00AE26A5">
              <w:rPr>
                <w:rFonts w:ascii="Times New Roman" w:eastAsia="Times New Roman" w:hAnsi="Times New Roman" w:cs="Times New Roman"/>
                <w:spacing w:val="-16"/>
              </w:rPr>
              <w:t>37/2019/QĐ-UBND</w:t>
            </w: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r w:rsidRPr="00AE26A5">
              <w:rPr>
                <w:rFonts w:ascii="Times New Roman" w:eastAsia="Times New Roman" w:hAnsi="Times New Roman" w:cs="Times New Roman"/>
                <w:sz w:val="26"/>
                <w:szCs w:val="26"/>
              </w:rPr>
              <w:t>ngày 25/9/2019</w:t>
            </w: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r w:rsidRPr="00AE26A5">
              <w:rPr>
                <w:rFonts w:ascii="Times New Roman" w:eastAsia="Times New Roman" w:hAnsi="Times New Roman" w:cs="Times New Roman"/>
                <w:sz w:val="26"/>
                <w:szCs w:val="26"/>
              </w:rPr>
              <w:t>Đã bị bãi bỏ</w:t>
            </w: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r w:rsidRPr="00AE26A5">
              <w:rPr>
                <w:rFonts w:ascii="Times New Roman" w:eastAsia="Times New Roman" w:hAnsi="Times New Roman" w:cs="Times New Roman"/>
                <w:sz w:val="26"/>
                <w:szCs w:val="26"/>
              </w:rPr>
              <w:lastRenderedPageBreak/>
              <w:t xml:space="preserve"> tại Điều 2 </w:t>
            </w:r>
          </w:p>
          <w:p w:rsidR="00596EB9" w:rsidRPr="00AE26A5" w:rsidRDefault="00596EB9" w:rsidP="00F11C0E">
            <w:pPr>
              <w:tabs>
                <w:tab w:val="right" w:leader="dot" w:pos="8640"/>
              </w:tabs>
              <w:ind w:left="57" w:right="57" w:hanging="57"/>
              <w:jc w:val="center"/>
              <w:rPr>
                <w:rFonts w:ascii="Times New Roman" w:eastAsia="Times New Roman" w:hAnsi="Times New Roman" w:cs="Times New Roman"/>
                <w:sz w:val="26"/>
                <w:szCs w:val="26"/>
              </w:rPr>
            </w:pPr>
            <w:r w:rsidRPr="00AE26A5">
              <w:rPr>
                <w:rFonts w:ascii="Times New Roman" w:eastAsia="Times New Roman" w:hAnsi="Times New Roman" w:cs="Times New Roman"/>
                <w:sz w:val="26"/>
                <w:szCs w:val="26"/>
              </w:rPr>
              <w:t>Quyết định</w:t>
            </w:r>
            <w:r w:rsidRPr="00AE26A5">
              <w:rPr>
                <w:rFonts w:ascii="Times New Roman" w:eastAsia="Times New Roman" w:hAnsi="Times New Roman" w:cs="Times New Roman"/>
                <w:bCs/>
                <w:spacing w:val="-8"/>
                <w:sz w:val="26"/>
                <w:szCs w:val="26"/>
              </w:rPr>
              <w:t xml:space="preserve"> </w:t>
            </w:r>
            <w:r w:rsidRPr="00AE26A5">
              <w:rPr>
                <w:rFonts w:ascii="Times New Roman" w:eastAsia="Times New Roman" w:hAnsi="Times New Roman" w:cs="Times New Roman"/>
                <w:sz w:val="26"/>
                <w:szCs w:val="26"/>
              </w:rPr>
              <w:t xml:space="preserve">số </w:t>
            </w:r>
            <w:r w:rsidRPr="00AE26A5">
              <w:rPr>
                <w:rFonts w:ascii="Times New Roman" w:eastAsia="Times New Roman" w:hAnsi="Times New Roman" w:cs="Times New Roman"/>
                <w:spacing w:val="-16"/>
              </w:rPr>
              <w:t>37/2019/QĐ-UBND</w:t>
            </w:r>
          </w:p>
          <w:p w:rsidR="00596EB9" w:rsidRPr="003C40FF" w:rsidRDefault="00596EB9" w:rsidP="00F11C0E">
            <w:pPr>
              <w:pStyle w:val="NormalWeb"/>
              <w:shd w:val="clear" w:color="auto" w:fill="FFFFFF"/>
              <w:spacing w:before="0" w:beforeAutospacing="0" w:after="0" w:afterAutospacing="0"/>
              <w:ind w:left="148" w:right="139"/>
              <w:jc w:val="center"/>
              <w:textAlignment w:val="baseline"/>
              <w:rPr>
                <w:lang w:val="vi-VN"/>
              </w:rPr>
            </w:pPr>
            <w:r w:rsidRPr="00AE26A5">
              <w:rPr>
                <w:sz w:val="26"/>
                <w:szCs w:val="26"/>
              </w:rPr>
              <w:t>ngày 25/9/2019</w:t>
            </w:r>
          </w:p>
        </w:tc>
        <w:tc>
          <w:tcPr>
            <w:tcW w:w="567" w:type="pct"/>
            <w:shd w:val="clear" w:color="auto" w:fill="auto"/>
            <w:vAlign w:val="center"/>
          </w:tcPr>
          <w:p w:rsidR="00596EB9" w:rsidRPr="00934FD0" w:rsidRDefault="00596EB9" w:rsidP="00F11C0E">
            <w:pPr>
              <w:tabs>
                <w:tab w:val="right" w:leader="dot" w:pos="8640"/>
              </w:tabs>
              <w:jc w:val="center"/>
              <w:rPr>
                <w:rFonts w:ascii="Times New Roman" w:hAnsi="Times New Roman" w:cs="Times New Roman"/>
                <w:color w:val="auto"/>
                <w:lang w:val="en-US"/>
              </w:rPr>
            </w:pPr>
            <w:r>
              <w:rPr>
                <w:rFonts w:ascii="Times New Roman" w:hAnsi="Times New Roman" w:cs="Times New Roman"/>
                <w:color w:val="auto"/>
                <w:lang w:val="en-US"/>
              </w:rPr>
              <w:lastRenderedPageBreak/>
              <w:t>01/10/2019</w:t>
            </w:r>
          </w:p>
        </w:tc>
      </w:tr>
      <w:tr w:rsidR="00596EB9" w:rsidRPr="003C40FF" w:rsidTr="0004532F">
        <w:trPr>
          <w:trHeight w:val="561"/>
        </w:trPr>
        <w:tc>
          <w:tcPr>
            <w:tcW w:w="5000" w:type="pct"/>
            <w:gridSpan w:val="6"/>
            <w:vAlign w:val="center"/>
          </w:tcPr>
          <w:p w:rsidR="00596EB9" w:rsidRPr="00425F3C" w:rsidRDefault="00425F3C" w:rsidP="00F11C0E">
            <w:pPr>
              <w:tabs>
                <w:tab w:val="right" w:leader="dot" w:pos="8640"/>
              </w:tabs>
              <w:ind w:left="360"/>
              <w:jc w:val="center"/>
              <w:rPr>
                <w:rFonts w:ascii="Times New Roman" w:hAnsi="Times New Roman" w:cs="Times New Roman"/>
                <w:b/>
                <w:bCs/>
                <w:color w:val="auto"/>
                <w:lang w:val="en-US"/>
              </w:rPr>
            </w:pPr>
            <w:r w:rsidRPr="00425F3C">
              <w:rPr>
                <w:rFonts w:ascii="Times New Roman" w:hAnsi="Times New Roman" w:cs="Times New Roman"/>
                <w:b/>
                <w:bCs/>
                <w:color w:val="auto"/>
                <w:lang w:val="en-US"/>
              </w:rPr>
              <w:lastRenderedPageBreak/>
              <w:t>6. LĨNH VỰC GIAO THÔNG VẬN TẢI</w:t>
            </w:r>
          </w:p>
        </w:tc>
      </w:tr>
      <w:tr w:rsidR="00596EB9" w:rsidRPr="003C40FF" w:rsidTr="0004532F">
        <w:trPr>
          <w:trHeight w:val="1550"/>
        </w:trPr>
        <w:tc>
          <w:tcPr>
            <w:tcW w:w="317" w:type="pct"/>
            <w:vAlign w:val="center"/>
          </w:tcPr>
          <w:p w:rsidR="00596EB9" w:rsidRPr="00FA0041" w:rsidRDefault="00596EB9" w:rsidP="00425F3C">
            <w:pPr>
              <w:tabs>
                <w:tab w:val="right" w:leader="dot" w:pos="8640"/>
              </w:tabs>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1</w:t>
            </w:r>
            <w:r w:rsidR="00425F3C">
              <w:rPr>
                <w:rFonts w:ascii="Times New Roman" w:hAnsi="Times New Roman" w:cs="Times New Roman"/>
                <w:bCs/>
                <w:color w:val="auto"/>
                <w:lang w:val="en-US"/>
              </w:rPr>
              <w:t>5</w:t>
            </w:r>
          </w:p>
        </w:tc>
        <w:tc>
          <w:tcPr>
            <w:tcW w:w="572" w:type="pct"/>
            <w:shd w:val="clear" w:color="auto" w:fill="auto"/>
            <w:vAlign w:val="center"/>
          </w:tcPr>
          <w:p w:rsidR="00596EB9" w:rsidRPr="003C40FF" w:rsidRDefault="00596EB9" w:rsidP="001F5D97">
            <w:pPr>
              <w:jc w:val="center"/>
              <w:rPr>
                <w:rFonts w:ascii="Times New Roman" w:hAnsi="Times New Roman" w:cs="Times New Roman"/>
                <w:color w:val="auto"/>
              </w:rPr>
            </w:pPr>
            <w:r w:rsidRPr="003C40FF">
              <w:rPr>
                <w:rFonts w:ascii="Times New Roman" w:hAnsi="Times New Roman" w:cs="Times New Roman"/>
                <w:color w:val="auto"/>
              </w:rPr>
              <w:t>Quyết</w:t>
            </w:r>
            <w:r w:rsidRPr="003C40FF">
              <w:rPr>
                <w:rFonts w:ascii="Times New Roman" w:hAnsi="Times New Roman" w:cs="Times New Roman"/>
                <w:color w:val="auto"/>
                <w:lang w:val="en-US"/>
              </w:rPr>
              <w:t xml:space="preserve"> </w:t>
            </w:r>
            <w:r w:rsidRPr="003C40FF">
              <w:rPr>
                <w:rFonts w:ascii="Times New Roman" w:hAnsi="Times New Roman" w:cs="Times New Roman"/>
                <w:color w:val="auto"/>
              </w:rPr>
              <w:t>định</w:t>
            </w:r>
          </w:p>
        </w:tc>
        <w:tc>
          <w:tcPr>
            <w:tcW w:w="1327" w:type="pct"/>
            <w:shd w:val="clear" w:color="auto" w:fill="auto"/>
          </w:tcPr>
          <w:p w:rsidR="00596EB9" w:rsidRPr="00934FD0" w:rsidRDefault="00596EB9" w:rsidP="00934FD0">
            <w:pPr>
              <w:ind w:left="131" w:right="146"/>
              <w:jc w:val="both"/>
              <w:rPr>
                <w:rFonts w:ascii="Times New Roman" w:hAnsi="Times New Roman" w:cs="Times New Roman"/>
                <w:color w:val="auto"/>
                <w:lang w:val="en-US"/>
              </w:rPr>
            </w:pPr>
            <w:r w:rsidRPr="00934FD0">
              <w:rPr>
                <w:rFonts w:ascii="Times New Roman" w:hAnsi="Times New Roman" w:cs="Times New Roman"/>
                <w:color w:val="auto"/>
              </w:rPr>
              <w:t>03/2014/QĐ-UBND ngày 10/01/2014</w:t>
            </w:r>
            <w:r w:rsidRPr="00934FD0">
              <w:rPr>
                <w:rFonts w:ascii="Times New Roman" w:hAnsi="Times New Roman" w:cs="Times New Roman"/>
                <w:color w:val="auto"/>
                <w:lang w:val="en-US"/>
              </w:rPr>
              <w:t xml:space="preserve"> ba</w:t>
            </w:r>
            <w:r w:rsidRPr="00934FD0">
              <w:rPr>
                <w:rFonts w:ascii="Times New Roman" w:hAnsi="Times New Roman" w:cs="Times New Roman"/>
                <w:color w:val="auto"/>
                <w:lang w:val="nl-NL"/>
              </w:rPr>
              <w:t>n hành Quy định về quản lý và sử dụng tạm thời một phần lòng đường, hè phố không vì mục đích giao thông trên địa bàn tỉnh</w:t>
            </w:r>
          </w:p>
        </w:tc>
        <w:tc>
          <w:tcPr>
            <w:tcW w:w="1140" w:type="pct"/>
            <w:shd w:val="clear" w:color="auto" w:fill="auto"/>
            <w:vAlign w:val="center"/>
          </w:tcPr>
          <w:p w:rsidR="00596EB9" w:rsidRPr="003C40FF" w:rsidRDefault="00596EB9" w:rsidP="0004532F">
            <w:pPr>
              <w:ind w:left="138" w:right="134"/>
              <w:jc w:val="center"/>
              <w:rPr>
                <w:rFonts w:ascii="Times New Roman" w:hAnsi="Times New Roman" w:cs="Times New Roman"/>
                <w:color w:val="auto"/>
                <w:shd w:val="clear" w:color="auto" w:fill="FFFFFF"/>
                <w:lang w:val="en-US"/>
              </w:rPr>
            </w:pP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Điều 7</w:t>
            </w:r>
            <w:r w:rsidRPr="003C40FF">
              <w:rPr>
                <w:rFonts w:ascii="Times New Roman" w:hAnsi="Times New Roman" w:cs="Times New Roman"/>
                <w:color w:val="auto"/>
                <w:shd w:val="clear" w:color="auto" w:fill="FFFFFF"/>
                <w:lang w:val="en-US"/>
              </w:rPr>
              <w:t>; điểm b khoản 2 Điều 8; Điều 11; Điều 10; điểm a, b, c khoản 1, điểm a khoản 4, điểm b, d khoản 5, điểm a, c khoản 6 Điều 16; khoản 2 Điều 19</w:t>
            </w:r>
          </w:p>
          <w:p w:rsidR="00596EB9" w:rsidRPr="003C40FF" w:rsidRDefault="00596EB9" w:rsidP="0004532F">
            <w:pPr>
              <w:ind w:left="138" w:right="134"/>
              <w:jc w:val="center"/>
              <w:rPr>
                <w:rFonts w:ascii="Times New Roman" w:hAnsi="Times New Roman" w:cs="Times New Roman"/>
                <w:color w:val="auto"/>
                <w:lang w:val="en-US"/>
              </w:rPr>
            </w:pPr>
            <w:r w:rsidRPr="003C40FF">
              <w:rPr>
                <w:rFonts w:ascii="Times New Roman" w:hAnsi="Times New Roman" w:cs="Times New Roman"/>
                <w:color w:val="auto"/>
                <w:lang w:val="en-US"/>
              </w:rPr>
              <w:t>- Phụ lục I, II ban hành kèm theo Quyết định số 03/2014/QĐ-UBND</w:t>
            </w:r>
          </w:p>
        </w:tc>
        <w:tc>
          <w:tcPr>
            <w:tcW w:w="1077" w:type="pct"/>
            <w:shd w:val="clear" w:color="auto" w:fill="auto"/>
            <w:vAlign w:val="center"/>
          </w:tcPr>
          <w:p w:rsidR="00596EB9" w:rsidRPr="003C40FF" w:rsidRDefault="00596EB9" w:rsidP="00934FD0">
            <w:pPr>
              <w:pStyle w:val="NormalWeb"/>
              <w:shd w:val="clear" w:color="auto" w:fill="FFFFFF"/>
              <w:spacing w:before="0" w:beforeAutospacing="0" w:after="0" w:afterAutospacing="0"/>
              <w:ind w:left="148" w:right="139"/>
              <w:jc w:val="both"/>
              <w:textAlignment w:val="baseline"/>
              <w:rPr>
                <w:b/>
              </w:rPr>
            </w:pPr>
            <w:r w:rsidRPr="003C40FF">
              <w:rPr>
                <w:rStyle w:val="Strong"/>
                <w:b w:val="0"/>
                <w:bdr w:val="none" w:sz="0" w:space="0" w:color="auto" w:frame="1"/>
                <w:lang w:val="vi-VN"/>
              </w:rPr>
              <w:t>Được sửa đổi</w:t>
            </w:r>
            <w:r w:rsidRPr="003C40FF">
              <w:rPr>
                <w:rStyle w:val="Strong"/>
                <w:b w:val="0"/>
                <w:bdr w:val="none" w:sz="0" w:space="0" w:color="auto" w:frame="1"/>
              </w:rPr>
              <w:t>, bổ sung, bãi bỏ tại Điều 1 Quyết định số 03//2016/QĐ-UBND ngày 22/01/2016</w:t>
            </w:r>
          </w:p>
        </w:tc>
        <w:tc>
          <w:tcPr>
            <w:tcW w:w="567" w:type="pct"/>
            <w:shd w:val="clear" w:color="auto" w:fill="auto"/>
            <w:vAlign w:val="center"/>
          </w:tcPr>
          <w:p w:rsidR="00596EB9" w:rsidRPr="00934FD0" w:rsidRDefault="00596EB9" w:rsidP="00934FD0">
            <w:pPr>
              <w:tabs>
                <w:tab w:val="right" w:leader="dot" w:pos="8640"/>
              </w:tabs>
              <w:jc w:val="center"/>
              <w:rPr>
                <w:rFonts w:ascii="Times New Roman" w:hAnsi="Times New Roman" w:cs="Times New Roman"/>
                <w:color w:val="auto"/>
                <w:lang w:val="en-US"/>
              </w:rPr>
            </w:pPr>
            <w:r w:rsidRPr="00934FD0">
              <w:rPr>
                <w:rFonts w:ascii="Times New Roman" w:hAnsi="Times New Roman" w:cs="Times New Roman"/>
                <w:color w:val="auto"/>
                <w:lang w:val="en-US"/>
              </w:rPr>
              <w:t>01/02/2016</w:t>
            </w:r>
          </w:p>
        </w:tc>
      </w:tr>
      <w:tr w:rsidR="00596EB9" w:rsidRPr="003C40FF" w:rsidTr="0004532F">
        <w:trPr>
          <w:trHeight w:val="1550"/>
        </w:trPr>
        <w:tc>
          <w:tcPr>
            <w:tcW w:w="317" w:type="pct"/>
            <w:vAlign w:val="center"/>
          </w:tcPr>
          <w:p w:rsidR="00596EB9" w:rsidRPr="00FA0041" w:rsidRDefault="00596EB9" w:rsidP="00B57773">
            <w:pPr>
              <w:tabs>
                <w:tab w:val="right" w:leader="dot" w:pos="8640"/>
              </w:tabs>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1</w:t>
            </w:r>
            <w:r w:rsidR="00B57773">
              <w:rPr>
                <w:rFonts w:ascii="Times New Roman" w:hAnsi="Times New Roman" w:cs="Times New Roman"/>
                <w:bCs/>
                <w:color w:val="auto"/>
                <w:lang w:val="en-US"/>
              </w:rPr>
              <w:t>6</w:t>
            </w:r>
          </w:p>
        </w:tc>
        <w:tc>
          <w:tcPr>
            <w:tcW w:w="572" w:type="pct"/>
            <w:shd w:val="clear" w:color="auto" w:fill="auto"/>
            <w:vAlign w:val="center"/>
          </w:tcPr>
          <w:p w:rsidR="00596EB9" w:rsidRPr="003C40FF" w:rsidRDefault="00596EB9" w:rsidP="001F5D97">
            <w:pPr>
              <w:jc w:val="center"/>
              <w:rPr>
                <w:rFonts w:ascii="Times New Roman" w:hAnsi="Times New Roman" w:cs="Times New Roman"/>
                <w:color w:val="auto"/>
                <w:lang w:val="en-US"/>
              </w:rPr>
            </w:pPr>
            <w:r w:rsidRPr="003C40FF">
              <w:rPr>
                <w:rFonts w:ascii="Times New Roman" w:hAnsi="Times New Roman" w:cs="Times New Roman"/>
                <w:color w:val="auto"/>
                <w:lang w:val="en-US"/>
              </w:rPr>
              <w:t>Quyết định</w:t>
            </w:r>
          </w:p>
        </w:tc>
        <w:tc>
          <w:tcPr>
            <w:tcW w:w="1327" w:type="pct"/>
            <w:shd w:val="clear" w:color="auto" w:fill="auto"/>
          </w:tcPr>
          <w:p w:rsidR="00596EB9" w:rsidRPr="00934FD0" w:rsidRDefault="00596EB9" w:rsidP="00934FD0">
            <w:pPr>
              <w:ind w:left="131" w:right="146"/>
              <w:jc w:val="both"/>
              <w:rPr>
                <w:rFonts w:ascii="Times New Roman" w:hAnsi="Times New Roman" w:cs="Times New Roman"/>
                <w:color w:val="auto"/>
              </w:rPr>
            </w:pPr>
            <w:r w:rsidRPr="00934FD0">
              <w:rPr>
                <w:rFonts w:ascii="Times New Roman" w:hAnsi="Times New Roman" w:cs="Times New Roman"/>
                <w:color w:val="auto"/>
                <w:lang w:val="nl-NL"/>
              </w:rPr>
              <w:t>46/2017/QĐ-UBND ngày 25/12/2017 ban hành Quy định Quy định về Quản lý và bảo vệ kết cấu hạ tầng giao thông đường bộ đối với đường tỉnh, đường đô thị, đường huyện, đường xã và đường chuyên dùng trên địa bàn tỉnh Hòa Bình</w:t>
            </w:r>
          </w:p>
        </w:tc>
        <w:tc>
          <w:tcPr>
            <w:tcW w:w="1140" w:type="pct"/>
            <w:shd w:val="clear" w:color="auto" w:fill="auto"/>
            <w:vAlign w:val="center"/>
          </w:tcPr>
          <w:p w:rsidR="00596EB9" w:rsidRPr="003C40FF" w:rsidRDefault="00596EB9" w:rsidP="0004532F">
            <w:pPr>
              <w:ind w:left="138" w:right="134"/>
              <w:jc w:val="center"/>
              <w:rPr>
                <w:rFonts w:ascii="Times New Roman" w:hAnsi="Times New Roman" w:cs="Times New Roman"/>
                <w:color w:val="auto"/>
                <w:shd w:val="clear" w:color="auto" w:fill="FFFFFF"/>
                <w:lang w:val="en-US"/>
              </w:rPr>
            </w:pPr>
            <w:r w:rsidRPr="003C40FF">
              <w:rPr>
                <w:rFonts w:ascii="Times New Roman" w:hAnsi="Times New Roman" w:cs="Times New Roman"/>
                <w:color w:val="auto"/>
                <w:shd w:val="clear" w:color="auto" w:fill="FFFFFF"/>
                <w:lang w:val="en-US"/>
              </w:rPr>
              <w:t>Điều 5; Điều 6; Điều 7; khoản 2 Điều 9; Điều 11; điểm d khoản 4 Điều 13; Điều 14; Điều 18; Điều 19; Điều 20; Điều 21; khoản 5 Điều 37; khoản 1 Điều 40</w:t>
            </w:r>
          </w:p>
        </w:tc>
        <w:tc>
          <w:tcPr>
            <w:tcW w:w="1077" w:type="pct"/>
            <w:shd w:val="clear" w:color="auto" w:fill="auto"/>
            <w:vAlign w:val="center"/>
          </w:tcPr>
          <w:p w:rsidR="00596EB9" w:rsidRPr="003C40FF" w:rsidRDefault="00596EB9" w:rsidP="00934FD0">
            <w:pPr>
              <w:ind w:left="148" w:right="139"/>
              <w:jc w:val="both"/>
              <w:rPr>
                <w:rFonts w:ascii="Times New Roman" w:hAnsi="Times New Roman" w:cs="Times New Roman"/>
                <w:color w:val="auto"/>
                <w:lang w:val="nl-NL"/>
              </w:rPr>
            </w:pPr>
            <w:r w:rsidRPr="003C40FF">
              <w:rPr>
                <w:rStyle w:val="Strong"/>
                <w:rFonts w:ascii="Times New Roman" w:hAnsi="Times New Roman" w:cs="Times New Roman"/>
                <w:b w:val="0"/>
                <w:color w:val="auto"/>
                <w:bdr w:val="none" w:sz="0" w:space="0" w:color="auto" w:frame="1"/>
              </w:rPr>
              <w:t xml:space="preserve">Được sửa đổi, bổ sung, bãi bỏ tại Điều 1 Quyết định số </w:t>
            </w:r>
            <w:r w:rsidRPr="003C40FF">
              <w:rPr>
                <w:rFonts w:ascii="Times New Roman" w:hAnsi="Times New Roman" w:cs="Times New Roman"/>
                <w:color w:val="auto"/>
              </w:rPr>
              <w:t>35/2023/QĐ-UBND ngày 23/11/2023</w:t>
            </w:r>
          </w:p>
          <w:p w:rsidR="00596EB9" w:rsidRPr="003C40FF" w:rsidRDefault="00596EB9" w:rsidP="00934FD0">
            <w:pPr>
              <w:pStyle w:val="NormalWeb"/>
              <w:shd w:val="clear" w:color="auto" w:fill="FFFFFF"/>
              <w:spacing w:before="0" w:beforeAutospacing="0" w:after="0" w:afterAutospacing="0"/>
              <w:ind w:left="148" w:right="139"/>
              <w:jc w:val="both"/>
              <w:textAlignment w:val="baseline"/>
              <w:rPr>
                <w:rStyle w:val="Strong"/>
                <w:b w:val="0"/>
                <w:bdr w:val="none" w:sz="0" w:space="0" w:color="auto" w:frame="1"/>
              </w:rPr>
            </w:pPr>
          </w:p>
        </w:tc>
        <w:tc>
          <w:tcPr>
            <w:tcW w:w="567" w:type="pct"/>
            <w:shd w:val="clear" w:color="auto" w:fill="auto"/>
            <w:vAlign w:val="center"/>
          </w:tcPr>
          <w:p w:rsidR="00596EB9" w:rsidRPr="00934FD0" w:rsidRDefault="00596EB9" w:rsidP="00934FD0">
            <w:pPr>
              <w:tabs>
                <w:tab w:val="right" w:leader="dot" w:pos="8640"/>
              </w:tabs>
              <w:jc w:val="center"/>
              <w:rPr>
                <w:rFonts w:ascii="Times New Roman" w:hAnsi="Times New Roman" w:cs="Times New Roman"/>
                <w:color w:val="auto"/>
                <w:lang w:val="en-US"/>
              </w:rPr>
            </w:pPr>
            <w:r w:rsidRPr="00934FD0">
              <w:rPr>
                <w:rFonts w:ascii="Times New Roman" w:hAnsi="Times New Roman" w:cs="Times New Roman"/>
                <w:color w:val="auto"/>
                <w:lang w:val="en-US"/>
              </w:rPr>
              <w:t>10/12/2023</w:t>
            </w:r>
          </w:p>
        </w:tc>
      </w:tr>
      <w:tr w:rsidR="00596EB9" w:rsidRPr="003C40FF" w:rsidTr="0004532F">
        <w:trPr>
          <w:trHeight w:val="1550"/>
        </w:trPr>
        <w:tc>
          <w:tcPr>
            <w:tcW w:w="317" w:type="pct"/>
            <w:vAlign w:val="center"/>
          </w:tcPr>
          <w:p w:rsidR="00596EB9" w:rsidRPr="00FA0041" w:rsidRDefault="00B57773" w:rsidP="001F5D97">
            <w:pPr>
              <w:tabs>
                <w:tab w:val="right" w:leader="dot" w:pos="8640"/>
              </w:tabs>
              <w:ind w:left="360"/>
              <w:jc w:val="center"/>
              <w:rPr>
                <w:rFonts w:ascii="Times New Roman" w:hAnsi="Times New Roman" w:cs="Times New Roman"/>
                <w:bCs/>
                <w:color w:val="auto"/>
                <w:lang w:val="en-US"/>
              </w:rPr>
            </w:pPr>
            <w:r>
              <w:rPr>
                <w:rFonts w:ascii="Times New Roman" w:hAnsi="Times New Roman" w:cs="Times New Roman"/>
                <w:bCs/>
                <w:color w:val="auto"/>
                <w:lang w:val="en-US"/>
              </w:rPr>
              <w:t>17</w:t>
            </w:r>
          </w:p>
        </w:tc>
        <w:tc>
          <w:tcPr>
            <w:tcW w:w="572" w:type="pct"/>
            <w:shd w:val="clear" w:color="auto" w:fill="auto"/>
            <w:vAlign w:val="center"/>
          </w:tcPr>
          <w:p w:rsidR="00596EB9" w:rsidRPr="003C40FF" w:rsidRDefault="00596EB9" w:rsidP="001F5D97">
            <w:pPr>
              <w:jc w:val="center"/>
              <w:rPr>
                <w:rFonts w:ascii="Times New Roman" w:hAnsi="Times New Roman" w:cs="Times New Roman"/>
                <w:color w:val="auto"/>
                <w:lang w:val="en-US"/>
              </w:rPr>
            </w:pPr>
            <w:r w:rsidRPr="003C40FF">
              <w:rPr>
                <w:rFonts w:ascii="Times New Roman" w:hAnsi="Times New Roman" w:cs="Times New Roman"/>
                <w:color w:val="auto"/>
                <w:lang w:val="en-US"/>
              </w:rPr>
              <w:t>Quyết định</w:t>
            </w:r>
          </w:p>
        </w:tc>
        <w:tc>
          <w:tcPr>
            <w:tcW w:w="1327" w:type="pct"/>
            <w:shd w:val="clear" w:color="auto" w:fill="auto"/>
          </w:tcPr>
          <w:p w:rsidR="00596EB9" w:rsidRPr="00934FD0" w:rsidRDefault="00596EB9" w:rsidP="00934FD0">
            <w:pPr>
              <w:ind w:left="131" w:right="146"/>
              <w:jc w:val="both"/>
              <w:rPr>
                <w:rFonts w:ascii="Times New Roman" w:hAnsi="Times New Roman" w:cs="Times New Roman"/>
                <w:color w:val="auto"/>
                <w:lang w:val="en-US"/>
              </w:rPr>
            </w:pPr>
            <w:r w:rsidRPr="00934FD0">
              <w:rPr>
                <w:rFonts w:ascii="Times New Roman" w:hAnsi="Times New Roman" w:cs="Times New Roman"/>
                <w:color w:val="auto"/>
              </w:rPr>
              <w:t>12/2013/QĐ-UBND ngày 09/7/2013</w:t>
            </w:r>
            <w:r w:rsidRPr="00934FD0">
              <w:rPr>
                <w:rFonts w:ascii="Times New Roman" w:hAnsi="Times New Roman" w:cs="Times New Roman"/>
                <w:color w:val="auto"/>
                <w:lang w:val="en-US"/>
              </w:rPr>
              <w:t xml:space="preserve"> b</w:t>
            </w:r>
            <w:r w:rsidRPr="00934FD0">
              <w:rPr>
                <w:rFonts w:ascii="Times New Roman" w:hAnsi="Times New Roman" w:cs="Times New Roman"/>
                <w:color w:val="auto"/>
                <w:spacing w:val="-6"/>
              </w:rPr>
              <w:t>an hành Quy định tổ chức và quản lý hoạt động kinh doanh vận chuyển hành khách, hàng hóa bằng xe thô sơ, xe gắn máy, xe mô tô hai bánh và các loại xe tương tự trên địa bàn tỉnh</w:t>
            </w:r>
          </w:p>
        </w:tc>
        <w:tc>
          <w:tcPr>
            <w:tcW w:w="1140" w:type="pct"/>
            <w:shd w:val="clear" w:color="auto" w:fill="auto"/>
            <w:vAlign w:val="center"/>
          </w:tcPr>
          <w:p w:rsidR="00596EB9" w:rsidRPr="003C40FF" w:rsidRDefault="00596EB9" w:rsidP="0004532F">
            <w:pPr>
              <w:ind w:left="138" w:right="134"/>
              <w:jc w:val="center"/>
              <w:rPr>
                <w:rFonts w:ascii="Times New Roman" w:hAnsi="Times New Roman" w:cs="Times New Roman"/>
                <w:color w:val="auto"/>
                <w:shd w:val="clear" w:color="auto" w:fill="FFFFFF"/>
                <w:lang w:val="en-US"/>
              </w:rPr>
            </w:pPr>
            <w:r w:rsidRPr="003C40FF">
              <w:rPr>
                <w:rFonts w:ascii="Times New Roman" w:hAnsi="Times New Roman" w:cs="Times New Roman"/>
                <w:color w:val="auto"/>
                <w:shd w:val="clear" w:color="auto" w:fill="FFFFFF"/>
                <w:lang w:val="en-US"/>
              </w:rPr>
              <w:t>C</w:t>
            </w:r>
            <w:r w:rsidRPr="003C40FF">
              <w:rPr>
                <w:rFonts w:ascii="Times New Roman" w:hAnsi="Times New Roman" w:cs="Times New Roman"/>
                <w:shd w:val="clear" w:color="auto" w:fill="FFFFFF"/>
              </w:rPr>
              <w:t>h</w:t>
            </w:r>
            <w:r w:rsidRPr="003C40FF">
              <w:rPr>
                <w:rFonts w:ascii="Times New Roman" w:hAnsi="Times New Roman" w:cs="Times New Roman"/>
                <w:shd w:val="clear" w:color="auto" w:fill="FFFFFF"/>
                <w:lang w:val="en-US"/>
              </w:rPr>
              <w:t>ương I, Điều 5; khoản 1 Điều 6; điểm b khoản 1, điểm b khoản 2 Điều 7; khoản 3 Điều 12; khoản 1 Điều 17; khoản 2 Điều 18</w:t>
            </w:r>
          </w:p>
        </w:tc>
        <w:tc>
          <w:tcPr>
            <w:tcW w:w="1077" w:type="pct"/>
            <w:shd w:val="clear" w:color="auto" w:fill="auto"/>
          </w:tcPr>
          <w:p w:rsidR="00596EB9" w:rsidRPr="003C40FF" w:rsidRDefault="00596EB9" w:rsidP="00934FD0">
            <w:pPr>
              <w:ind w:left="148" w:right="139"/>
              <w:jc w:val="both"/>
              <w:rPr>
                <w:rStyle w:val="Strong"/>
                <w:rFonts w:ascii="Times New Roman" w:hAnsi="Times New Roman" w:cs="Times New Roman"/>
                <w:b w:val="0"/>
                <w:color w:val="auto"/>
                <w:bdr w:val="none" w:sz="0" w:space="0" w:color="auto" w:frame="1"/>
                <w:lang w:val="en-US"/>
              </w:rPr>
            </w:pPr>
            <w:r w:rsidRPr="003C40FF">
              <w:rPr>
                <w:rStyle w:val="Strong"/>
                <w:rFonts w:ascii="Times New Roman" w:hAnsi="Times New Roman" w:cs="Times New Roman"/>
                <w:b w:val="0"/>
                <w:color w:val="auto"/>
                <w:bdr w:val="none" w:sz="0" w:space="0" w:color="auto" w:frame="1"/>
                <w:lang w:val="en-US"/>
              </w:rPr>
              <w:t>Được sửa đổi, bổ sung tại Điều 1 Quyết định số 51/2016/QĐ-UBND ngày 01/12/2016</w:t>
            </w:r>
          </w:p>
        </w:tc>
        <w:tc>
          <w:tcPr>
            <w:tcW w:w="567" w:type="pct"/>
            <w:shd w:val="clear" w:color="auto" w:fill="auto"/>
            <w:vAlign w:val="center"/>
          </w:tcPr>
          <w:p w:rsidR="00596EB9" w:rsidRPr="00934FD0" w:rsidRDefault="00596EB9" w:rsidP="00934FD0">
            <w:pPr>
              <w:tabs>
                <w:tab w:val="right" w:leader="dot" w:pos="8640"/>
              </w:tabs>
              <w:jc w:val="center"/>
              <w:rPr>
                <w:rFonts w:ascii="Times New Roman" w:hAnsi="Times New Roman" w:cs="Times New Roman"/>
                <w:color w:val="auto"/>
                <w:lang w:val="en-US"/>
              </w:rPr>
            </w:pPr>
            <w:r w:rsidRPr="00934FD0">
              <w:rPr>
                <w:rFonts w:ascii="Times New Roman" w:hAnsi="Times New Roman" w:cs="Times New Roman"/>
                <w:color w:val="auto"/>
                <w:lang w:val="en-US"/>
              </w:rPr>
              <w:t>1</w:t>
            </w:r>
            <w:r w:rsidRPr="00934FD0">
              <w:rPr>
                <w:rFonts w:ascii="Times New Roman" w:hAnsi="Times New Roman" w:cs="Times New Roman"/>
                <w:color w:val="auto"/>
              </w:rPr>
              <w:t>5</w:t>
            </w:r>
            <w:r w:rsidRPr="00934FD0">
              <w:rPr>
                <w:rFonts w:ascii="Times New Roman" w:hAnsi="Times New Roman" w:cs="Times New Roman"/>
                <w:color w:val="auto"/>
                <w:lang w:val="en-US"/>
              </w:rPr>
              <w:t>/</w:t>
            </w:r>
            <w:r w:rsidRPr="00934FD0">
              <w:rPr>
                <w:rFonts w:ascii="Times New Roman" w:hAnsi="Times New Roman" w:cs="Times New Roman"/>
                <w:color w:val="auto"/>
              </w:rPr>
              <w:t>1</w:t>
            </w:r>
            <w:r w:rsidRPr="00934FD0">
              <w:rPr>
                <w:rFonts w:ascii="Times New Roman" w:hAnsi="Times New Roman" w:cs="Times New Roman"/>
                <w:color w:val="auto"/>
                <w:lang w:val="en-US"/>
              </w:rPr>
              <w:t>2</w:t>
            </w:r>
            <w:r w:rsidRPr="00934FD0">
              <w:rPr>
                <w:rFonts w:ascii="Times New Roman" w:hAnsi="Times New Roman" w:cs="Times New Roman"/>
                <w:color w:val="auto"/>
              </w:rPr>
              <w:t>/</w:t>
            </w:r>
            <w:r w:rsidRPr="00934FD0">
              <w:rPr>
                <w:rFonts w:ascii="Times New Roman" w:hAnsi="Times New Roman" w:cs="Times New Roman"/>
                <w:color w:val="auto"/>
                <w:lang w:val="en-US"/>
              </w:rPr>
              <w:t>2</w:t>
            </w:r>
            <w:r w:rsidRPr="00934FD0">
              <w:rPr>
                <w:rFonts w:ascii="Times New Roman" w:hAnsi="Times New Roman" w:cs="Times New Roman"/>
                <w:color w:val="auto"/>
              </w:rPr>
              <w:t>0</w:t>
            </w:r>
            <w:r w:rsidRPr="00934FD0">
              <w:rPr>
                <w:rFonts w:ascii="Times New Roman" w:hAnsi="Times New Roman" w:cs="Times New Roman"/>
                <w:color w:val="auto"/>
                <w:lang w:val="en-US"/>
              </w:rPr>
              <w:t>1</w:t>
            </w:r>
            <w:r w:rsidRPr="00934FD0">
              <w:rPr>
                <w:rFonts w:ascii="Times New Roman" w:hAnsi="Times New Roman" w:cs="Times New Roman"/>
                <w:color w:val="auto"/>
              </w:rPr>
              <w:t>6</w:t>
            </w:r>
          </w:p>
        </w:tc>
      </w:tr>
      <w:tr w:rsidR="00596EB9" w:rsidRPr="003C40FF" w:rsidTr="0004532F">
        <w:trPr>
          <w:trHeight w:val="1550"/>
        </w:trPr>
        <w:tc>
          <w:tcPr>
            <w:tcW w:w="317" w:type="pct"/>
            <w:vAlign w:val="center"/>
          </w:tcPr>
          <w:p w:rsidR="00596EB9" w:rsidRPr="00FA0041" w:rsidRDefault="00596EB9" w:rsidP="001F5D97">
            <w:pPr>
              <w:tabs>
                <w:tab w:val="right" w:leader="dot" w:pos="8640"/>
              </w:tabs>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18</w:t>
            </w:r>
          </w:p>
        </w:tc>
        <w:tc>
          <w:tcPr>
            <w:tcW w:w="572" w:type="pct"/>
            <w:shd w:val="clear" w:color="auto" w:fill="auto"/>
            <w:vAlign w:val="center"/>
          </w:tcPr>
          <w:p w:rsidR="00596EB9" w:rsidRPr="003C40FF" w:rsidRDefault="00596EB9" w:rsidP="001F5D97">
            <w:pPr>
              <w:jc w:val="center"/>
              <w:rPr>
                <w:rFonts w:ascii="Times New Roman" w:hAnsi="Times New Roman" w:cs="Times New Roman"/>
                <w:color w:val="auto"/>
                <w:lang w:val="en-US"/>
              </w:rPr>
            </w:pPr>
            <w:r w:rsidRPr="003C40FF">
              <w:rPr>
                <w:rFonts w:ascii="Times New Roman" w:hAnsi="Times New Roman" w:cs="Times New Roman"/>
                <w:color w:val="auto"/>
                <w:lang w:val="en-US"/>
              </w:rPr>
              <w:t>Quyết định</w:t>
            </w:r>
          </w:p>
        </w:tc>
        <w:tc>
          <w:tcPr>
            <w:tcW w:w="1327" w:type="pct"/>
            <w:shd w:val="clear" w:color="auto" w:fill="auto"/>
          </w:tcPr>
          <w:p w:rsidR="00596EB9" w:rsidRPr="00934FD0" w:rsidRDefault="00596EB9" w:rsidP="00934FD0">
            <w:pPr>
              <w:ind w:left="131" w:right="146"/>
              <w:jc w:val="both"/>
              <w:rPr>
                <w:rFonts w:ascii="Times New Roman" w:hAnsi="Times New Roman" w:cs="Times New Roman"/>
                <w:color w:val="auto"/>
                <w:lang w:val="en-US"/>
              </w:rPr>
            </w:pPr>
            <w:r w:rsidRPr="00934FD0">
              <w:rPr>
                <w:rFonts w:ascii="Times New Roman" w:hAnsi="Times New Roman" w:cs="Times New Roman"/>
                <w:color w:val="auto"/>
              </w:rPr>
              <w:t>12/2016/QĐ-UBND ngày 17/5/2016</w:t>
            </w:r>
            <w:r w:rsidRPr="00934FD0">
              <w:rPr>
                <w:rFonts w:ascii="Times New Roman" w:hAnsi="Times New Roman" w:cs="Times New Roman"/>
                <w:color w:val="auto"/>
                <w:lang w:val="en-US"/>
              </w:rPr>
              <w:t xml:space="preserve"> q</w:t>
            </w:r>
            <w:r w:rsidRPr="00934FD0">
              <w:rPr>
                <w:rFonts w:ascii="Times New Roman" w:hAnsi="Times New Roman" w:cs="Times New Roman"/>
                <w:color w:val="auto"/>
              </w:rPr>
              <w:t>uy định tổ chức, quản lý, khai thác hoạt động kinh doanh vận tải hành khách bằng phương tiện thủy nội địa trong các khu du lịch và bến khách ngang sông trên địa bàn tỉnh Hòa Bình</w:t>
            </w:r>
          </w:p>
        </w:tc>
        <w:tc>
          <w:tcPr>
            <w:tcW w:w="1140" w:type="pct"/>
            <w:shd w:val="clear" w:color="auto" w:fill="auto"/>
            <w:vAlign w:val="center"/>
          </w:tcPr>
          <w:p w:rsidR="00596EB9" w:rsidRPr="003C40FF" w:rsidRDefault="00596EB9" w:rsidP="0004532F">
            <w:pPr>
              <w:ind w:left="138" w:right="134"/>
              <w:jc w:val="center"/>
              <w:rPr>
                <w:rFonts w:ascii="Times New Roman" w:hAnsi="Times New Roman" w:cs="Times New Roman"/>
                <w:color w:val="auto"/>
                <w:shd w:val="clear" w:color="auto" w:fill="FFFFFF"/>
                <w:lang w:val="en-US"/>
              </w:rPr>
            </w:pPr>
            <w:r w:rsidRPr="003C40FF">
              <w:rPr>
                <w:rFonts w:ascii="Times New Roman" w:hAnsi="Times New Roman" w:cs="Times New Roman"/>
                <w:color w:val="auto"/>
                <w:shd w:val="clear" w:color="auto" w:fill="FFFFFF"/>
                <w:lang w:val="en-US"/>
              </w:rPr>
              <w:t>- Khoản 2 Điều 5; điểm c, d khoản 4 Điều 8; khoản 1, 4  Điều 10</w:t>
            </w:r>
          </w:p>
          <w:p w:rsidR="00596EB9" w:rsidRPr="003C40FF" w:rsidRDefault="00596EB9" w:rsidP="0004532F">
            <w:pPr>
              <w:ind w:left="138" w:right="134"/>
              <w:jc w:val="center"/>
              <w:rPr>
                <w:rFonts w:ascii="Times New Roman" w:hAnsi="Times New Roman" w:cs="Times New Roman"/>
                <w:color w:val="auto"/>
                <w:shd w:val="clear" w:color="auto" w:fill="FFFFFF"/>
                <w:lang w:val="en-US"/>
              </w:rPr>
            </w:pPr>
            <w:r w:rsidRPr="003C40FF">
              <w:rPr>
                <w:rFonts w:ascii="Times New Roman" w:hAnsi="Times New Roman" w:cs="Times New Roman"/>
                <w:color w:val="auto"/>
                <w:shd w:val="clear" w:color="auto" w:fill="FFFFFF"/>
                <w:lang w:val="en-US"/>
              </w:rPr>
              <w:t>- Phụ lục 1, 2, 3 ban hành kèm theo Quyết định số 12/2016/QĐ-UBND</w:t>
            </w:r>
          </w:p>
        </w:tc>
        <w:tc>
          <w:tcPr>
            <w:tcW w:w="1077" w:type="pct"/>
            <w:shd w:val="clear" w:color="auto" w:fill="auto"/>
          </w:tcPr>
          <w:p w:rsidR="00596EB9" w:rsidRPr="003C40FF" w:rsidRDefault="00596EB9" w:rsidP="00934FD0">
            <w:pPr>
              <w:ind w:left="148" w:right="139"/>
              <w:jc w:val="center"/>
              <w:rPr>
                <w:rStyle w:val="Strong"/>
                <w:rFonts w:ascii="Times New Roman" w:hAnsi="Times New Roman" w:cs="Times New Roman"/>
                <w:b w:val="0"/>
                <w:color w:val="auto"/>
                <w:bdr w:val="none" w:sz="0" w:space="0" w:color="auto" w:frame="1"/>
              </w:rPr>
            </w:pPr>
            <w:r w:rsidRPr="003C40FF">
              <w:rPr>
                <w:rFonts w:ascii="Times New Roman" w:hAnsi="Times New Roman" w:cs="Times New Roman"/>
                <w:lang w:val="en-US"/>
              </w:rPr>
              <w:t xml:space="preserve">Được sửa đổi, bổ sung, bãi bỏ tại Điều 1 Quyết định số </w:t>
            </w:r>
            <w:r w:rsidRPr="003C40FF">
              <w:rPr>
                <w:rFonts w:ascii="Times New Roman" w:hAnsi="Times New Roman" w:cs="Times New Roman"/>
              </w:rPr>
              <w:t>15/2018/QĐ-UBND ngày 12/3/2018</w:t>
            </w:r>
          </w:p>
        </w:tc>
        <w:tc>
          <w:tcPr>
            <w:tcW w:w="567" w:type="pct"/>
            <w:shd w:val="clear" w:color="auto" w:fill="auto"/>
            <w:vAlign w:val="center"/>
          </w:tcPr>
          <w:p w:rsidR="00596EB9" w:rsidRPr="00934FD0" w:rsidRDefault="00596EB9" w:rsidP="00934FD0">
            <w:pPr>
              <w:tabs>
                <w:tab w:val="right" w:leader="dot" w:pos="8640"/>
              </w:tabs>
              <w:jc w:val="center"/>
              <w:rPr>
                <w:rFonts w:ascii="Times New Roman" w:hAnsi="Times New Roman" w:cs="Times New Roman"/>
                <w:color w:val="auto"/>
                <w:lang w:val="en-US"/>
              </w:rPr>
            </w:pPr>
            <w:r w:rsidRPr="00934FD0">
              <w:rPr>
                <w:rFonts w:ascii="Times New Roman" w:hAnsi="Times New Roman" w:cs="Times New Roman"/>
                <w:color w:val="auto"/>
                <w:lang w:val="en-US"/>
              </w:rPr>
              <w:t>22/3/2018</w:t>
            </w:r>
          </w:p>
        </w:tc>
      </w:tr>
      <w:tr w:rsidR="00596EB9" w:rsidRPr="003C40FF" w:rsidTr="0004532F">
        <w:trPr>
          <w:trHeight w:val="463"/>
        </w:trPr>
        <w:tc>
          <w:tcPr>
            <w:tcW w:w="5000" w:type="pct"/>
            <w:gridSpan w:val="6"/>
            <w:vAlign w:val="center"/>
          </w:tcPr>
          <w:p w:rsidR="00596EB9" w:rsidRPr="001F5D97" w:rsidRDefault="00596EB9" w:rsidP="0004532F">
            <w:pPr>
              <w:tabs>
                <w:tab w:val="right" w:leader="dot" w:pos="8640"/>
              </w:tabs>
              <w:ind w:right="139"/>
              <w:jc w:val="center"/>
              <w:rPr>
                <w:rFonts w:ascii="Times New Roman" w:hAnsi="Times New Roman" w:cs="Times New Roman"/>
                <w:b/>
                <w:color w:val="auto"/>
              </w:rPr>
            </w:pPr>
            <w:r w:rsidRPr="001F5D97">
              <w:rPr>
                <w:rFonts w:ascii="Times New Roman" w:hAnsi="Times New Roman" w:cs="Times New Roman"/>
                <w:b/>
                <w:color w:val="auto"/>
                <w:lang w:val="en-US"/>
              </w:rPr>
              <w:t>7. LĨNH VỰC Y TẾ</w:t>
            </w:r>
          </w:p>
        </w:tc>
      </w:tr>
      <w:tr w:rsidR="00596EB9" w:rsidRPr="003C40FF" w:rsidTr="0004532F">
        <w:trPr>
          <w:trHeight w:val="1550"/>
        </w:trPr>
        <w:tc>
          <w:tcPr>
            <w:tcW w:w="317" w:type="pct"/>
            <w:vAlign w:val="center"/>
          </w:tcPr>
          <w:p w:rsidR="00596EB9" w:rsidRPr="00FA0041" w:rsidRDefault="00596EB9" w:rsidP="00596EB9">
            <w:pPr>
              <w:jc w:val="center"/>
              <w:rPr>
                <w:rFonts w:ascii="Times New Roman" w:hAnsi="Times New Roman" w:cs="Times New Roman"/>
                <w:bCs/>
                <w:color w:val="auto"/>
                <w:lang w:val="en-US"/>
              </w:rPr>
            </w:pPr>
          </w:p>
          <w:p w:rsidR="00596EB9" w:rsidRPr="00FA0041" w:rsidRDefault="00596EB9" w:rsidP="00596EB9">
            <w:pPr>
              <w:tabs>
                <w:tab w:val="right" w:leader="dot" w:pos="8640"/>
              </w:tabs>
              <w:ind w:left="360"/>
              <w:jc w:val="center"/>
              <w:rPr>
                <w:rFonts w:ascii="Times New Roman" w:hAnsi="Times New Roman" w:cs="Times New Roman"/>
                <w:bCs/>
                <w:color w:val="auto"/>
                <w:lang w:val="en-US"/>
              </w:rPr>
            </w:pPr>
            <w:r w:rsidRPr="00FA0041">
              <w:rPr>
                <w:rFonts w:ascii="Times New Roman" w:hAnsi="Times New Roman" w:cs="Times New Roman"/>
                <w:bCs/>
                <w:lang w:val="en-US"/>
              </w:rPr>
              <w:t>19</w:t>
            </w:r>
          </w:p>
        </w:tc>
        <w:tc>
          <w:tcPr>
            <w:tcW w:w="572" w:type="pct"/>
            <w:shd w:val="clear" w:color="auto" w:fill="auto"/>
            <w:vAlign w:val="center"/>
          </w:tcPr>
          <w:p w:rsidR="00596EB9" w:rsidRPr="003C40FF" w:rsidRDefault="00596EB9" w:rsidP="001F5D97">
            <w:pPr>
              <w:pStyle w:val="Heading1"/>
              <w:ind w:right="-57"/>
              <w:jc w:val="center"/>
              <w:rPr>
                <w:rFonts w:ascii="Times New Roman" w:hAnsi="Times New Roman"/>
                <w:spacing w:val="-2"/>
                <w:sz w:val="24"/>
              </w:rPr>
            </w:pPr>
            <w:r w:rsidRPr="003C40FF">
              <w:rPr>
                <w:rFonts w:ascii="Times New Roman" w:hAnsi="Times New Roman"/>
                <w:spacing w:val="-2"/>
                <w:sz w:val="24"/>
              </w:rPr>
              <w:t>Nghị quyết</w:t>
            </w:r>
          </w:p>
        </w:tc>
        <w:tc>
          <w:tcPr>
            <w:tcW w:w="1327" w:type="pct"/>
            <w:shd w:val="clear" w:color="auto" w:fill="auto"/>
          </w:tcPr>
          <w:p w:rsidR="00596EB9" w:rsidRPr="00934FD0" w:rsidRDefault="00596EB9" w:rsidP="00934FD0">
            <w:pPr>
              <w:pStyle w:val="Heading1"/>
              <w:ind w:left="131" w:right="146"/>
              <w:jc w:val="both"/>
              <w:rPr>
                <w:rFonts w:ascii="Times New Roman" w:hAnsi="Times New Roman"/>
                <w:spacing w:val="-2"/>
                <w:sz w:val="24"/>
              </w:rPr>
            </w:pPr>
            <w:r w:rsidRPr="00934FD0">
              <w:rPr>
                <w:rFonts w:ascii="Times New Roman" w:hAnsi="Times New Roman"/>
                <w:sz w:val="24"/>
              </w:rPr>
              <w:t>161/2019/NQ-HĐND ngày 19/7/2019 quy định mức giá dịch vụ khám bệnh, chữa bệnh không thuộc phạm vi thanh toán của Quỹ Bảo hiểm y tế trong các cơ sở khám bệnh, chữa bệnh của Nhà nước trên địa bàn tỉnh Hòa Bình</w:t>
            </w:r>
          </w:p>
        </w:tc>
        <w:tc>
          <w:tcPr>
            <w:tcW w:w="1140" w:type="pct"/>
            <w:shd w:val="clear" w:color="auto" w:fill="auto"/>
            <w:vAlign w:val="center"/>
          </w:tcPr>
          <w:p w:rsidR="00596EB9" w:rsidRPr="003C40FF" w:rsidRDefault="00596EB9" w:rsidP="0004532F">
            <w:pPr>
              <w:ind w:left="138" w:right="134"/>
              <w:jc w:val="center"/>
              <w:rPr>
                <w:rFonts w:ascii="Times New Roman" w:hAnsi="Times New Roman" w:cs="Times New Roman"/>
                <w:color w:val="auto"/>
                <w:spacing w:val="-2"/>
                <w:lang w:val="en-US"/>
              </w:rPr>
            </w:pPr>
            <w:r w:rsidRPr="003C40FF">
              <w:rPr>
                <w:rFonts w:ascii="Times New Roman" w:hAnsi="Times New Roman" w:cs="Times New Roman"/>
                <w:color w:val="auto"/>
                <w:spacing w:val="-2"/>
                <w:lang w:val="en-US"/>
              </w:rPr>
              <w:t>Khoản 2, 4 Điều 1</w:t>
            </w:r>
          </w:p>
        </w:tc>
        <w:tc>
          <w:tcPr>
            <w:tcW w:w="1077" w:type="pct"/>
            <w:shd w:val="clear" w:color="auto" w:fill="auto"/>
          </w:tcPr>
          <w:p w:rsidR="00596EB9" w:rsidRPr="003C40FF" w:rsidRDefault="00596EB9" w:rsidP="00934FD0">
            <w:pPr>
              <w:tabs>
                <w:tab w:val="right" w:leader="dot" w:pos="8640"/>
              </w:tabs>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 xml:space="preserve">Được sửa đổi, bổ sung tại Điều 1 Nghị quyết số </w:t>
            </w:r>
            <w:r w:rsidRPr="003C40FF">
              <w:rPr>
                <w:rFonts w:ascii="Times New Roman" w:hAnsi="Times New Roman" w:cs="Times New Roman"/>
              </w:rPr>
              <w:t>292/2020/NQ-HĐND ngày 23/7/2020</w:t>
            </w:r>
          </w:p>
        </w:tc>
        <w:tc>
          <w:tcPr>
            <w:tcW w:w="567" w:type="pct"/>
            <w:shd w:val="clear" w:color="auto" w:fill="auto"/>
            <w:vAlign w:val="center"/>
          </w:tcPr>
          <w:p w:rsidR="00596EB9" w:rsidRPr="00934FD0" w:rsidRDefault="00596EB9" w:rsidP="00934FD0">
            <w:pPr>
              <w:tabs>
                <w:tab w:val="right" w:leader="dot" w:pos="8640"/>
              </w:tabs>
              <w:jc w:val="center"/>
              <w:rPr>
                <w:rFonts w:ascii="Times New Roman" w:hAnsi="Times New Roman" w:cs="Times New Roman"/>
                <w:color w:val="auto"/>
                <w:lang w:val="en-US"/>
              </w:rPr>
            </w:pPr>
            <w:r w:rsidRPr="00934FD0">
              <w:rPr>
                <w:rFonts w:ascii="Times New Roman" w:hAnsi="Times New Roman" w:cs="Times New Roman"/>
                <w:color w:val="auto"/>
                <w:lang w:val="en-US"/>
              </w:rPr>
              <w:t>03/8/2020</w:t>
            </w:r>
          </w:p>
        </w:tc>
      </w:tr>
      <w:tr w:rsidR="00596EB9" w:rsidRPr="003C40FF" w:rsidTr="0004532F">
        <w:trPr>
          <w:trHeight w:val="619"/>
        </w:trPr>
        <w:tc>
          <w:tcPr>
            <w:tcW w:w="5000" w:type="pct"/>
            <w:gridSpan w:val="6"/>
            <w:vAlign w:val="center"/>
          </w:tcPr>
          <w:p w:rsidR="00596EB9" w:rsidRPr="001F5D97" w:rsidRDefault="00596EB9" w:rsidP="0004532F">
            <w:pPr>
              <w:tabs>
                <w:tab w:val="right" w:leader="dot" w:pos="8640"/>
              </w:tabs>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8. LĨNH VỰC THANH TRA</w:t>
            </w:r>
          </w:p>
        </w:tc>
      </w:tr>
      <w:tr w:rsidR="00596EB9" w:rsidRPr="003C40FF" w:rsidTr="0004532F">
        <w:trPr>
          <w:trHeight w:val="1550"/>
        </w:trPr>
        <w:tc>
          <w:tcPr>
            <w:tcW w:w="317" w:type="pct"/>
            <w:vAlign w:val="center"/>
          </w:tcPr>
          <w:p w:rsidR="00596EB9" w:rsidRPr="00FA0041" w:rsidRDefault="00596EB9" w:rsidP="001F5D97">
            <w:pPr>
              <w:ind w:left="720"/>
              <w:jc w:val="center"/>
              <w:rPr>
                <w:rFonts w:ascii="Times New Roman" w:hAnsi="Times New Roman" w:cs="Times New Roman"/>
                <w:bCs/>
                <w:color w:val="auto"/>
                <w:lang w:val="en-US"/>
              </w:rPr>
            </w:pPr>
            <w:r w:rsidRPr="00FA0041">
              <w:rPr>
                <w:rFonts w:ascii="Times New Roman" w:hAnsi="Times New Roman" w:cs="Times New Roman"/>
                <w:bCs/>
                <w:color w:val="auto"/>
                <w:lang w:val="en-US"/>
              </w:rPr>
              <w:lastRenderedPageBreak/>
              <w:t>19</w:t>
            </w:r>
          </w:p>
          <w:p w:rsidR="00596EB9" w:rsidRPr="00FA0041" w:rsidRDefault="00596EB9" w:rsidP="008C08EE">
            <w:pPr>
              <w:jc w:val="right"/>
              <w:rPr>
                <w:rFonts w:ascii="Times New Roman" w:hAnsi="Times New Roman" w:cs="Times New Roman"/>
                <w:bCs/>
                <w:lang w:val="en-US"/>
              </w:rPr>
            </w:pPr>
            <w:r>
              <w:rPr>
                <w:rFonts w:ascii="Times New Roman" w:hAnsi="Times New Roman" w:cs="Times New Roman"/>
                <w:bCs/>
                <w:lang w:val="en-US"/>
              </w:rPr>
              <w:t>20</w:t>
            </w:r>
          </w:p>
        </w:tc>
        <w:tc>
          <w:tcPr>
            <w:tcW w:w="572" w:type="pct"/>
            <w:shd w:val="clear" w:color="auto" w:fill="auto"/>
            <w:vAlign w:val="center"/>
          </w:tcPr>
          <w:p w:rsidR="00596EB9" w:rsidRPr="003C40FF" w:rsidRDefault="00596EB9" w:rsidP="001F5D97">
            <w:pPr>
              <w:pStyle w:val="Heading1"/>
              <w:ind w:right="-57"/>
              <w:jc w:val="center"/>
              <w:rPr>
                <w:rFonts w:ascii="Times New Roman" w:hAnsi="Times New Roman"/>
                <w:spacing w:val="-2"/>
                <w:sz w:val="24"/>
              </w:rPr>
            </w:pPr>
            <w:r w:rsidRPr="003C40FF">
              <w:rPr>
                <w:rFonts w:ascii="Times New Roman" w:hAnsi="Times New Roman"/>
                <w:spacing w:val="-2"/>
                <w:sz w:val="24"/>
              </w:rPr>
              <w:t>Quyết định</w:t>
            </w:r>
          </w:p>
        </w:tc>
        <w:tc>
          <w:tcPr>
            <w:tcW w:w="1327" w:type="pct"/>
            <w:shd w:val="clear" w:color="auto" w:fill="auto"/>
          </w:tcPr>
          <w:p w:rsidR="00596EB9" w:rsidRPr="00934FD0" w:rsidRDefault="00596EB9" w:rsidP="00934FD0">
            <w:pPr>
              <w:pStyle w:val="Heading1"/>
              <w:ind w:left="131" w:right="146"/>
              <w:jc w:val="both"/>
              <w:rPr>
                <w:rFonts w:ascii="Times New Roman" w:hAnsi="Times New Roman"/>
                <w:spacing w:val="-2"/>
                <w:sz w:val="24"/>
              </w:rPr>
            </w:pPr>
            <w:r w:rsidRPr="00934FD0">
              <w:rPr>
                <w:rFonts w:ascii="Times New Roman" w:hAnsi="Times New Roman"/>
                <w:sz w:val="24"/>
              </w:rPr>
              <w:t>43/2014/QĐ-UBND ngày 31/12/2014 Quy định vị trí, chức năng, nhiệm vụ,quyền hạn và cơ cấu tổ chức của Thanh tra tỉnh</w:t>
            </w:r>
          </w:p>
        </w:tc>
        <w:tc>
          <w:tcPr>
            <w:tcW w:w="1140" w:type="pct"/>
            <w:shd w:val="clear" w:color="auto" w:fill="auto"/>
            <w:vAlign w:val="center"/>
          </w:tcPr>
          <w:p w:rsidR="00596EB9" w:rsidRPr="003C40FF" w:rsidRDefault="00596EB9" w:rsidP="0004532F">
            <w:pPr>
              <w:ind w:left="138" w:right="134"/>
              <w:jc w:val="center"/>
              <w:rPr>
                <w:rFonts w:ascii="Times New Roman" w:hAnsi="Times New Roman" w:cs="Times New Roman"/>
                <w:color w:val="auto"/>
                <w:spacing w:val="-2"/>
                <w:lang w:val="en-US"/>
              </w:rPr>
            </w:pPr>
            <w:r w:rsidRPr="003C40FF">
              <w:rPr>
                <w:rFonts w:ascii="Times New Roman" w:hAnsi="Times New Roman" w:cs="Times New Roman"/>
                <w:color w:val="auto"/>
                <w:spacing w:val="-2"/>
                <w:lang w:val="en-US"/>
              </w:rPr>
              <w:t>K</w:t>
            </w:r>
            <w:r w:rsidRPr="003C40FF">
              <w:rPr>
                <w:rFonts w:ascii="Times New Roman" w:hAnsi="Times New Roman" w:cs="Times New Roman"/>
                <w:color w:val="auto"/>
                <w:spacing w:val="-2"/>
              </w:rPr>
              <w:t>h</w:t>
            </w:r>
            <w:r w:rsidRPr="003C40FF">
              <w:rPr>
                <w:rFonts w:ascii="Times New Roman" w:hAnsi="Times New Roman" w:cs="Times New Roman"/>
                <w:color w:val="auto"/>
                <w:spacing w:val="-2"/>
                <w:lang w:val="en-US"/>
              </w:rPr>
              <w:t>oản 1, 2, mục III Quy định ban hành kèm theo Quyết định số 43/2014/QĐ-UBND</w:t>
            </w:r>
          </w:p>
        </w:tc>
        <w:tc>
          <w:tcPr>
            <w:tcW w:w="1077" w:type="pct"/>
            <w:shd w:val="clear" w:color="auto" w:fill="auto"/>
          </w:tcPr>
          <w:p w:rsidR="00596EB9" w:rsidRPr="003C40FF" w:rsidRDefault="00596EB9" w:rsidP="00934FD0">
            <w:pPr>
              <w:tabs>
                <w:tab w:val="right" w:leader="dot" w:pos="8640"/>
              </w:tabs>
              <w:ind w:left="148" w:right="139" w:firstLine="3"/>
              <w:jc w:val="both"/>
              <w:rPr>
                <w:rFonts w:ascii="Times New Roman" w:hAnsi="Times New Roman" w:cs="Times New Roman"/>
                <w:b/>
                <w:color w:val="auto"/>
                <w:lang w:val="en-US"/>
              </w:rPr>
            </w:pPr>
            <w:r w:rsidRPr="003C40FF">
              <w:rPr>
                <w:rStyle w:val="Strong"/>
                <w:rFonts w:ascii="Times New Roman" w:hAnsi="Times New Roman" w:cs="Times New Roman"/>
                <w:b w:val="0"/>
                <w:color w:val="auto"/>
                <w:bdr w:val="none" w:sz="0" w:space="0" w:color="auto" w:frame="1"/>
              </w:rPr>
              <w:t xml:space="preserve">Được sửa đổi </w:t>
            </w:r>
            <w:r w:rsidRPr="003C40FF">
              <w:rPr>
                <w:rStyle w:val="Strong"/>
                <w:rFonts w:ascii="Times New Roman" w:hAnsi="Times New Roman" w:cs="Times New Roman"/>
                <w:b w:val="0"/>
                <w:color w:val="auto"/>
                <w:bdr w:val="none" w:sz="0" w:space="0" w:color="auto" w:frame="1"/>
                <w:lang w:val="en-US"/>
              </w:rPr>
              <w:t xml:space="preserve">tại Điều 1 Quyết định số </w:t>
            </w:r>
            <w:r w:rsidRPr="003C40FF">
              <w:rPr>
                <w:rFonts w:ascii="Times New Roman" w:hAnsi="Times New Roman" w:cs="Times New Roman"/>
              </w:rPr>
              <w:t>30/2021/QĐ-UBND ngày 05/8/2021</w:t>
            </w:r>
          </w:p>
        </w:tc>
        <w:tc>
          <w:tcPr>
            <w:tcW w:w="567" w:type="pct"/>
            <w:shd w:val="clear" w:color="auto" w:fill="auto"/>
            <w:vAlign w:val="center"/>
          </w:tcPr>
          <w:p w:rsidR="00596EB9" w:rsidRPr="00934FD0" w:rsidRDefault="00596EB9" w:rsidP="00934FD0">
            <w:pPr>
              <w:tabs>
                <w:tab w:val="right" w:leader="dot" w:pos="8640"/>
              </w:tabs>
              <w:jc w:val="center"/>
              <w:rPr>
                <w:rFonts w:ascii="Times New Roman" w:hAnsi="Times New Roman" w:cs="Times New Roman"/>
                <w:color w:val="auto"/>
                <w:lang w:val="en-US"/>
              </w:rPr>
            </w:pPr>
            <w:r w:rsidRPr="00934FD0">
              <w:rPr>
                <w:rFonts w:ascii="Times New Roman" w:hAnsi="Times New Roman" w:cs="Times New Roman"/>
                <w:color w:val="auto"/>
                <w:lang w:val="en-US"/>
              </w:rPr>
              <w:t>0</w:t>
            </w:r>
            <w:r w:rsidRPr="00934FD0">
              <w:rPr>
                <w:rFonts w:ascii="Times New Roman" w:hAnsi="Times New Roman" w:cs="Times New Roman"/>
                <w:color w:val="auto"/>
              </w:rPr>
              <w:t>5</w:t>
            </w:r>
            <w:r w:rsidRPr="00934FD0">
              <w:rPr>
                <w:rFonts w:ascii="Times New Roman" w:hAnsi="Times New Roman" w:cs="Times New Roman"/>
                <w:color w:val="auto"/>
                <w:lang w:val="en-US"/>
              </w:rPr>
              <w:t>/</w:t>
            </w:r>
            <w:r w:rsidRPr="00934FD0">
              <w:rPr>
                <w:rFonts w:ascii="Times New Roman" w:hAnsi="Times New Roman" w:cs="Times New Roman"/>
                <w:color w:val="auto"/>
              </w:rPr>
              <w:t>8</w:t>
            </w:r>
            <w:r w:rsidRPr="00934FD0">
              <w:rPr>
                <w:rFonts w:ascii="Times New Roman" w:hAnsi="Times New Roman" w:cs="Times New Roman"/>
                <w:color w:val="auto"/>
                <w:lang w:val="en-US"/>
              </w:rPr>
              <w:t>/</w:t>
            </w:r>
            <w:r w:rsidRPr="00934FD0">
              <w:rPr>
                <w:rFonts w:ascii="Times New Roman" w:hAnsi="Times New Roman" w:cs="Times New Roman"/>
                <w:color w:val="auto"/>
              </w:rPr>
              <w:t>2</w:t>
            </w:r>
            <w:r w:rsidRPr="00934FD0">
              <w:rPr>
                <w:rFonts w:ascii="Times New Roman" w:hAnsi="Times New Roman" w:cs="Times New Roman"/>
                <w:color w:val="auto"/>
                <w:lang w:val="en-US"/>
              </w:rPr>
              <w:t>0</w:t>
            </w:r>
            <w:r w:rsidRPr="00934FD0">
              <w:rPr>
                <w:rFonts w:ascii="Times New Roman" w:hAnsi="Times New Roman" w:cs="Times New Roman"/>
                <w:color w:val="auto"/>
              </w:rPr>
              <w:t>2</w:t>
            </w:r>
            <w:r w:rsidRPr="00934FD0">
              <w:rPr>
                <w:rFonts w:ascii="Times New Roman" w:hAnsi="Times New Roman" w:cs="Times New Roman"/>
                <w:color w:val="auto"/>
                <w:lang w:val="en-US"/>
              </w:rPr>
              <w:t>1</w:t>
            </w:r>
          </w:p>
        </w:tc>
      </w:tr>
      <w:tr w:rsidR="00596EB9" w:rsidRPr="003C40FF" w:rsidTr="0004532F">
        <w:trPr>
          <w:trHeight w:val="565"/>
        </w:trPr>
        <w:tc>
          <w:tcPr>
            <w:tcW w:w="5000" w:type="pct"/>
            <w:gridSpan w:val="6"/>
            <w:vAlign w:val="center"/>
          </w:tcPr>
          <w:p w:rsidR="00596EB9" w:rsidRPr="001F5D97" w:rsidRDefault="00596EB9" w:rsidP="0004532F">
            <w:pPr>
              <w:tabs>
                <w:tab w:val="right" w:leader="dot" w:pos="8640"/>
              </w:tabs>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 xml:space="preserve">9. </w:t>
            </w:r>
            <w:r w:rsidRPr="001F5D97">
              <w:rPr>
                <w:rFonts w:ascii="Times New Roman" w:hAnsi="Times New Roman" w:cs="Times New Roman"/>
                <w:b/>
                <w:color w:val="auto"/>
              </w:rPr>
              <w:t xml:space="preserve">LĨNH VỰC </w:t>
            </w:r>
            <w:r w:rsidRPr="001F5D97">
              <w:rPr>
                <w:rFonts w:ascii="Times New Roman" w:hAnsi="Times New Roman" w:cs="Times New Roman"/>
                <w:b/>
                <w:color w:val="auto"/>
                <w:lang w:val="en-US"/>
              </w:rPr>
              <w:t>NÔNG NGHIỆP VÀ PHÁT TRIỂN NÔNG THÔN</w:t>
            </w:r>
          </w:p>
        </w:tc>
      </w:tr>
      <w:tr w:rsidR="00596EB9" w:rsidRPr="003C40FF" w:rsidTr="0004532F">
        <w:trPr>
          <w:trHeight w:val="1550"/>
        </w:trPr>
        <w:tc>
          <w:tcPr>
            <w:tcW w:w="317" w:type="pct"/>
            <w:vAlign w:val="center"/>
          </w:tcPr>
          <w:p w:rsidR="00596EB9" w:rsidRPr="00FA0041" w:rsidRDefault="00596EB9" w:rsidP="001F5D97">
            <w:pPr>
              <w:tabs>
                <w:tab w:val="right" w:leader="dot" w:pos="7920"/>
              </w:tabs>
              <w:ind w:left="360"/>
              <w:jc w:val="center"/>
              <w:rPr>
                <w:rFonts w:ascii="Times New Roman" w:hAnsi="Times New Roman" w:cs="Times New Roman"/>
                <w:bCs/>
                <w:color w:val="auto"/>
                <w:lang w:val="en-US"/>
              </w:rPr>
            </w:pPr>
            <w:r>
              <w:rPr>
                <w:rFonts w:ascii="Times New Roman" w:hAnsi="Times New Roman" w:cs="Times New Roman"/>
                <w:bCs/>
                <w:color w:val="auto"/>
                <w:lang w:val="en-US"/>
              </w:rPr>
              <w:t>21</w:t>
            </w:r>
          </w:p>
        </w:tc>
        <w:tc>
          <w:tcPr>
            <w:tcW w:w="572" w:type="pct"/>
            <w:shd w:val="clear" w:color="auto" w:fill="auto"/>
            <w:vAlign w:val="center"/>
          </w:tcPr>
          <w:p w:rsidR="00596EB9" w:rsidRPr="003C40FF" w:rsidRDefault="00596EB9" w:rsidP="001F5D97">
            <w:pPr>
              <w:jc w:val="center"/>
              <w:rPr>
                <w:rFonts w:ascii="Times New Roman" w:hAnsi="Times New Roman" w:cs="Times New Roman"/>
                <w:color w:val="auto"/>
              </w:rPr>
            </w:pPr>
            <w:r w:rsidRPr="003C40FF">
              <w:rPr>
                <w:rFonts w:ascii="Times New Roman" w:hAnsi="Times New Roman" w:cs="Times New Roman"/>
                <w:color w:val="auto"/>
              </w:rPr>
              <w:t>Nghị quyết</w:t>
            </w:r>
          </w:p>
        </w:tc>
        <w:tc>
          <w:tcPr>
            <w:tcW w:w="1327" w:type="pct"/>
            <w:shd w:val="clear" w:color="auto" w:fill="auto"/>
          </w:tcPr>
          <w:p w:rsidR="00596EB9" w:rsidRPr="00934FD0" w:rsidRDefault="00596EB9" w:rsidP="00934FD0">
            <w:pPr>
              <w:ind w:left="131" w:right="146"/>
              <w:jc w:val="both"/>
              <w:rPr>
                <w:rFonts w:ascii="Times New Roman" w:hAnsi="Times New Roman" w:cs="Times New Roman"/>
                <w:color w:val="auto"/>
                <w:lang w:val="en-US"/>
              </w:rPr>
            </w:pPr>
            <w:r w:rsidRPr="00934FD0">
              <w:rPr>
                <w:rFonts w:ascii="Times New Roman" w:hAnsi="Times New Roman" w:cs="Times New Roman"/>
                <w:color w:val="auto"/>
              </w:rPr>
              <w:t>55/2012/NQ-HĐND ngày 06/12/2012</w:t>
            </w:r>
            <w:r w:rsidRPr="00934FD0">
              <w:rPr>
                <w:rFonts w:ascii="Times New Roman" w:hAnsi="Times New Roman" w:cs="Times New Roman"/>
                <w:color w:val="auto"/>
                <w:lang w:val="en-US"/>
              </w:rPr>
              <w:t xml:space="preserve"> t</w:t>
            </w:r>
            <w:r w:rsidRPr="00934FD0">
              <w:rPr>
                <w:rFonts w:ascii="Times New Roman" w:hAnsi="Times New Roman" w:cs="Times New Roman"/>
                <w:color w:val="auto"/>
              </w:rPr>
              <w:t xml:space="preserve">hông qua Đề án </w:t>
            </w:r>
            <w:r w:rsidRPr="00934FD0">
              <w:rPr>
                <w:rFonts w:ascii="Times New Roman" w:hAnsi="Times New Roman" w:cs="Times New Roman"/>
                <w:color w:val="auto"/>
                <w:shd w:val="clear" w:color="auto" w:fill="FFFFFF"/>
              </w:rPr>
              <w:t>xây</w:t>
            </w:r>
            <w:r w:rsidRPr="00934FD0">
              <w:rPr>
                <w:rFonts w:ascii="Times New Roman" w:hAnsi="Times New Roman" w:cs="Times New Roman"/>
                <w:color w:val="auto"/>
              </w:rPr>
              <w:t xml:space="preserve"> dựng nông thôn mới tỉnh Hòa Bình giai đoạn 2012 - 2020, định hướng đến năm 2030</w:t>
            </w:r>
          </w:p>
        </w:tc>
        <w:tc>
          <w:tcPr>
            <w:tcW w:w="1140" w:type="pct"/>
            <w:shd w:val="clear" w:color="auto" w:fill="auto"/>
            <w:vAlign w:val="center"/>
          </w:tcPr>
          <w:p w:rsidR="00596EB9" w:rsidRPr="003C40FF" w:rsidRDefault="00596EB9" w:rsidP="0004532F">
            <w:pPr>
              <w:ind w:left="138" w:right="134"/>
              <w:jc w:val="center"/>
              <w:rPr>
                <w:rFonts w:ascii="Times New Roman" w:hAnsi="Times New Roman" w:cs="Times New Roman"/>
                <w:color w:val="auto"/>
                <w:lang w:val="en-US"/>
              </w:rPr>
            </w:pPr>
            <w:r w:rsidRPr="003C40FF">
              <w:rPr>
                <w:rFonts w:ascii="Times New Roman" w:hAnsi="Times New Roman" w:cs="Times New Roman"/>
                <w:lang w:val="en-US"/>
              </w:rPr>
              <w:t>Khoản 2 mục II ban hành kèm theo Nghị quyết số 55/2012/NQ-HĐND</w:t>
            </w:r>
          </w:p>
        </w:tc>
        <w:tc>
          <w:tcPr>
            <w:tcW w:w="1077" w:type="pct"/>
            <w:shd w:val="clear" w:color="auto" w:fill="auto"/>
          </w:tcPr>
          <w:p w:rsidR="00596EB9" w:rsidRPr="003C40FF" w:rsidRDefault="00596EB9"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Được sửa đổi</w:t>
            </w:r>
            <w:r w:rsidRPr="003C40FF">
              <w:rPr>
                <w:rFonts w:ascii="Times New Roman" w:hAnsi="Times New Roman" w:cs="Times New Roman"/>
                <w:color w:val="auto"/>
                <w:lang w:val="en-US"/>
              </w:rPr>
              <w:t xml:space="preserve"> tại Điều 1 Nghị quyết số 112/2018/NQ-HĐND ngày 06/12/2018</w:t>
            </w:r>
          </w:p>
        </w:tc>
        <w:tc>
          <w:tcPr>
            <w:tcW w:w="567" w:type="pct"/>
            <w:shd w:val="clear" w:color="auto" w:fill="auto"/>
            <w:vAlign w:val="center"/>
          </w:tcPr>
          <w:p w:rsidR="00596EB9" w:rsidRPr="00934FD0" w:rsidRDefault="00596EB9" w:rsidP="00934FD0">
            <w:pPr>
              <w:jc w:val="center"/>
              <w:rPr>
                <w:rFonts w:ascii="Times New Roman" w:hAnsi="Times New Roman" w:cs="Times New Roman"/>
                <w:color w:val="auto"/>
              </w:rPr>
            </w:pPr>
            <w:r w:rsidRPr="00934FD0">
              <w:rPr>
                <w:rFonts w:ascii="Times New Roman" w:hAnsi="Times New Roman" w:cs="Times New Roman"/>
                <w:color w:val="auto"/>
              </w:rPr>
              <w:t>16/12/2018</w:t>
            </w:r>
          </w:p>
        </w:tc>
      </w:tr>
      <w:tr w:rsidR="00596EB9" w:rsidRPr="003C40FF" w:rsidTr="0004532F">
        <w:trPr>
          <w:trHeight w:val="1550"/>
        </w:trPr>
        <w:tc>
          <w:tcPr>
            <w:tcW w:w="317" w:type="pct"/>
            <w:vAlign w:val="center"/>
          </w:tcPr>
          <w:p w:rsidR="00596EB9" w:rsidRPr="00FA0041" w:rsidRDefault="00596EB9" w:rsidP="001F5D97">
            <w:pPr>
              <w:tabs>
                <w:tab w:val="right" w:leader="dot" w:pos="7920"/>
              </w:tabs>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2</w:t>
            </w:r>
            <w:r w:rsidR="0038722B">
              <w:rPr>
                <w:rFonts w:ascii="Times New Roman" w:hAnsi="Times New Roman" w:cs="Times New Roman"/>
                <w:bCs/>
                <w:color w:val="auto"/>
                <w:lang w:val="en-US"/>
              </w:rPr>
              <w:t>2</w:t>
            </w:r>
          </w:p>
        </w:tc>
        <w:tc>
          <w:tcPr>
            <w:tcW w:w="572" w:type="pct"/>
            <w:shd w:val="clear" w:color="auto" w:fill="auto"/>
            <w:vAlign w:val="center"/>
          </w:tcPr>
          <w:p w:rsidR="00596EB9" w:rsidRPr="00034F1A" w:rsidRDefault="00596EB9" w:rsidP="001F5D97">
            <w:pPr>
              <w:jc w:val="center"/>
              <w:rPr>
                <w:rFonts w:ascii="Times New Roman" w:hAnsi="Times New Roman" w:cs="Times New Roman"/>
                <w:color w:val="auto"/>
                <w:lang w:val="en-US"/>
              </w:rPr>
            </w:pPr>
            <w:r>
              <w:rPr>
                <w:rFonts w:ascii="Times New Roman" w:hAnsi="Times New Roman" w:cs="Times New Roman"/>
                <w:color w:val="auto"/>
                <w:lang w:val="en-US"/>
              </w:rPr>
              <w:t>Quyết định</w:t>
            </w:r>
          </w:p>
        </w:tc>
        <w:tc>
          <w:tcPr>
            <w:tcW w:w="1327" w:type="pct"/>
            <w:shd w:val="clear" w:color="auto" w:fill="auto"/>
          </w:tcPr>
          <w:p w:rsidR="00596EB9" w:rsidRPr="00034F1A" w:rsidRDefault="00596EB9" w:rsidP="00934FD0">
            <w:pPr>
              <w:ind w:left="131" w:right="146"/>
              <w:jc w:val="both"/>
              <w:rPr>
                <w:rFonts w:ascii="Times New Roman" w:hAnsi="Times New Roman" w:cs="Times New Roman"/>
                <w:color w:val="auto"/>
                <w:lang w:val="en-US"/>
              </w:rPr>
            </w:pPr>
            <w:r>
              <w:rPr>
                <w:rFonts w:ascii="Times New Roman" w:hAnsi="Times New Roman" w:cs="Times New Roman"/>
                <w:color w:val="auto"/>
                <w:lang w:val="en-US"/>
              </w:rPr>
              <w:t>09/2019/QĐ-UBND ngày 25/3/2019 ban hành quy định về phạm vi bảo vệ công trình thủy lợi trên địa bàn tỉnh Hòa Bình</w:t>
            </w:r>
          </w:p>
        </w:tc>
        <w:tc>
          <w:tcPr>
            <w:tcW w:w="1140" w:type="pct"/>
            <w:shd w:val="clear" w:color="auto" w:fill="auto"/>
            <w:vAlign w:val="center"/>
          </w:tcPr>
          <w:p w:rsidR="00596EB9" w:rsidRPr="003C40FF" w:rsidRDefault="00596EB9" w:rsidP="0004532F">
            <w:pPr>
              <w:ind w:left="138" w:right="134"/>
              <w:jc w:val="center"/>
              <w:rPr>
                <w:rFonts w:ascii="Times New Roman" w:hAnsi="Times New Roman" w:cs="Times New Roman"/>
                <w:lang w:val="en-US"/>
              </w:rPr>
            </w:pPr>
            <w:r>
              <w:rPr>
                <w:rFonts w:ascii="Times New Roman" w:hAnsi="Times New Roman" w:cs="Times New Roman"/>
                <w:lang w:val="en-US"/>
              </w:rPr>
              <w:t>Khoản 1,4,5,6,8,9 Điều 4; Khoản 3,4 Điều 5</w:t>
            </w:r>
          </w:p>
        </w:tc>
        <w:tc>
          <w:tcPr>
            <w:tcW w:w="1077" w:type="pct"/>
            <w:shd w:val="clear" w:color="auto" w:fill="auto"/>
          </w:tcPr>
          <w:p w:rsidR="00596EB9" w:rsidRPr="00EC5433" w:rsidRDefault="00596EB9" w:rsidP="00934FD0">
            <w:pPr>
              <w:ind w:left="148" w:right="139"/>
              <w:jc w:val="both"/>
              <w:rPr>
                <w:rFonts w:ascii="Times New Roman" w:hAnsi="Times New Roman" w:cs="Times New Roman"/>
                <w:color w:val="auto"/>
                <w:lang w:val="en-US"/>
              </w:rPr>
            </w:pPr>
            <w:r>
              <w:rPr>
                <w:rFonts w:ascii="Times New Roman" w:hAnsi="Times New Roman" w:cs="Times New Roman"/>
                <w:color w:val="auto"/>
                <w:lang w:val="en-US"/>
              </w:rPr>
              <w:t>Được sửa đổi, bổ sung tại Điều 1 Quyết định số 79/2021/QĐ-UBND ngày 25/11/2021</w:t>
            </w:r>
          </w:p>
        </w:tc>
        <w:tc>
          <w:tcPr>
            <w:tcW w:w="567" w:type="pct"/>
            <w:shd w:val="clear" w:color="auto" w:fill="auto"/>
            <w:vAlign w:val="center"/>
          </w:tcPr>
          <w:p w:rsidR="00596EB9" w:rsidRPr="00EC5433" w:rsidRDefault="00596EB9" w:rsidP="00934FD0">
            <w:pPr>
              <w:jc w:val="center"/>
              <w:rPr>
                <w:rFonts w:ascii="Times New Roman" w:hAnsi="Times New Roman" w:cs="Times New Roman"/>
                <w:color w:val="auto"/>
                <w:lang w:val="en-US"/>
              </w:rPr>
            </w:pPr>
            <w:r>
              <w:rPr>
                <w:rFonts w:ascii="Times New Roman" w:hAnsi="Times New Roman" w:cs="Times New Roman"/>
                <w:color w:val="auto"/>
                <w:lang w:val="en-US"/>
              </w:rPr>
              <w:t>10/12/2021</w:t>
            </w:r>
          </w:p>
        </w:tc>
      </w:tr>
      <w:tr w:rsidR="00596EB9" w:rsidRPr="003C40FF" w:rsidTr="0004532F">
        <w:trPr>
          <w:trHeight w:val="369"/>
        </w:trPr>
        <w:tc>
          <w:tcPr>
            <w:tcW w:w="5000" w:type="pct"/>
            <w:gridSpan w:val="6"/>
            <w:tcBorders>
              <w:top w:val="single" w:sz="2" w:space="0" w:color="auto"/>
              <w:left w:val="single" w:sz="2" w:space="0" w:color="auto"/>
              <w:bottom w:val="single" w:sz="2" w:space="0" w:color="auto"/>
              <w:right w:val="single" w:sz="2" w:space="0" w:color="auto"/>
            </w:tcBorders>
            <w:vAlign w:val="center"/>
          </w:tcPr>
          <w:p w:rsidR="00596EB9" w:rsidRPr="001F5D97" w:rsidRDefault="00596EB9" w:rsidP="0004532F">
            <w:pPr>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10. LĨNH VỰC TÀI CHÍNH</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F11C0E">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23</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Nghị quyết</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75/2013/NQ-HĐND ngày 11/12/2013 quy định mức thu phí bảo vệ môi trường đối với nước thải sinh hoạt và tỷ lệ phần trăm trích lại cho cơ quan thu phí</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Khoản 3 Điều 1</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bị sửa đổi tại Nghị quyết số 21/2016/NQ-HĐND ngày 04/8/2016 của HĐND tỉnh Hòa Bình</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14/8/2016</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F11C0E">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24</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Nghị quyết</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97/2018/NQ-HĐND ngày 04/7/2018 ban hành quy định về phân cấp thẩm quyền quyết định trong việc quản lý, sử dụng, xử lý tài sản công tại cơ quan, tổ chức, đơn vị thuộc phạm vi quản lý tỉnh Hòa Bình</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khoản 2 Điều 4; khoản 1 Điều 8;</w:t>
            </w:r>
            <w:bookmarkStart w:id="8" w:name="khoan_3_1"/>
            <w:r w:rsidRPr="003C40FF">
              <w:rPr>
                <w:rFonts w:ascii="Times New Roman" w:hAnsi="Times New Roman" w:cs="Times New Roman"/>
                <w:lang w:val="en-US"/>
              </w:rPr>
              <w:t xml:space="preserve"> điểm a và điểm b khoản 1, điểm a khoản 2 Điều 9</w:t>
            </w:r>
            <w:bookmarkEnd w:id="8"/>
            <w:r w:rsidRPr="003C40FF">
              <w:rPr>
                <w:rFonts w:ascii="Times New Roman" w:hAnsi="Times New Roman" w:cs="Times New Roman"/>
                <w:lang w:val="en-US"/>
              </w:rPr>
              <w:t xml:space="preserve">; </w:t>
            </w:r>
            <w:bookmarkStart w:id="9" w:name="khoan_4_1"/>
            <w:r w:rsidRPr="003C40FF">
              <w:rPr>
                <w:rFonts w:ascii="Times New Roman" w:hAnsi="Times New Roman" w:cs="Times New Roman"/>
                <w:lang w:val="en-US"/>
              </w:rPr>
              <w:t> Điều 13</w:t>
            </w:r>
            <w:bookmarkEnd w:id="9"/>
            <w:r w:rsidRPr="003C40FF">
              <w:rPr>
                <w:rFonts w:ascii="Times New Roman" w:hAnsi="Times New Roman" w:cs="Times New Roman"/>
                <w:lang w:val="en-US"/>
              </w:rPr>
              <w:t>;</w:t>
            </w:r>
            <w:bookmarkStart w:id="10" w:name="khoan_5_1"/>
            <w:r w:rsidRPr="003C40FF">
              <w:rPr>
                <w:rFonts w:ascii="Times New Roman" w:hAnsi="Times New Roman" w:cs="Times New Roman"/>
                <w:lang w:val="en-US"/>
              </w:rPr>
              <w:t xml:space="preserve"> Điều 14</w:t>
            </w:r>
            <w:bookmarkEnd w:id="10"/>
            <w:r w:rsidRPr="003C40FF">
              <w:rPr>
                <w:rFonts w:ascii="Times New Roman" w:hAnsi="Times New Roman" w:cs="Times New Roman"/>
                <w:lang w:val="en-US"/>
              </w:rPr>
              <w:t xml:space="preserve">; </w:t>
            </w:r>
            <w:bookmarkStart w:id="11" w:name="khoan_6_1"/>
            <w:r w:rsidRPr="003C40FF">
              <w:rPr>
                <w:rFonts w:ascii="Times New Roman" w:hAnsi="Times New Roman" w:cs="Times New Roman"/>
                <w:lang w:val="en-US"/>
              </w:rPr>
              <w:t>Sửa đổi tên Điều 16 và khoản 2 Điều 16</w:t>
            </w:r>
            <w:bookmarkEnd w:id="11"/>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được sửa đổi tại Nghị quyết số 64/2021/NQ-HĐND ngày 09/12/2021</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19/12/2021</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1F5D97">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25</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Nghị quyết</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116/2018/NQ-HĐND Ngày 06/12/2018 Quy định mức chi cụ thể cho công tác đào tạo, bồi dưỡng cán bộ, công chức, viên chức đối với các cơ quan, tổ chức, đơn vị thuộc tỉnh Hòa Bình</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Sửa đổi khoản 6, khoản 9, khoản 10; khoản 12 Điều 2</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được sửa đổi, bổ sung  Nghị quyết số  312/2023/NQ-HĐND ngày 08/12/2023</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18/12/2023</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1F5D97">
            <w:pPr>
              <w:ind w:left="360"/>
              <w:jc w:val="center"/>
              <w:rPr>
                <w:rFonts w:ascii="Times New Roman" w:hAnsi="Times New Roman" w:cs="Times New Roman"/>
                <w:bCs/>
                <w:color w:val="auto"/>
                <w:lang w:val="en-US"/>
              </w:rPr>
            </w:pPr>
            <w:r>
              <w:rPr>
                <w:rFonts w:ascii="Times New Roman" w:hAnsi="Times New Roman" w:cs="Times New Roman"/>
                <w:bCs/>
                <w:color w:val="auto"/>
                <w:lang w:val="en-US"/>
              </w:rPr>
              <w:t>26</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Nghị quyết</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277/2020/NQ-HĐND ngày 23 tháng 7 năm 2020 của Hội đồng nhân dân tỉnh Hòa Bình về quy định danh mục chi tiết, mức thu, miễn, giảm và tỷ lệ phần trăm (%) trích, nộp những khoản phí, lệ phí thuộc thẩm quyền quyết định của Hội đồng nhân dân tỉnh</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Điểm 2.1, Khoản 2, Mục III, phần B của Biểu số 1;</w:t>
            </w:r>
          </w:p>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Bãi bỏ phí thẩm định đề án xả nước thải vào nguồn nước, công trình thủy lợi quy định tại Mục XIV, Phần A và lệ phí đăng ký cư trú, lệ phí chứng minh nhân dân quy định tại Mục I, Mục II, Phần B của Biểu số 1</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được sử đổi, bãi bỏ tại Nghị quyết số 269/2023/NQ-HĐND ngày 14/7/2023</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24/7/2023</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F11C0E">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lastRenderedPageBreak/>
              <w:t>27</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Nghị quyết</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56/2021/NQ-HĐND ngày 09/12/2021 Quy định nguyên tắc, tiêu chí và định mức phân bổ dự toán chi thường xuyên ngân sách địa phương năm 2022 và thời kỳ ổn định ngân sách giai đoạn 2022 - 2025</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Khoản 3, Điều 2 ; điểm a, Khoản 5, Điều 2; Bãi bỏ quy định tại gạch đầu dòng thứ 2 ở điểm b, Khoản 12, Điều 3; tại gạch đầu dòng thứ nhất, điểm b, khoản 13, Điều 3; sửa Khoản 16, Điều 3</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được sửa đổi, bổ sung  Nghị quyết số  324/2023/NQ-HĐND ngày 08/12/2023</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18/12/2023</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F11C0E">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28</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7351F2" w:rsidP="001F5D97">
            <w:pPr>
              <w:jc w:val="center"/>
              <w:rPr>
                <w:rFonts w:ascii="Times New Roman" w:hAnsi="Times New Roman" w:cs="Times New Roman"/>
                <w:color w:val="auto"/>
              </w:rPr>
            </w:pPr>
            <w:r w:rsidRPr="003C40FF">
              <w:rPr>
                <w:rFonts w:ascii="Times New Roman" w:hAnsi="Times New Roman" w:cs="Times New Roman"/>
                <w:color w:val="auto"/>
              </w:rPr>
              <w:t>Nghị quyết</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57/2021/NQ-HĐND ngày 09/12/2021 quy định về phân cấp nguồn thu, nhiệm vụ chi giữa các cấp ngân sách trong thời kỳ ổn định ngân sách giai đoạn 2022 - 2025</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sửa đổi gạch đầu dòng thứ 3 tại điểm i, khoản 2, Điều 4; Sửa đổi điểm h, khoản 2, Điều 5; Sửa đổi điểm g, khoản 2, Điều 6</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được sửa đổi, bổ sung  Nghị quyết số  324/2023/NQ-HĐND ngày 08/12/2023</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18/12/2023</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1F5D97">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29</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Nghị quyết</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182/2022/NQ- HĐND ngày 20/10/2022 Quy định nội dung, mức hỗ trợ từ ngân sách nhà nước để thực hiện một số công trình, dự án xây dựng nông thôn mới tỉnh Hòa Bình, giai đoạn 2021-2025</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Khoản 3, Điều 2; Khoản 3, Điều 3</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được sửa đổi, bổ sung  Nghị quyết số  294/2023/NQ-HĐND ngày 30/10/2023</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09/11/2023</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F11C0E">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30</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Quyết định</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02/2017/QĐ-UBND ngày 17/01/2017 Ban hành quy định tạm thời giá sản phẩm, dịch vụ chuyển từ phí sang giá dịch vụ do Nhà nước định giá</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bookmarkStart w:id="12" w:name="dieu_5_name"/>
            <w:r w:rsidRPr="003C40FF">
              <w:rPr>
                <w:rFonts w:ascii="Times New Roman" w:hAnsi="Times New Roman" w:cs="Times New Roman"/>
                <w:lang w:val="en-US"/>
              </w:rPr>
              <w:t>Mục 3 quy định tạm thời sản phẩm, dịch vụ chuyển từ phí sang giá dịch vụ do nhà nước định giá</w:t>
            </w:r>
            <w:bookmarkEnd w:id="12"/>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bị bãi bỏ tại Quyết định số 31/2019/QĐ-UBND ngày 13/8/2019</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01/9/2019</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F11C0E">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31</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Quyết định</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05/2019/QĐ-UBND ngày 28/02/2019 Ban hành Quy định tiêu chuẩn, định mức sử dụng diện tích chuyên dùng tại cơ quan, tổ chức, đơn vị thuộc phạm vi quản lý tỉnh Hoà Bình</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Sửa đổi Điều 4 Quy định kèm theo Quyết định 05/2019/QĐ-UBND</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được sửa đổi, bổ sung tại Quyết định số 43/2022/QĐ-UBND ngày 23/11/2022</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05/12/2022</w:t>
            </w:r>
          </w:p>
        </w:tc>
      </w:tr>
      <w:tr w:rsidR="0038722B" w:rsidRPr="003C40FF" w:rsidTr="00D16C9F">
        <w:trPr>
          <w:trHeight w:val="421"/>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1F5D97">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32</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Quyết định</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 xml:space="preserve">44/2019/QĐ-UBND ngày 31/10/2019 Ban hành tiêu chuẩn, định mức sử dụng công trình sự nghiệp thuộc cơ sở hoạt động sự nghiệp của các cơ quan, tổ chức, đơn vị thuộc phạm vi tỉnh quản lý và phân cấp thẩm quyền ban hành tiêu chuẩn định mức sử dụng công trình sự nghiệp thuộc ngành </w:t>
            </w:r>
            <w:r w:rsidRPr="008C08EE">
              <w:rPr>
                <w:rFonts w:ascii="Times New Roman" w:hAnsi="Times New Roman" w:cs="Times New Roman"/>
                <w:color w:val="auto"/>
                <w:spacing w:val="-10"/>
              </w:rPr>
              <w:t>y tế, ngành giáo dục và đào tạo</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khoản 2 Điều 3 Quy định kèm theo Quyết định</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 xml:space="preserve"> Bị sửa đổi tại Quyết định số 30/2022/QĐ-UBND ngày 06/9/2022</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20/9/2022</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1F5D97">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33</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Quyết định</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47/2019/QĐ-UBND ngày 18/11/2019 ban hành "Bộ đơn giá bồi thường đối với tài sản khi nhà nước thu hồi đất" trên địa bàn tỉnh Hòa Bình</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Điều 1</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7351F2">
            <w:pPr>
              <w:ind w:left="148" w:right="139"/>
              <w:jc w:val="both"/>
              <w:rPr>
                <w:rFonts w:ascii="Times New Roman" w:hAnsi="Times New Roman" w:cs="Times New Roman"/>
                <w:color w:val="auto"/>
              </w:rPr>
            </w:pPr>
            <w:r w:rsidRPr="003C40FF">
              <w:rPr>
                <w:rFonts w:ascii="Times New Roman" w:hAnsi="Times New Roman" w:cs="Times New Roman"/>
                <w:color w:val="auto"/>
              </w:rPr>
              <w:t>- Đã được sửa đổi, bổ sung tại Quyết định số 18/2020/QĐ-UBND ngày 23/10/2020.</w:t>
            </w:r>
          </w:p>
          <w:p w:rsidR="0038722B" w:rsidRPr="003C40FF" w:rsidRDefault="0038722B" w:rsidP="007351F2">
            <w:pPr>
              <w:ind w:left="148" w:right="139"/>
              <w:jc w:val="both"/>
              <w:rPr>
                <w:rFonts w:ascii="Times New Roman" w:hAnsi="Times New Roman" w:cs="Times New Roman"/>
                <w:color w:val="auto"/>
              </w:rPr>
            </w:pPr>
            <w:r w:rsidRPr="003C40FF">
              <w:rPr>
                <w:rFonts w:ascii="Times New Roman" w:hAnsi="Times New Roman" w:cs="Times New Roman"/>
                <w:color w:val="auto"/>
              </w:rPr>
              <w:t xml:space="preserve">- Đã được sửa đổi, bổ </w:t>
            </w:r>
            <w:r w:rsidRPr="003C40FF">
              <w:rPr>
                <w:rFonts w:ascii="Times New Roman" w:hAnsi="Times New Roman" w:cs="Times New Roman"/>
                <w:color w:val="auto"/>
              </w:rPr>
              <w:lastRenderedPageBreak/>
              <w:t>sung tại Quyết định số 08/2022/QĐ-UBND ngày 18/01/2022</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lastRenderedPageBreak/>
              <w:t>05/11/2020</w:t>
            </w:r>
          </w:p>
          <w:p w:rsidR="0038722B" w:rsidRPr="00934FD0" w:rsidRDefault="0038722B" w:rsidP="00934FD0">
            <w:pPr>
              <w:jc w:val="center"/>
              <w:rPr>
                <w:rFonts w:ascii="Times New Roman" w:hAnsi="Times New Roman" w:cs="Times New Roman"/>
                <w:color w:val="auto"/>
              </w:rPr>
            </w:pPr>
          </w:p>
          <w:p w:rsidR="0038722B" w:rsidRPr="00934FD0" w:rsidRDefault="0038722B" w:rsidP="00934FD0">
            <w:pPr>
              <w:jc w:val="center"/>
              <w:rPr>
                <w:rFonts w:ascii="Times New Roman" w:hAnsi="Times New Roman" w:cs="Times New Roman"/>
                <w:color w:val="auto"/>
              </w:rPr>
            </w:pPr>
          </w:p>
          <w:p w:rsidR="0038722B" w:rsidRPr="00934FD0" w:rsidRDefault="0038722B" w:rsidP="00934FD0">
            <w:pPr>
              <w:jc w:val="center"/>
              <w:rPr>
                <w:rFonts w:ascii="Times New Roman" w:hAnsi="Times New Roman" w:cs="Times New Roman"/>
                <w:color w:val="auto"/>
              </w:rPr>
            </w:pPr>
          </w:p>
          <w:p w:rsidR="0038722B" w:rsidRPr="00934FD0" w:rsidRDefault="0038722B" w:rsidP="00934FD0">
            <w:pPr>
              <w:jc w:val="center"/>
              <w:rPr>
                <w:rFonts w:ascii="Times New Roman" w:hAnsi="Times New Roman" w:cs="Times New Roman"/>
                <w:color w:val="auto"/>
              </w:rPr>
            </w:pPr>
          </w:p>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01/3/2022</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1F5D97">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lastRenderedPageBreak/>
              <w:t>34</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Quyết định</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406724" w:rsidP="00934FD0">
            <w:pPr>
              <w:ind w:left="131" w:right="146"/>
              <w:jc w:val="both"/>
              <w:rPr>
                <w:rFonts w:ascii="Times New Roman" w:hAnsi="Times New Roman" w:cs="Times New Roman"/>
                <w:color w:val="auto"/>
              </w:rPr>
            </w:pPr>
            <w:hyperlink r:id="rId11" w:tgtFrame="_blank" w:history="1">
              <w:r w:rsidR="0038722B" w:rsidRPr="00934FD0">
                <w:rPr>
                  <w:rStyle w:val="Hyperlink"/>
                  <w:rFonts w:ascii="Times New Roman" w:hAnsi="Times New Roman" w:cs="Times New Roman"/>
                  <w:color w:val="auto"/>
                  <w:u w:val="none"/>
                </w:rPr>
                <w:t>18/2020/QĐ-UBND</w:t>
              </w:r>
            </w:hyperlink>
            <w:r w:rsidR="0038722B" w:rsidRPr="00934FD0">
              <w:rPr>
                <w:rFonts w:ascii="Times New Roman" w:hAnsi="Times New Roman" w:cs="Times New Roman"/>
                <w:color w:val="auto"/>
              </w:rPr>
              <w:t xml:space="preserve"> ngày 23/10/2020 sửa đổi, bổ sung Điều 1 Quyết định số </w:t>
            </w:r>
            <w:hyperlink r:id="rId12" w:tgtFrame="_blank" w:tooltip="Quyết định 47/2019/QĐ-UBND" w:history="1">
              <w:r w:rsidR="0038722B" w:rsidRPr="00934FD0">
                <w:rPr>
                  <w:rStyle w:val="Hyperlink"/>
                  <w:rFonts w:ascii="Times New Roman" w:hAnsi="Times New Roman" w:cs="Times New Roman"/>
                  <w:color w:val="auto"/>
                  <w:u w:val="none"/>
                </w:rPr>
                <w:t>47/2019/QĐ-UBND</w:t>
              </w:r>
            </w:hyperlink>
            <w:r w:rsidR="0038722B" w:rsidRPr="00934FD0">
              <w:rPr>
                <w:rFonts w:ascii="Times New Roman" w:hAnsi="Times New Roman" w:cs="Times New Roman"/>
                <w:color w:val="auto"/>
              </w:rPr>
              <w:t> ngày 18/11/2019 của Ủy ban nhân dân tỉnh tỉnh Hòa Bình về việc ban hành “Bộ đơn giá bồi thường đối với tài sản khi nhà nước thu hồi đất” trên địa bàn tỉnh Hòa Bình</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Phụ lục số II, III</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bị bãi bỏ tại Quyết định số 26/2023/QĐ-UBND ngày 02/10/2023</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15/10/2023</w:t>
            </w:r>
          </w:p>
        </w:tc>
      </w:tr>
      <w:tr w:rsidR="0038722B" w:rsidRPr="003C40FF" w:rsidTr="0004532F">
        <w:trPr>
          <w:trHeight w:val="1550"/>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1F5D97">
            <w:pPr>
              <w:ind w:left="360"/>
              <w:jc w:val="center"/>
              <w:rPr>
                <w:rFonts w:ascii="Times New Roman" w:hAnsi="Times New Roman" w:cs="Times New Roman"/>
                <w:bCs/>
                <w:color w:val="auto"/>
                <w:lang w:val="en-US"/>
              </w:rPr>
            </w:pPr>
            <w:r w:rsidRPr="00FA0041">
              <w:rPr>
                <w:rFonts w:ascii="Times New Roman" w:hAnsi="Times New Roman" w:cs="Times New Roman"/>
                <w:bCs/>
                <w:color w:val="auto"/>
                <w:lang w:val="en-US"/>
              </w:rPr>
              <w:t>35</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Quyết định</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 xml:space="preserve">04/2022/QĐ-UBND ngày 07/01/2022 </w:t>
            </w:r>
            <w:r w:rsidRPr="00934FD0">
              <w:rPr>
                <w:rStyle w:val="Strong"/>
                <w:rFonts w:ascii="Times New Roman" w:hAnsi="Times New Roman" w:cs="Times New Roman"/>
                <w:b w:val="0"/>
                <w:bCs w:val="0"/>
                <w:color w:val="auto"/>
              </w:rPr>
              <w:t>quy định về mức tỷ lệ phần trăm (%) để tính đơn giá thuê đất đối với các trường hợp thuê đất trả tiền hàng năm không thông qua hình thức đấu giá; đơn giá thuê đất có mặt nước, thuê đất để xây dựng công trình ngầm trên địa bàn tỉnh Hòa Bình</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Bổ sung khoản 1a vào khoản 1; Thay thế cụm từ “Các dự án thuộc lĩnh vực ưu đãi đầu tư” bằng cụm từ “Các dự án thuộc ngành nghề ưu đãi đầu tư”; Thay thế cụm từ “Lĩnh vực đặc biệt khuyến khích đầu tư” bằng cụm từ “Ngành nghề đặc biệt ưu đãi đầu tư” tại khoản 1 Điều 1</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bị sửa đổi, bổ sung tại Quyết định số 34/2023/QĐ-UBND ngày 22/11/2023</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05/12/2023</w:t>
            </w:r>
          </w:p>
        </w:tc>
      </w:tr>
      <w:tr w:rsidR="0038722B" w:rsidRPr="003C40FF" w:rsidTr="0004532F">
        <w:trPr>
          <w:trHeight w:val="418"/>
        </w:trPr>
        <w:tc>
          <w:tcPr>
            <w:tcW w:w="317" w:type="pct"/>
            <w:tcBorders>
              <w:top w:val="single" w:sz="2" w:space="0" w:color="auto"/>
              <w:left w:val="single" w:sz="2" w:space="0" w:color="auto"/>
              <w:bottom w:val="single" w:sz="2" w:space="0" w:color="auto"/>
              <w:right w:val="single" w:sz="2" w:space="0" w:color="auto"/>
            </w:tcBorders>
            <w:vAlign w:val="center"/>
          </w:tcPr>
          <w:p w:rsidR="0038722B" w:rsidRPr="00FA0041" w:rsidRDefault="0038722B" w:rsidP="001F5D97">
            <w:pPr>
              <w:ind w:left="360"/>
              <w:jc w:val="center"/>
              <w:rPr>
                <w:rFonts w:ascii="Times New Roman" w:hAnsi="Times New Roman" w:cs="Times New Roman"/>
                <w:bCs/>
                <w:color w:val="auto"/>
                <w:lang w:val="en-US"/>
              </w:rPr>
            </w:pPr>
            <w:r w:rsidRPr="00FA0041">
              <w:rPr>
                <w:rFonts w:ascii="Times New Roman" w:hAnsi="Times New Roman" w:cs="Times New Roman"/>
                <w:bCs/>
                <w:lang w:val="en-US"/>
              </w:rPr>
              <w:t>36</w:t>
            </w:r>
          </w:p>
        </w:tc>
        <w:tc>
          <w:tcPr>
            <w:tcW w:w="572"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1F5D97">
            <w:pPr>
              <w:jc w:val="center"/>
              <w:rPr>
                <w:rFonts w:ascii="Times New Roman" w:hAnsi="Times New Roman" w:cs="Times New Roman"/>
                <w:color w:val="auto"/>
              </w:rPr>
            </w:pPr>
            <w:r w:rsidRPr="003C40FF">
              <w:rPr>
                <w:rFonts w:ascii="Times New Roman" w:hAnsi="Times New Roman" w:cs="Times New Roman"/>
                <w:color w:val="auto"/>
              </w:rPr>
              <w:t>Quyết định</w:t>
            </w:r>
          </w:p>
        </w:tc>
        <w:tc>
          <w:tcPr>
            <w:tcW w:w="1327" w:type="pct"/>
            <w:tcBorders>
              <w:top w:val="single" w:sz="2" w:space="0" w:color="auto"/>
              <w:left w:val="single" w:sz="2" w:space="0" w:color="auto"/>
              <w:bottom w:val="single" w:sz="2" w:space="0" w:color="auto"/>
              <w:right w:val="single" w:sz="2" w:space="0" w:color="auto"/>
            </w:tcBorders>
            <w:shd w:val="clear" w:color="auto" w:fill="auto"/>
          </w:tcPr>
          <w:p w:rsidR="0038722B" w:rsidRPr="00934FD0" w:rsidRDefault="0038722B" w:rsidP="00934FD0">
            <w:pPr>
              <w:ind w:left="131" w:right="146"/>
              <w:jc w:val="both"/>
              <w:rPr>
                <w:rFonts w:ascii="Times New Roman" w:hAnsi="Times New Roman" w:cs="Times New Roman"/>
                <w:color w:val="auto"/>
              </w:rPr>
            </w:pPr>
            <w:r w:rsidRPr="00934FD0">
              <w:rPr>
                <w:rFonts w:ascii="Times New Roman" w:hAnsi="Times New Roman" w:cs="Times New Roman"/>
                <w:color w:val="auto"/>
              </w:rPr>
              <w:t>08/2022/QĐ-UBND ngày 18/01/2022 sửa đổi, bổ sung Điều 1 Quyết định số </w:t>
            </w:r>
            <w:hyperlink r:id="rId13" w:tgtFrame="_blank" w:history="1">
              <w:r w:rsidRPr="00934FD0">
                <w:rPr>
                  <w:rStyle w:val="Hyperlink"/>
                  <w:rFonts w:ascii="Times New Roman" w:hAnsi="Times New Roman" w:cs="Times New Roman"/>
                  <w:color w:val="auto"/>
                  <w:u w:val="none"/>
                </w:rPr>
                <w:t>47/2019/QĐ-UBND</w:t>
              </w:r>
            </w:hyperlink>
            <w:r w:rsidRPr="00934FD0">
              <w:rPr>
                <w:rFonts w:ascii="Times New Roman" w:hAnsi="Times New Roman" w:cs="Times New Roman"/>
                <w:color w:val="auto"/>
              </w:rPr>
              <w:t> ngày 18/11/2019 về việc ban hành bộ đơn giá bồi thường đối với tài sản khi nhà nước thu hồi đất trên địa bàn tỉnh Hoà Bình</w:t>
            </w:r>
          </w:p>
        </w:tc>
        <w:tc>
          <w:tcPr>
            <w:tcW w:w="1140"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lang w:val="en-US"/>
              </w:rPr>
              <w:t>Phụ lục số I</w:t>
            </w:r>
          </w:p>
        </w:tc>
        <w:tc>
          <w:tcPr>
            <w:tcW w:w="1077" w:type="pct"/>
            <w:tcBorders>
              <w:top w:val="single" w:sz="2" w:space="0" w:color="auto"/>
              <w:left w:val="single" w:sz="2" w:space="0" w:color="auto"/>
              <w:bottom w:val="single" w:sz="2" w:space="0" w:color="auto"/>
              <w:right w:val="single" w:sz="2" w:space="0" w:color="auto"/>
            </w:tcBorders>
            <w:shd w:val="clear" w:color="auto" w:fill="auto"/>
          </w:tcPr>
          <w:p w:rsidR="0038722B" w:rsidRPr="003C40FF" w:rsidRDefault="0038722B" w:rsidP="00934FD0">
            <w:pPr>
              <w:ind w:left="148" w:right="139"/>
              <w:jc w:val="both"/>
              <w:rPr>
                <w:rFonts w:ascii="Times New Roman" w:hAnsi="Times New Roman" w:cs="Times New Roman"/>
                <w:color w:val="auto"/>
              </w:rPr>
            </w:pPr>
            <w:r w:rsidRPr="003C40FF">
              <w:rPr>
                <w:rFonts w:ascii="Times New Roman" w:hAnsi="Times New Roman" w:cs="Times New Roman"/>
                <w:color w:val="auto"/>
              </w:rPr>
              <w:t>Đã bị bãi bỏ tại Quyết định số 26/2023/QĐ-UBND ngày 02/10/2023</w:t>
            </w:r>
          </w:p>
        </w:tc>
        <w:tc>
          <w:tcPr>
            <w:tcW w:w="567" w:type="pct"/>
            <w:tcBorders>
              <w:top w:val="single" w:sz="2" w:space="0" w:color="auto"/>
              <w:left w:val="single" w:sz="2" w:space="0" w:color="auto"/>
              <w:bottom w:val="single" w:sz="2" w:space="0" w:color="auto"/>
              <w:right w:val="single" w:sz="2" w:space="0" w:color="auto"/>
            </w:tcBorders>
            <w:shd w:val="clear" w:color="auto" w:fill="auto"/>
            <w:vAlign w:val="center"/>
          </w:tcPr>
          <w:p w:rsidR="0038722B" w:rsidRPr="00934FD0" w:rsidRDefault="0038722B" w:rsidP="00934FD0">
            <w:pPr>
              <w:jc w:val="center"/>
              <w:rPr>
                <w:rFonts w:ascii="Times New Roman" w:hAnsi="Times New Roman" w:cs="Times New Roman"/>
                <w:color w:val="auto"/>
              </w:rPr>
            </w:pPr>
            <w:r w:rsidRPr="00934FD0">
              <w:rPr>
                <w:rFonts w:ascii="Times New Roman" w:hAnsi="Times New Roman" w:cs="Times New Roman"/>
                <w:color w:val="auto"/>
              </w:rPr>
              <w:t>15/10/2023</w:t>
            </w:r>
          </w:p>
        </w:tc>
      </w:tr>
      <w:tr w:rsidR="0038722B" w:rsidRPr="003C40FF" w:rsidTr="0004532F">
        <w:trPr>
          <w:trHeight w:val="519"/>
        </w:trPr>
        <w:tc>
          <w:tcPr>
            <w:tcW w:w="5000" w:type="pct"/>
            <w:gridSpan w:val="6"/>
            <w:vAlign w:val="center"/>
          </w:tcPr>
          <w:p w:rsidR="0038722B" w:rsidRPr="001F5D97" w:rsidRDefault="0038722B" w:rsidP="0004532F">
            <w:pPr>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11. LĨNH VỰC TƯ PHÁP</w:t>
            </w:r>
          </w:p>
        </w:tc>
      </w:tr>
      <w:tr w:rsidR="0038722B" w:rsidRPr="003C40FF" w:rsidTr="0004532F">
        <w:trPr>
          <w:trHeight w:val="1401"/>
        </w:trPr>
        <w:tc>
          <w:tcPr>
            <w:tcW w:w="317" w:type="pct"/>
            <w:vAlign w:val="center"/>
          </w:tcPr>
          <w:p w:rsidR="0038722B" w:rsidRPr="00FA0041" w:rsidRDefault="0038722B" w:rsidP="001F5D97">
            <w:pPr>
              <w:ind w:left="360"/>
              <w:jc w:val="center"/>
              <w:rPr>
                <w:rFonts w:ascii="Times New Roman" w:hAnsi="Times New Roman" w:cs="Times New Roman"/>
                <w:bCs/>
                <w:lang w:val="en-US"/>
              </w:rPr>
            </w:pPr>
            <w:r>
              <w:rPr>
                <w:rFonts w:ascii="Times New Roman" w:hAnsi="Times New Roman" w:cs="Times New Roman"/>
                <w:bCs/>
                <w:lang w:val="en-US"/>
              </w:rPr>
              <w:t>37</w:t>
            </w:r>
          </w:p>
        </w:tc>
        <w:tc>
          <w:tcPr>
            <w:tcW w:w="572" w:type="pct"/>
            <w:shd w:val="clear" w:color="auto" w:fill="auto"/>
            <w:vAlign w:val="center"/>
          </w:tcPr>
          <w:p w:rsidR="0038722B" w:rsidRPr="003C40FF" w:rsidRDefault="0038722B"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38722B" w:rsidRPr="003C40FF" w:rsidRDefault="0038722B" w:rsidP="00934FD0">
            <w:pPr>
              <w:ind w:left="131" w:right="146"/>
              <w:jc w:val="both"/>
              <w:rPr>
                <w:rFonts w:ascii="Times New Roman" w:hAnsi="Times New Roman" w:cs="Times New Roman"/>
                <w:color w:val="auto"/>
                <w:lang w:val="en-US"/>
              </w:rPr>
            </w:pPr>
            <w:r w:rsidRPr="003C40FF">
              <w:rPr>
                <w:rFonts w:ascii="Times New Roman" w:hAnsi="Times New Roman" w:cs="Times New Roman"/>
              </w:rPr>
              <w:t>31/2017/QĐ-UBND ngày 19/10/2017</w:t>
            </w:r>
            <w:r w:rsidRPr="003C40FF">
              <w:rPr>
                <w:rFonts w:ascii="Times New Roman" w:hAnsi="Times New Roman" w:cs="Times New Roman"/>
                <w:bCs/>
              </w:rPr>
              <w:t xml:space="preserve"> </w:t>
            </w:r>
            <w:r w:rsidRPr="003C40FF">
              <w:rPr>
                <w:rFonts w:ascii="Times New Roman" w:hAnsi="Times New Roman" w:cs="Times New Roman"/>
                <w:bCs/>
                <w:lang w:val="en-US"/>
              </w:rPr>
              <w:t xml:space="preserve">ban hành </w:t>
            </w:r>
            <w:r w:rsidRPr="003C40FF">
              <w:rPr>
                <w:rFonts w:ascii="Times New Roman" w:hAnsi="Times New Roman" w:cs="Times New Roman"/>
                <w:bCs/>
              </w:rPr>
              <w:t>Quy định một số nội dung liên quan đến công tác xây dựng, ban hành văn bản quy phạm pháp luật trên địa bàn tỉnh Hòa Bình</w:t>
            </w:r>
          </w:p>
        </w:tc>
        <w:tc>
          <w:tcPr>
            <w:tcW w:w="1140" w:type="pct"/>
            <w:shd w:val="clear" w:color="auto" w:fill="auto"/>
            <w:vAlign w:val="center"/>
          </w:tcPr>
          <w:p w:rsidR="0038722B" w:rsidRPr="003C40FF" w:rsidRDefault="0038722B" w:rsidP="000C0732">
            <w:pPr>
              <w:ind w:left="138" w:right="134"/>
              <w:jc w:val="both"/>
              <w:rPr>
                <w:rFonts w:ascii="Times New Roman" w:hAnsi="Times New Roman" w:cs="Times New Roman"/>
                <w:shd w:val="clear" w:color="auto" w:fill="FFFFFF"/>
                <w:lang w:val="en-US"/>
              </w:rPr>
            </w:pPr>
            <w:r w:rsidRPr="003C40FF">
              <w:rPr>
                <w:rFonts w:ascii="Times New Roman" w:hAnsi="Times New Roman" w:cs="Times New Roman"/>
              </w:rPr>
              <w:t>Sửa đổi Điều 5</w:t>
            </w:r>
            <w:r w:rsidRPr="003C40FF">
              <w:rPr>
                <w:rFonts w:ascii="Times New Roman" w:hAnsi="Times New Roman" w:cs="Times New Roman"/>
                <w:lang w:val="en-US"/>
              </w:rPr>
              <w:t>;</w:t>
            </w:r>
            <w:r w:rsidRPr="003C40FF">
              <w:rPr>
                <w:rFonts w:ascii="Times New Roman" w:hAnsi="Times New Roman" w:cs="Times New Roman"/>
              </w:rPr>
              <w:t xml:space="preserve"> Sửa đổi Điều 6</w:t>
            </w:r>
            <w:r w:rsidRPr="003C40FF">
              <w:rPr>
                <w:rFonts w:ascii="Times New Roman" w:hAnsi="Times New Roman" w:cs="Times New Roman"/>
                <w:lang w:val="en-US"/>
              </w:rPr>
              <w:t>;</w:t>
            </w:r>
            <w:r w:rsidRPr="003C40FF">
              <w:rPr>
                <w:rFonts w:ascii="Times New Roman" w:hAnsi="Times New Roman" w:cs="Times New Roman"/>
              </w:rPr>
              <w:t xml:space="preserve"> Sửa đổi Điều 7</w:t>
            </w:r>
            <w:r w:rsidRPr="003C40FF">
              <w:rPr>
                <w:rFonts w:ascii="Times New Roman" w:hAnsi="Times New Roman" w:cs="Times New Roman"/>
                <w:lang w:val="en-US"/>
              </w:rPr>
              <w:t>;</w:t>
            </w:r>
            <w:r w:rsidRPr="003C40FF">
              <w:rPr>
                <w:rFonts w:ascii="Times New Roman" w:hAnsi="Times New Roman" w:cs="Times New Roman"/>
              </w:rPr>
              <w:t xml:space="preserve"> Sửa đổi, bổ sung Điều 8</w:t>
            </w:r>
            <w:r w:rsidRPr="003C40FF">
              <w:rPr>
                <w:rFonts w:ascii="Times New Roman" w:hAnsi="Times New Roman" w:cs="Times New Roman"/>
                <w:lang w:val="en-US"/>
              </w:rPr>
              <w:t>;</w:t>
            </w:r>
            <w:r w:rsidRPr="003C40FF">
              <w:rPr>
                <w:rFonts w:ascii="Times New Roman" w:hAnsi="Times New Roman" w:cs="Times New Roman"/>
              </w:rPr>
              <w:t xml:space="preserve"> Bổ sung Điều 8a vào sau Điều 8</w:t>
            </w:r>
            <w:r w:rsidRPr="003C40FF">
              <w:rPr>
                <w:rFonts w:ascii="Times New Roman" w:hAnsi="Times New Roman" w:cs="Times New Roman"/>
                <w:lang w:val="en-US"/>
              </w:rPr>
              <w:t>;</w:t>
            </w:r>
            <w:r w:rsidRPr="003C40FF">
              <w:rPr>
                <w:rFonts w:ascii="Times New Roman" w:hAnsi="Times New Roman" w:cs="Times New Roman"/>
              </w:rPr>
              <w:t xml:space="preserve"> Sửa đổi khoản 2 Điều 12</w:t>
            </w:r>
            <w:r w:rsidRPr="003C40FF">
              <w:rPr>
                <w:rFonts w:ascii="Times New Roman" w:hAnsi="Times New Roman" w:cs="Times New Roman"/>
                <w:lang w:val="en-US"/>
              </w:rPr>
              <w:t xml:space="preserve">; </w:t>
            </w:r>
            <w:r w:rsidRPr="003C40FF">
              <w:rPr>
                <w:rFonts w:ascii="Times New Roman" w:hAnsi="Times New Roman" w:cs="Times New Roman"/>
              </w:rPr>
              <w:t>Sửa đổi khoản 2 Điều 16</w:t>
            </w:r>
            <w:r w:rsidRPr="003C40FF">
              <w:rPr>
                <w:rFonts w:ascii="Times New Roman" w:hAnsi="Times New Roman" w:cs="Times New Roman"/>
                <w:lang w:val="en-US"/>
              </w:rPr>
              <w:t xml:space="preserve">; </w:t>
            </w:r>
            <w:r w:rsidRPr="003C40FF">
              <w:rPr>
                <w:rFonts w:ascii="Times New Roman" w:hAnsi="Times New Roman" w:cs="Times New Roman"/>
              </w:rPr>
              <w:t>Sửa đổi khoản 2, khoản 4 Điều 18</w:t>
            </w:r>
            <w:r w:rsidRPr="003C40FF">
              <w:rPr>
                <w:rFonts w:ascii="Times New Roman" w:hAnsi="Times New Roman" w:cs="Times New Roman"/>
                <w:lang w:val="en-US"/>
              </w:rPr>
              <w:t xml:space="preserve">; </w:t>
            </w:r>
            <w:r w:rsidRPr="003C40FF">
              <w:rPr>
                <w:rFonts w:ascii="Times New Roman" w:hAnsi="Times New Roman" w:cs="Times New Roman"/>
              </w:rPr>
              <w:t>Sửa đổi, bổ sung điểm d khoản 2 Điều 19</w:t>
            </w:r>
            <w:r w:rsidRPr="003C40FF">
              <w:rPr>
                <w:rFonts w:ascii="Times New Roman" w:hAnsi="Times New Roman" w:cs="Times New Roman"/>
                <w:lang w:val="en-US"/>
              </w:rPr>
              <w:t>;</w:t>
            </w:r>
            <w:r w:rsidRPr="003C40FF">
              <w:rPr>
                <w:rFonts w:ascii="Times New Roman" w:hAnsi="Times New Roman" w:cs="Times New Roman"/>
              </w:rPr>
              <w:t xml:space="preserve"> Sửa đổi, bổ sung khoản 3, khoản 4 Điều 22</w:t>
            </w:r>
            <w:r w:rsidRPr="003C40FF">
              <w:rPr>
                <w:rFonts w:ascii="Times New Roman" w:hAnsi="Times New Roman" w:cs="Times New Roman"/>
                <w:lang w:val="en-US"/>
              </w:rPr>
              <w:t xml:space="preserve">; </w:t>
            </w:r>
            <w:r w:rsidRPr="003C40FF">
              <w:rPr>
                <w:rFonts w:ascii="Times New Roman" w:hAnsi="Times New Roman" w:cs="Times New Roman"/>
              </w:rPr>
              <w:t xml:space="preserve">Khoản 2 Điều </w:t>
            </w:r>
            <w:r w:rsidRPr="003C40FF">
              <w:rPr>
                <w:rFonts w:ascii="Times New Roman" w:hAnsi="Times New Roman" w:cs="Times New Roman"/>
              </w:rPr>
              <w:lastRenderedPageBreak/>
              <w:t>23</w:t>
            </w:r>
            <w:r w:rsidRPr="003C40FF">
              <w:rPr>
                <w:rFonts w:ascii="Times New Roman" w:hAnsi="Times New Roman" w:cs="Times New Roman"/>
                <w:lang w:val="en-US"/>
              </w:rPr>
              <w:t>;</w:t>
            </w:r>
            <w:r w:rsidRPr="003C40FF">
              <w:rPr>
                <w:rFonts w:ascii="Times New Roman" w:hAnsi="Times New Roman" w:cs="Times New Roman"/>
              </w:rPr>
              <w:t xml:space="preserve"> Thay thế cụm từ “Đề cương dự thảo nghị quyết” bằng cụm từ “Dự kiến đề cương chi tiết” tại điểm đ khoản 1 Điều 10</w:t>
            </w:r>
            <w:r w:rsidRPr="003C40FF">
              <w:rPr>
                <w:rFonts w:ascii="Times New Roman" w:hAnsi="Times New Roman" w:cs="Times New Roman"/>
                <w:lang w:val="en-US"/>
              </w:rPr>
              <w:t>;</w:t>
            </w:r>
            <w:r w:rsidRPr="003C40FF">
              <w:rPr>
                <w:rFonts w:ascii="Times New Roman" w:hAnsi="Times New Roman" w:cs="Times New Roman"/>
              </w:rPr>
              <w:t xml:space="preserve"> Thay thế cụm từ “10 ngày” thành cụm từ “15 ngày” tại khoản 1 Điều 18</w:t>
            </w:r>
            <w:r w:rsidRPr="003C40FF">
              <w:rPr>
                <w:rFonts w:ascii="Times New Roman" w:hAnsi="Times New Roman" w:cs="Times New Roman"/>
                <w:lang w:val="en-US"/>
              </w:rPr>
              <w:t>;</w:t>
            </w:r>
            <w:r w:rsidRPr="003C40FF">
              <w:rPr>
                <w:rFonts w:ascii="Times New Roman" w:hAnsi="Times New Roman" w:cs="Times New Roman"/>
              </w:rPr>
              <w:t xml:space="preserve"> Bãi bỏ khoản 3 Điều 18</w:t>
            </w:r>
            <w:r w:rsidRPr="003C40FF">
              <w:rPr>
                <w:rFonts w:ascii="Times New Roman" w:hAnsi="Times New Roman" w:cs="Times New Roman"/>
                <w:lang w:val="en-US"/>
              </w:rPr>
              <w:t>;</w:t>
            </w:r>
            <w:r w:rsidRPr="003C40FF">
              <w:rPr>
                <w:rFonts w:ascii="Times New Roman" w:hAnsi="Times New Roman" w:cs="Times New Roman"/>
              </w:rPr>
              <w:t xml:space="preserve"> Bỏ cụm từ “với số lượng 02 bộ (01 bộ lưu hồ sơ thẩm định; 01 bộ gửi lên UBND tỉnh kèm theo Báo cáo thẩm định)” tại điểm đ khoản 2 Điều 22</w:t>
            </w:r>
            <w:r w:rsidRPr="003C40FF">
              <w:rPr>
                <w:rFonts w:ascii="Times New Roman" w:hAnsi="Times New Roman" w:cs="Times New Roman"/>
                <w:lang w:val="en-US"/>
              </w:rPr>
              <w:t>;</w:t>
            </w:r>
            <w:r w:rsidRPr="003C40FF">
              <w:rPr>
                <w:rFonts w:ascii="Times New Roman" w:hAnsi="Times New Roman" w:cs="Times New Roman"/>
              </w:rPr>
              <w:t xml:space="preserve"> Thay thế cụm từ “cơ quan chuyên môn thuộc Ủy ban nhân dân” bằng cụm từ “cơ quan, đơn vị” tại khoản 1 Điều 14, khoản 1 Điều 16 và khoản 1 Điều 20</w:t>
            </w:r>
            <w:r w:rsidRPr="003C40FF">
              <w:rPr>
                <w:rFonts w:ascii="Times New Roman" w:hAnsi="Times New Roman" w:cs="Times New Roman"/>
                <w:lang w:val="en-US"/>
              </w:rPr>
              <w:t xml:space="preserve">; </w:t>
            </w:r>
            <w:r w:rsidRPr="003C40FF">
              <w:rPr>
                <w:rFonts w:ascii="Times New Roman" w:hAnsi="Times New Roman" w:cs="Times New Roman"/>
              </w:rPr>
              <w:t>Thay thế cụm từ “Nội dung đánh giá tác động của từng chính sách trong dự thảo nghị quyết” bằng cụm từ “Báo cáo đánh giá tác động chính sách trong đề nghị xây dựng nghị quyết” tại điểm b khoản 1 Điều 10</w:t>
            </w:r>
          </w:p>
        </w:tc>
        <w:tc>
          <w:tcPr>
            <w:tcW w:w="1077" w:type="pct"/>
            <w:shd w:val="clear" w:color="auto" w:fill="auto"/>
          </w:tcPr>
          <w:p w:rsidR="0038722B" w:rsidRPr="003C40FF" w:rsidRDefault="0038722B" w:rsidP="00934FD0">
            <w:pPr>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lastRenderedPageBreak/>
              <w:t xml:space="preserve"> Đã bị sửa đổi, bổ sung tại Quyết định số 62/2021/QĐ-UBND ngày 21/9/2021</w:t>
            </w:r>
          </w:p>
        </w:tc>
        <w:tc>
          <w:tcPr>
            <w:tcW w:w="567" w:type="pct"/>
            <w:shd w:val="clear" w:color="auto" w:fill="auto"/>
            <w:vAlign w:val="center"/>
          </w:tcPr>
          <w:p w:rsidR="0038722B" w:rsidRPr="00934FD0" w:rsidRDefault="0038722B"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04/10/2021</w:t>
            </w:r>
          </w:p>
        </w:tc>
      </w:tr>
      <w:tr w:rsidR="0038722B" w:rsidRPr="003C40FF" w:rsidTr="0004532F">
        <w:trPr>
          <w:trHeight w:val="1401"/>
        </w:trPr>
        <w:tc>
          <w:tcPr>
            <w:tcW w:w="317" w:type="pct"/>
            <w:vAlign w:val="center"/>
          </w:tcPr>
          <w:p w:rsidR="0038722B" w:rsidRPr="00FA0041" w:rsidRDefault="0038722B" w:rsidP="001F5D97">
            <w:pPr>
              <w:ind w:left="360"/>
              <w:jc w:val="center"/>
              <w:rPr>
                <w:rFonts w:ascii="Times New Roman" w:hAnsi="Times New Roman" w:cs="Times New Roman"/>
                <w:bCs/>
                <w:lang w:val="en-US"/>
              </w:rPr>
            </w:pPr>
            <w:r w:rsidRPr="00FA0041">
              <w:rPr>
                <w:rFonts w:ascii="Times New Roman" w:hAnsi="Times New Roman" w:cs="Times New Roman"/>
                <w:bCs/>
                <w:lang w:val="en-US"/>
              </w:rPr>
              <w:lastRenderedPageBreak/>
              <w:t>38</w:t>
            </w:r>
          </w:p>
        </w:tc>
        <w:tc>
          <w:tcPr>
            <w:tcW w:w="572" w:type="pct"/>
            <w:shd w:val="clear" w:color="auto" w:fill="auto"/>
            <w:vAlign w:val="center"/>
          </w:tcPr>
          <w:p w:rsidR="0038722B" w:rsidRPr="003C40FF" w:rsidRDefault="0038722B"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38722B" w:rsidRPr="003C40FF" w:rsidRDefault="0038722B" w:rsidP="00934FD0">
            <w:pPr>
              <w:ind w:left="131" w:right="146"/>
              <w:jc w:val="both"/>
              <w:rPr>
                <w:rFonts w:ascii="Times New Roman" w:hAnsi="Times New Roman" w:cs="Times New Roman"/>
                <w:color w:val="auto"/>
                <w:lang w:val="en-US"/>
              </w:rPr>
            </w:pPr>
            <w:r w:rsidRPr="003C40FF">
              <w:rPr>
                <w:rFonts w:ascii="Times New Roman" w:hAnsi="Times New Roman" w:cs="Times New Roman"/>
              </w:rPr>
              <w:t>32/2017/QĐ-UBND ngày 19/10/2017</w:t>
            </w:r>
            <w:r w:rsidRPr="003C40FF">
              <w:rPr>
                <w:rFonts w:ascii="Times New Roman" w:hAnsi="Times New Roman" w:cs="Times New Roman"/>
                <w:shd w:val="clear" w:color="auto" w:fill="FFFFFF"/>
                <w:lang w:val="nl-NL"/>
              </w:rPr>
              <w:t xml:space="preserve"> ban hành Quy chế kiểm tra và xử lý văn bản quy phạm pháp luật trên địa bàn tỉnh Hòa Bình</w:t>
            </w:r>
          </w:p>
        </w:tc>
        <w:tc>
          <w:tcPr>
            <w:tcW w:w="1140" w:type="pct"/>
            <w:shd w:val="clear" w:color="auto" w:fill="auto"/>
            <w:vAlign w:val="center"/>
          </w:tcPr>
          <w:p w:rsidR="0038722B" w:rsidRPr="003C40FF" w:rsidRDefault="0038722B" w:rsidP="0004532F">
            <w:pPr>
              <w:ind w:left="138" w:right="134"/>
              <w:jc w:val="center"/>
              <w:rPr>
                <w:rFonts w:ascii="Times New Roman" w:hAnsi="Times New Roman" w:cs="Times New Roman"/>
                <w:shd w:val="clear" w:color="auto" w:fill="FFFFFF"/>
                <w:lang w:val="en-US"/>
              </w:rPr>
            </w:pPr>
            <w:bookmarkStart w:id="13" w:name="khoan_1"/>
            <w:r w:rsidRPr="003C40FF">
              <w:rPr>
                <w:rFonts w:ascii="Times New Roman" w:hAnsi="Times New Roman" w:cs="Times New Roman"/>
                <w:shd w:val="clear" w:color="auto" w:fill="FFFFFF"/>
                <w:lang w:val="en-US"/>
              </w:rPr>
              <w:t>Đ</w:t>
            </w:r>
            <w:r w:rsidRPr="003C40FF">
              <w:rPr>
                <w:rFonts w:ascii="Times New Roman" w:hAnsi="Times New Roman" w:cs="Times New Roman"/>
                <w:shd w:val="clear" w:color="auto" w:fill="FFFFFF"/>
              </w:rPr>
              <w:t>iểm a, khoản 3 Điều 1</w:t>
            </w:r>
            <w:bookmarkEnd w:id="13"/>
            <w:r w:rsidRPr="003C40FF">
              <w:rPr>
                <w:rFonts w:ascii="Times New Roman" w:hAnsi="Times New Roman" w:cs="Times New Roman"/>
                <w:shd w:val="clear" w:color="auto" w:fill="FFFFFF"/>
                <w:lang w:val="en-US"/>
              </w:rPr>
              <w:t xml:space="preserve">; </w:t>
            </w:r>
            <w:bookmarkStart w:id="14" w:name="khoan_2"/>
            <w:r w:rsidRPr="003C40FF">
              <w:rPr>
                <w:rFonts w:ascii="Times New Roman" w:hAnsi="Times New Roman" w:cs="Times New Roman"/>
                <w:shd w:val="clear" w:color="auto" w:fill="FFFFFF"/>
              </w:rPr>
              <w:t>khoản 2 Điều 3</w:t>
            </w:r>
            <w:bookmarkEnd w:id="14"/>
            <w:r w:rsidRPr="003C40FF">
              <w:rPr>
                <w:rFonts w:ascii="Times New Roman" w:hAnsi="Times New Roman" w:cs="Times New Roman"/>
                <w:shd w:val="clear" w:color="auto" w:fill="FFFFFF"/>
                <w:lang w:val="en-US"/>
              </w:rPr>
              <w:t xml:space="preserve">; </w:t>
            </w:r>
            <w:bookmarkStart w:id="15" w:name="khoan_3"/>
            <w:r w:rsidRPr="003C40FF">
              <w:rPr>
                <w:rFonts w:ascii="Times New Roman" w:hAnsi="Times New Roman" w:cs="Times New Roman"/>
                <w:shd w:val="clear" w:color="auto" w:fill="FFFFFF"/>
              </w:rPr>
              <w:t>khoản 5 Điều 13</w:t>
            </w:r>
            <w:bookmarkEnd w:id="15"/>
            <w:r w:rsidRPr="003C40FF">
              <w:rPr>
                <w:rFonts w:ascii="Times New Roman" w:hAnsi="Times New Roman" w:cs="Times New Roman"/>
                <w:shd w:val="clear" w:color="auto" w:fill="FFFFFF"/>
                <w:lang w:val="en-US"/>
              </w:rPr>
              <w:t>;</w:t>
            </w:r>
            <w:bookmarkStart w:id="16" w:name="khoan_4"/>
            <w:r w:rsidRPr="003C40FF">
              <w:rPr>
                <w:rFonts w:ascii="Times New Roman" w:hAnsi="Times New Roman" w:cs="Times New Roman"/>
                <w:shd w:val="clear" w:color="auto" w:fill="FFFFFF"/>
              </w:rPr>
              <w:t xml:space="preserve"> Bãi bỏ Điều 18</w:t>
            </w:r>
            <w:bookmarkEnd w:id="16"/>
          </w:p>
        </w:tc>
        <w:tc>
          <w:tcPr>
            <w:tcW w:w="1077" w:type="pct"/>
            <w:shd w:val="clear" w:color="auto" w:fill="auto"/>
          </w:tcPr>
          <w:p w:rsidR="0038722B" w:rsidRPr="003C40FF" w:rsidRDefault="0038722B" w:rsidP="00934FD0">
            <w:pPr>
              <w:ind w:left="148" w:right="139"/>
              <w:jc w:val="both"/>
              <w:rPr>
                <w:rFonts w:ascii="Times New Roman" w:hAnsi="Times New Roman" w:cs="Times New Roman"/>
                <w:color w:val="auto"/>
                <w:lang w:val="en-US"/>
              </w:rPr>
            </w:pPr>
            <w:r w:rsidRPr="003C40FF">
              <w:rPr>
                <w:rFonts w:ascii="Times New Roman" w:hAnsi="Times New Roman" w:cs="Times New Roman"/>
                <w:color w:val="auto"/>
                <w:lang w:val="en-US"/>
              </w:rPr>
              <w:t>Đã bị sửa đổi tại Quyết định số 63/2021/QĐ-UBND ngày 21/9/2021</w:t>
            </w:r>
          </w:p>
        </w:tc>
        <w:tc>
          <w:tcPr>
            <w:tcW w:w="567" w:type="pct"/>
            <w:shd w:val="clear" w:color="auto" w:fill="auto"/>
            <w:vAlign w:val="center"/>
          </w:tcPr>
          <w:p w:rsidR="0038722B" w:rsidRPr="00934FD0" w:rsidRDefault="0038722B"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04/10/2021</w:t>
            </w:r>
          </w:p>
        </w:tc>
      </w:tr>
      <w:tr w:rsidR="0038722B" w:rsidRPr="003C40FF" w:rsidTr="0004532F">
        <w:trPr>
          <w:trHeight w:val="1401"/>
        </w:trPr>
        <w:tc>
          <w:tcPr>
            <w:tcW w:w="317" w:type="pct"/>
            <w:vAlign w:val="center"/>
          </w:tcPr>
          <w:p w:rsidR="0038722B" w:rsidRPr="00FA0041" w:rsidRDefault="0038722B" w:rsidP="001F5D97">
            <w:pPr>
              <w:ind w:left="360"/>
              <w:jc w:val="center"/>
              <w:rPr>
                <w:rFonts w:ascii="Times New Roman" w:hAnsi="Times New Roman" w:cs="Times New Roman"/>
                <w:bCs/>
                <w:lang w:val="en-US"/>
              </w:rPr>
            </w:pPr>
            <w:r>
              <w:rPr>
                <w:rFonts w:ascii="Times New Roman" w:hAnsi="Times New Roman" w:cs="Times New Roman"/>
                <w:bCs/>
                <w:lang w:val="en-US"/>
              </w:rPr>
              <w:t>39</w:t>
            </w:r>
          </w:p>
        </w:tc>
        <w:tc>
          <w:tcPr>
            <w:tcW w:w="572" w:type="pct"/>
            <w:shd w:val="clear" w:color="auto" w:fill="auto"/>
            <w:vAlign w:val="center"/>
          </w:tcPr>
          <w:p w:rsidR="0038722B" w:rsidRPr="003C40FF" w:rsidRDefault="0038722B"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38722B" w:rsidRPr="003C40FF" w:rsidRDefault="0038722B" w:rsidP="00934FD0">
            <w:pPr>
              <w:ind w:left="131" w:right="146"/>
              <w:jc w:val="both"/>
              <w:rPr>
                <w:rFonts w:ascii="Times New Roman" w:hAnsi="Times New Roman" w:cs="Times New Roman"/>
                <w:color w:val="auto"/>
                <w:lang w:val="en-US"/>
              </w:rPr>
            </w:pPr>
            <w:r w:rsidRPr="003C40FF">
              <w:rPr>
                <w:rFonts w:ascii="Times New Roman" w:hAnsi="Times New Roman" w:cs="Times New Roman"/>
              </w:rPr>
              <w:t>14/2022/QĐ-UBND ngày 23/5/2022</w:t>
            </w:r>
            <w:r w:rsidRPr="003C40FF">
              <w:rPr>
                <w:rStyle w:val="FooterChar"/>
                <w:rFonts w:ascii="Times New Roman" w:hAnsi="Times New Roman" w:cs="Times New Roman"/>
                <w:color w:val="222222"/>
              </w:rPr>
              <w:t xml:space="preserve"> </w:t>
            </w:r>
            <w:r w:rsidRPr="003C40FF">
              <w:rPr>
                <w:rStyle w:val="FooterChar"/>
                <w:rFonts w:ascii="Times New Roman" w:hAnsi="Times New Roman" w:cs="Times New Roman"/>
                <w:color w:val="222222"/>
                <w:lang w:val="en-US"/>
              </w:rPr>
              <w:t>b</w:t>
            </w:r>
            <w:r w:rsidRPr="003C40FF">
              <w:rPr>
                <w:rStyle w:val="Strong"/>
                <w:rFonts w:ascii="Times New Roman" w:hAnsi="Times New Roman" w:cs="Times New Roman"/>
                <w:b w:val="0"/>
                <w:color w:val="222222"/>
              </w:rPr>
              <w:t>an hành Quy định đấu giá quyền sử dụng đất để giao đất có thu tiền sử dụng đất hoặc cho thuê đất trên địa bàn tỉnh Hòa Bình</w:t>
            </w:r>
          </w:p>
        </w:tc>
        <w:tc>
          <w:tcPr>
            <w:tcW w:w="1140" w:type="pct"/>
            <w:shd w:val="clear" w:color="auto" w:fill="auto"/>
            <w:vAlign w:val="center"/>
          </w:tcPr>
          <w:p w:rsidR="0038722B" w:rsidRPr="003C40FF" w:rsidRDefault="0038722B" w:rsidP="0004532F">
            <w:pPr>
              <w:ind w:left="138" w:right="134"/>
              <w:jc w:val="center"/>
              <w:rPr>
                <w:rFonts w:ascii="Times New Roman" w:hAnsi="Times New Roman" w:cs="Times New Roman"/>
                <w:shd w:val="clear" w:color="auto" w:fill="FFFFFF"/>
                <w:lang w:val="en-US"/>
              </w:rPr>
            </w:pPr>
            <w:r w:rsidRPr="003C40FF">
              <w:rPr>
                <w:rFonts w:ascii="Times New Roman" w:hAnsi="Times New Roman" w:cs="Times New Roman"/>
                <w:shd w:val="clear" w:color="auto" w:fill="FFFFFF"/>
              </w:rPr>
              <w:t>Bãi bỏ điểm d, khoản 3, Điều 11 Quy định</w:t>
            </w:r>
            <w:r w:rsidRPr="003C40FF">
              <w:rPr>
                <w:rFonts w:ascii="Times New Roman" w:hAnsi="Times New Roman" w:cs="Times New Roman"/>
                <w:shd w:val="clear" w:color="auto" w:fill="FFFFFF"/>
                <w:lang w:val="en-US"/>
              </w:rPr>
              <w:t xml:space="preserve"> kèm theo Quyết định</w:t>
            </w:r>
          </w:p>
        </w:tc>
        <w:tc>
          <w:tcPr>
            <w:tcW w:w="1077" w:type="pct"/>
            <w:shd w:val="clear" w:color="auto" w:fill="auto"/>
          </w:tcPr>
          <w:p w:rsidR="0038722B" w:rsidRPr="003C40FF" w:rsidRDefault="0038722B" w:rsidP="00934FD0">
            <w:pPr>
              <w:ind w:left="148" w:right="139"/>
              <w:jc w:val="both"/>
              <w:rPr>
                <w:rFonts w:ascii="Times New Roman" w:hAnsi="Times New Roman" w:cs="Times New Roman"/>
                <w:color w:val="auto"/>
                <w:lang w:val="en-US"/>
              </w:rPr>
            </w:pPr>
            <w:r w:rsidRPr="003C40FF">
              <w:rPr>
                <w:rFonts w:ascii="Times New Roman" w:hAnsi="Times New Roman" w:cs="Times New Roman"/>
                <w:lang w:val="en-US"/>
              </w:rPr>
              <w:t xml:space="preserve">Đã bị bãi bỏ tại Quyết định số </w:t>
            </w:r>
            <w:r w:rsidRPr="003C40FF">
              <w:rPr>
                <w:rFonts w:ascii="Times New Roman" w:hAnsi="Times New Roman" w:cs="Times New Roman"/>
              </w:rPr>
              <w:t>15/2023/QĐ-UBND ngày 23/6/2023</w:t>
            </w:r>
          </w:p>
        </w:tc>
        <w:tc>
          <w:tcPr>
            <w:tcW w:w="567" w:type="pct"/>
            <w:shd w:val="clear" w:color="auto" w:fill="auto"/>
            <w:vAlign w:val="center"/>
          </w:tcPr>
          <w:p w:rsidR="0038722B" w:rsidRPr="00934FD0" w:rsidRDefault="0038722B"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05/7/2023</w:t>
            </w:r>
          </w:p>
        </w:tc>
      </w:tr>
      <w:tr w:rsidR="0038722B" w:rsidRPr="003C40FF" w:rsidTr="0004532F">
        <w:trPr>
          <w:trHeight w:val="547"/>
        </w:trPr>
        <w:tc>
          <w:tcPr>
            <w:tcW w:w="5000" w:type="pct"/>
            <w:gridSpan w:val="6"/>
            <w:vAlign w:val="center"/>
          </w:tcPr>
          <w:p w:rsidR="0038722B" w:rsidRPr="001F5D97" w:rsidRDefault="0038722B" w:rsidP="0004532F">
            <w:pPr>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12. LĨNH VỰC DÂN TỘC</w:t>
            </w:r>
          </w:p>
        </w:tc>
      </w:tr>
      <w:tr w:rsidR="0038722B" w:rsidRPr="003C40FF" w:rsidTr="0004532F">
        <w:trPr>
          <w:trHeight w:val="1401"/>
        </w:trPr>
        <w:tc>
          <w:tcPr>
            <w:tcW w:w="317" w:type="pct"/>
            <w:vAlign w:val="center"/>
          </w:tcPr>
          <w:p w:rsidR="0038722B" w:rsidRPr="00FA0041" w:rsidRDefault="0038722B" w:rsidP="001F5D97">
            <w:pPr>
              <w:ind w:left="360"/>
              <w:jc w:val="center"/>
              <w:rPr>
                <w:rFonts w:ascii="Times New Roman" w:hAnsi="Times New Roman" w:cs="Times New Roman"/>
                <w:bCs/>
                <w:lang w:val="en-US"/>
              </w:rPr>
            </w:pPr>
            <w:r>
              <w:rPr>
                <w:rFonts w:ascii="Times New Roman" w:hAnsi="Times New Roman" w:cs="Times New Roman"/>
                <w:bCs/>
                <w:lang w:val="en-US"/>
              </w:rPr>
              <w:t>40</w:t>
            </w:r>
          </w:p>
        </w:tc>
        <w:tc>
          <w:tcPr>
            <w:tcW w:w="572" w:type="pct"/>
            <w:shd w:val="clear" w:color="auto" w:fill="auto"/>
            <w:vAlign w:val="center"/>
          </w:tcPr>
          <w:p w:rsidR="0038722B" w:rsidRPr="003C40FF" w:rsidRDefault="0038722B" w:rsidP="001F5D97">
            <w:pPr>
              <w:jc w:val="center"/>
              <w:rPr>
                <w:rFonts w:ascii="Times New Roman" w:hAnsi="Times New Roman" w:cs="Times New Roman"/>
                <w:lang w:val="en-US"/>
              </w:rPr>
            </w:pPr>
            <w:r w:rsidRPr="003C40FF">
              <w:rPr>
                <w:rFonts w:ascii="Times New Roman" w:hAnsi="Times New Roman" w:cs="Times New Roman"/>
                <w:lang w:val="en-US"/>
              </w:rPr>
              <w:t>Nghị quyết</w:t>
            </w:r>
          </w:p>
        </w:tc>
        <w:tc>
          <w:tcPr>
            <w:tcW w:w="1327" w:type="pct"/>
            <w:shd w:val="clear" w:color="auto" w:fill="auto"/>
          </w:tcPr>
          <w:p w:rsidR="0038722B" w:rsidRPr="005D4FC4" w:rsidRDefault="0038722B" w:rsidP="005D4FC4">
            <w:pPr>
              <w:ind w:left="131" w:right="146"/>
              <w:jc w:val="both"/>
              <w:rPr>
                <w:rFonts w:ascii="Times New Roman" w:hAnsi="Times New Roman" w:cs="Times New Roman"/>
                <w:spacing w:val="-10"/>
              </w:rPr>
            </w:pPr>
            <w:r w:rsidRPr="005D4FC4">
              <w:rPr>
                <w:rFonts w:ascii="Times New Roman" w:hAnsi="Times New Roman" w:cs="Times New Roman"/>
                <w:color w:val="auto"/>
                <w:spacing w:val="-10"/>
                <w:shd w:val="clear" w:color="auto" w:fill="FFFFFF"/>
              </w:rPr>
              <w:t>128/2022/NQ-HĐND ngày 04/5/2022</w:t>
            </w:r>
            <w:r w:rsidRPr="005D4FC4">
              <w:rPr>
                <w:rFonts w:ascii="Times New Roman" w:hAnsi="Times New Roman" w:cs="Times New Roman"/>
                <w:color w:val="auto"/>
                <w:spacing w:val="-10"/>
                <w:shd w:val="clear" w:color="auto" w:fill="FFFFFF"/>
                <w:lang w:val="en-US"/>
              </w:rPr>
              <w:t xml:space="preserve"> ban hành quy định nguyên tắc, tiêu chí, định mức phân bổ vốn ngân sách trung ương và tỷ lệ vồn đối ứng của ngân sách địa phương thực </w:t>
            </w:r>
            <w:r w:rsidRPr="005D4FC4">
              <w:rPr>
                <w:rFonts w:ascii="Times New Roman" w:hAnsi="Times New Roman" w:cs="Times New Roman"/>
                <w:color w:val="auto"/>
                <w:spacing w:val="-10"/>
                <w:shd w:val="clear" w:color="auto" w:fill="FFFFFF"/>
                <w:lang w:val="en-US"/>
              </w:rPr>
              <w:lastRenderedPageBreak/>
              <w:t>hiện Chương trình mục tiêu quố gia phát triển kinh tế - xã hội vùng đồng bào bào dân tộc thiểu số và miền núi giai đoạn 2021-2025 trên điịa bàn tỉnh</w:t>
            </w:r>
          </w:p>
        </w:tc>
        <w:tc>
          <w:tcPr>
            <w:tcW w:w="1140" w:type="pct"/>
            <w:shd w:val="clear" w:color="auto" w:fill="auto"/>
            <w:vAlign w:val="center"/>
          </w:tcPr>
          <w:p w:rsidR="0038722B" w:rsidRPr="003C40FF" w:rsidRDefault="0038722B" w:rsidP="0004532F">
            <w:pPr>
              <w:ind w:left="138" w:right="134"/>
              <w:jc w:val="center"/>
              <w:rPr>
                <w:rFonts w:ascii="Times New Roman" w:hAnsi="Times New Roman" w:cs="Times New Roman"/>
                <w:shd w:val="clear" w:color="auto" w:fill="FFFFFF"/>
              </w:rPr>
            </w:pPr>
            <w:bookmarkStart w:id="17" w:name="khoan_1_1"/>
            <w:r>
              <w:rPr>
                <w:rFonts w:ascii="Times New Roman" w:hAnsi="Times New Roman" w:cs="Times New Roman"/>
                <w:color w:val="auto"/>
                <w:shd w:val="clear" w:color="auto" w:fill="FFFFFF"/>
                <w:lang w:val="en-US"/>
              </w:rPr>
              <w:lastRenderedPageBreak/>
              <w:t>K</w:t>
            </w:r>
            <w:r w:rsidRPr="003C40FF">
              <w:rPr>
                <w:rFonts w:ascii="Times New Roman" w:hAnsi="Times New Roman" w:cs="Times New Roman"/>
                <w:color w:val="auto"/>
                <w:shd w:val="clear" w:color="auto" w:fill="FFFFFF"/>
              </w:rPr>
              <w:t>hoản 2, Điều 5 Quy định kèm theo Nghị quyết số </w:t>
            </w:r>
            <w:bookmarkEnd w:id="17"/>
            <w:r w:rsidRPr="003C40FF">
              <w:rPr>
                <w:rFonts w:ascii="Times New Roman" w:hAnsi="Times New Roman" w:cs="Times New Roman"/>
                <w:color w:val="auto"/>
              </w:rPr>
              <w:fldChar w:fldCharType="begin"/>
            </w:r>
            <w:r w:rsidRPr="003C40FF">
              <w:rPr>
                <w:rFonts w:ascii="Times New Roman" w:hAnsi="Times New Roman" w:cs="Times New Roman"/>
                <w:color w:val="auto"/>
              </w:rPr>
              <w:instrText xml:space="preserve"> HYPERLINK "https://thuvienphapluat.vn/van-ban/thuong-mai/nghi-quyet-128-2022-nq-hdnd-phan-bo-ngan-sach-phat-trien-kinh-te-xa-hoi-dan-toc-thieu-so-hoa-binh-513469.aspx" \o "Nghị quyết 128/2022/NQ-HĐND" \t "_blank" </w:instrText>
            </w:r>
            <w:r w:rsidRPr="003C40FF">
              <w:rPr>
                <w:rFonts w:ascii="Times New Roman" w:hAnsi="Times New Roman" w:cs="Times New Roman"/>
                <w:color w:val="auto"/>
              </w:rPr>
              <w:fldChar w:fldCharType="separate"/>
            </w:r>
            <w:r w:rsidRPr="003C40FF">
              <w:rPr>
                <w:rStyle w:val="Hyperlink"/>
                <w:rFonts w:ascii="Times New Roman" w:hAnsi="Times New Roman" w:cs="Times New Roman"/>
                <w:color w:val="auto"/>
                <w:u w:val="none"/>
                <w:shd w:val="clear" w:color="auto" w:fill="FFFFFF"/>
              </w:rPr>
              <w:t>128/2022/NQ-HĐND</w:t>
            </w:r>
            <w:r w:rsidRPr="003C40FF">
              <w:rPr>
                <w:rFonts w:ascii="Times New Roman" w:hAnsi="Times New Roman" w:cs="Times New Roman"/>
                <w:color w:val="auto"/>
              </w:rPr>
              <w:fldChar w:fldCharType="end"/>
            </w:r>
            <w:r w:rsidRPr="003C40FF">
              <w:rPr>
                <w:rFonts w:ascii="Times New Roman" w:hAnsi="Times New Roman" w:cs="Times New Roman"/>
                <w:color w:val="auto"/>
                <w:lang w:val="en-US"/>
              </w:rPr>
              <w:t>;</w:t>
            </w:r>
            <w:r>
              <w:rPr>
                <w:rFonts w:ascii="Times New Roman" w:hAnsi="Times New Roman" w:cs="Times New Roman"/>
                <w:color w:val="auto"/>
                <w:lang w:val="en-US"/>
              </w:rPr>
              <w:t xml:space="preserve"> số điểm, tổng số điểm của</w:t>
            </w:r>
            <w:r w:rsidRPr="003C40FF">
              <w:rPr>
                <w:rFonts w:ascii="Times New Roman" w:hAnsi="Times New Roman" w:cs="Times New Roman"/>
                <w:color w:val="auto"/>
                <w:lang w:val="en-US"/>
              </w:rPr>
              <w:t xml:space="preserve"> </w:t>
            </w:r>
            <w:bookmarkStart w:id="18" w:name="khoan_2_1"/>
            <w:r w:rsidRPr="003C40FF">
              <w:rPr>
                <w:rFonts w:ascii="Times New Roman" w:hAnsi="Times New Roman" w:cs="Times New Roman"/>
                <w:color w:val="auto"/>
                <w:shd w:val="clear" w:color="auto" w:fill="FFFFFF"/>
              </w:rPr>
              <w:t xml:space="preserve">tiêu chí số 2, điểm b, khoản 4, </w:t>
            </w:r>
            <w:r w:rsidRPr="003C40FF">
              <w:rPr>
                <w:rFonts w:ascii="Times New Roman" w:hAnsi="Times New Roman" w:cs="Times New Roman"/>
                <w:color w:val="auto"/>
                <w:shd w:val="clear" w:color="auto" w:fill="FFFFFF"/>
              </w:rPr>
              <w:lastRenderedPageBreak/>
              <w:t>Tiểu dự án 4</w:t>
            </w:r>
            <w:bookmarkEnd w:id="18"/>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điểm b, khoản 2, Tiểu dự án 2</w:t>
            </w:r>
          </w:p>
        </w:tc>
        <w:tc>
          <w:tcPr>
            <w:tcW w:w="1077" w:type="pct"/>
            <w:shd w:val="clear" w:color="auto" w:fill="auto"/>
          </w:tcPr>
          <w:p w:rsidR="0038722B" w:rsidRPr="003C40FF" w:rsidRDefault="0038722B" w:rsidP="00934FD0">
            <w:pPr>
              <w:ind w:left="148" w:right="139"/>
              <w:jc w:val="both"/>
              <w:rPr>
                <w:rFonts w:ascii="Times New Roman" w:hAnsi="Times New Roman" w:cs="Times New Roman"/>
                <w:lang w:val="en-US"/>
              </w:rPr>
            </w:pPr>
            <w:r w:rsidRPr="003C40FF">
              <w:rPr>
                <w:rFonts w:ascii="Times New Roman" w:hAnsi="Times New Roman" w:cs="Times New Roman"/>
                <w:color w:val="auto"/>
              </w:rPr>
              <w:lastRenderedPageBreak/>
              <w:t xml:space="preserve">Đã sửa đổi, bổ sung tại Nghị quyết số </w:t>
            </w:r>
            <w:r w:rsidRPr="003C40FF">
              <w:rPr>
                <w:rFonts w:ascii="Times New Roman" w:hAnsi="Times New Roman" w:cs="Times New Roman"/>
                <w:color w:val="auto"/>
                <w:lang w:val="en-US"/>
              </w:rPr>
              <w:t>305/2023</w:t>
            </w:r>
            <w:r w:rsidRPr="003C40FF">
              <w:rPr>
                <w:rFonts w:ascii="Times New Roman" w:hAnsi="Times New Roman" w:cs="Times New Roman"/>
                <w:color w:val="auto"/>
              </w:rPr>
              <w:t xml:space="preserve">/NQ-HĐND ngày </w:t>
            </w:r>
            <w:r w:rsidRPr="003C40FF">
              <w:rPr>
                <w:rFonts w:ascii="Times New Roman" w:hAnsi="Times New Roman" w:cs="Times New Roman"/>
                <w:color w:val="auto"/>
                <w:lang w:val="en-US"/>
              </w:rPr>
              <w:t>30/10/2023</w:t>
            </w:r>
          </w:p>
        </w:tc>
        <w:tc>
          <w:tcPr>
            <w:tcW w:w="567" w:type="pct"/>
            <w:shd w:val="clear" w:color="auto" w:fill="auto"/>
            <w:vAlign w:val="center"/>
          </w:tcPr>
          <w:p w:rsidR="0038722B" w:rsidRPr="00934FD0" w:rsidRDefault="0038722B"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30/10/2023</w:t>
            </w:r>
          </w:p>
          <w:p w:rsidR="0038722B" w:rsidRPr="00934FD0" w:rsidRDefault="0038722B" w:rsidP="00934FD0">
            <w:pPr>
              <w:jc w:val="center"/>
              <w:rPr>
                <w:rFonts w:ascii="Times New Roman" w:hAnsi="Times New Roman" w:cs="Times New Roman"/>
                <w:color w:val="auto"/>
                <w:lang w:val="en-US"/>
              </w:rPr>
            </w:pPr>
          </w:p>
          <w:p w:rsidR="0038722B" w:rsidRPr="00934FD0" w:rsidRDefault="0038722B" w:rsidP="00934FD0">
            <w:pPr>
              <w:jc w:val="center"/>
              <w:rPr>
                <w:rFonts w:ascii="Times New Roman" w:hAnsi="Times New Roman" w:cs="Times New Roman"/>
                <w:color w:val="auto"/>
                <w:lang w:val="en-US"/>
              </w:rPr>
            </w:pPr>
          </w:p>
        </w:tc>
      </w:tr>
      <w:tr w:rsidR="0038722B" w:rsidRPr="003C40FF" w:rsidTr="0004532F">
        <w:trPr>
          <w:trHeight w:val="505"/>
        </w:trPr>
        <w:tc>
          <w:tcPr>
            <w:tcW w:w="5000" w:type="pct"/>
            <w:gridSpan w:val="6"/>
            <w:vAlign w:val="center"/>
          </w:tcPr>
          <w:p w:rsidR="0038722B" w:rsidRPr="001F5D97" w:rsidRDefault="0038722B" w:rsidP="0004532F">
            <w:pPr>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lastRenderedPageBreak/>
              <w:t>13. LĨNH VỰC CÔNG THƯƠNG</w:t>
            </w:r>
          </w:p>
        </w:tc>
      </w:tr>
      <w:tr w:rsidR="0038722B" w:rsidRPr="003C40FF" w:rsidTr="0004532F">
        <w:trPr>
          <w:trHeight w:val="1401"/>
        </w:trPr>
        <w:tc>
          <w:tcPr>
            <w:tcW w:w="317" w:type="pct"/>
            <w:vAlign w:val="center"/>
          </w:tcPr>
          <w:p w:rsidR="0038722B" w:rsidRPr="00FA0041" w:rsidRDefault="0038722B" w:rsidP="001F5D97">
            <w:pPr>
              <w:ind w:left="360"/>
              <w:jc w:val="center"/>
              <w:rPr>
                <w:rFonts w:ascii="Times New Roman" w:hAnsi="Times New Roman" w:cs="Times New Roman"/>
                <w:bCs/>
                <w:lang w:val="en-US"/>
              </w:rPr>
            </w:pPr>
            <w:r w:rsidRPr="00FA0041">
              <w:rPr>
                <w:rFonts w:ascii="Times New Roman" w:hAnsi="Times New Roman" w:cs="Times New Roman"/>
                <w:bCs/>
                <w:lang w:val="en-US"/>
              </w:rPr>
              <w:t>41</w:t>
            </w:r>
          </w:p>
        </w:tc>
        <w:tc>
          <w:tcPr>
            <w:tcW w:w="572" w:type="pct"/>
            <w:shd w:val="clear" w:color="auto" w:fill="auto"/>
            <w:vAlign w:val="center"/>
          </w:tcPr>
          <w:p w:rsidR="0038722B" w:rsidRPr="003C40FF" w:rsidRDefault="0038722B" w:rsidP="001F5D97">
            <w:pPr>
              <w:jc w:val="center"/>
              <w:rPr>
                <w:rFonts w:ascii="Times New Roman" w:hAnsi="Times New Roman" w:cs="Times New Roman"/>
                <w:lang w:val="en-US"/>
              </w:rPr>
            </w:pPr>
            <w:r w:rsidRPr="003C40FF">
              <w:rPr>
                <w:rFonts w:ascii="Times New Roman" w:hAnsi="Times New Roman" w:cs="Times New Roman"/>
                <w:color w:val="auto"/>
              </w:rPr>
              <w:t>Quyết định</w:t>
            </w:r>
          </w:p>
          <w:p w:rsidR="0038722B" w:rsidRPr="003C40FF" w:rsidRDefault="0038722B" w:rsidP="001F5D97">
            <w:pPr>
              <w:jc w:val="center"/>
              <w:rPr>
                <w:rFonts w:ascii="Times New Roman" w:hAnsi="Times New Roman" w:cs="Times New Roman"/>
                <w:lang w:val="en-US"/>
              </w:rPr>
            </w:pPr>
          </w:p>
        </w:tc>
        <w:tc>
          <w:tcPr>
            <w:tcW w:w="1327" w:type="pct"/>
            <w:shd w:val="clear" w:color="auto" w:fill="auto"/>
          </w:tcPr>
          <w:p w:rsidR="0038722B" w:rsidRPr="003C40FF" w:rsidRDefault="0038722B" w:rsidP="00934FD0">
            <w:pPr>
              <w:ind w:left="131" w:right="146"/>
              <w:jc w:val="both"/>
              <w:rPr>
                <w:rFonts w:ascii="Times New Roman" w:hAnsi="Times New Roman" w:cs="Times New Roman"/>
              </w:rPr>
            </w:pPr>
            <w:r w:rsidRPr="00A37635">
              <w:rPr>
                <w:rFonts w:ascii="Times New Roman" w:hAnsi="Times New Roman" w:cs="Times New Roman"/>
                <w:color w:val="auto"/>
              </w:rPr>
              <w:t>36/2019/QĐ-UBND ngày 19/9/2019</w:t>
            </w:r>
            <w:r w:rsidRPr="00A37635">
              <w:rPr>
                <w:rFonts w:ascii="Times New Roman" w:hAnsi="Times New Roman" w:cs="Times New Roman"/>
                <w:color w:val="auto"/>
                <w:lang w:val="en-US"/>
              </w:rPr>
              <w:t xml:space="preserve"> Ban hành q</w:t>
            </w:r>
            <w:r w:rsidRPr="00A37635">
              <w:rPr>
                <w:rFonts w:ascii="Times New Roman" w:hAnsi="Times New Roman" w:cs="Times New Roman"/>
                <w:shd w:val="clear" w:color="auto" w:fill="FFFFFF"/>
              </w:rPr>
              <w:t>uy định phân cấp quản lý nhà nước về an toàn thực phẩm thuộc trách nhiệm của ngành Công Thương trên địa bàn tỉnh Hòa Bình</w:t>
            </w:r>
          </w:p>
        </w:tc>
        <w:tc>
          <w:tcPr>
            <w:tcW w:w="1140" w:type="pct"/>
            <w:shd w:val="clear" w:color="auto" w:fill="auto"/>
            <w:vAlign w:val="center"/>
          </w:tcPr>
          <w:p w:rsidR="0038722B" w:rsidRPr="003C40FF" w:rsidRDefault="0038722B" w:rsidP="0004532F">
            <w:pPr>
              <w:ind w:left="138" w:right="134"/>
              <w:jc w:val="center"/>
              <w:rPr>
                <w:rFonts w:ascii="Times New Roman" w:hAnsi="Times New Roman" w:cs="Times New Roman"/>
                <w:shd w:val="clear" w:color="auto" w:fill="FFFFFF"/>
              </w:rPr>
            </w:pPr>
            <w:r w:rsidRPr="003C40FF">
              <w:rPr>
                <w:rFonts w:ascii="Times New Roman" w:hAnsi="Times New Roman" w:cs="Times New Roman"/>
                <w:shd w:val="clear" w:color="auto" w:fill="FFFFFF"/>
              </w:rPr>
              <w:t xml:space="preserve">Khoản 5 Điều 3; bổ sung:  khoản 10 Điều 3, Khoản 6, Điều 4; </w:t>
            </w:r>
            <w:r w:rsidRPr="003C40FF">
              <w:rPr>
                <w:rFonts w:ascii="Times New Roman" w:hAnsi="Times New Roman" w:cs="Times New Roman"/>
              </w:rPr>
              <w:t xml:space="preserve">Bãi bỏ: khoản 6, khoản 7, </w:t>
            </w:r>
            <w:r w:rsidRPr="003C40FF">
              <w:rPr>
                <w:rFonts w:ascii="Times New Roman" w:hAnsi="Times New Roman" w:cs="Times New Roman"/>
                <w:spacing w:val="-8"/>
              </w:rPr>
              <w:t>Điều 3; khoản 2, Điều 4</w:t>
            </w:r>
          </w:p>
        </w:tc>
        <w:tc>
          <w:tcPr>
            <w:tcW w:w="1077" w:type="pct"/>
            <w:shd w:val="clear" w:color="auto" w:fill="auto"/>
          </w:tcPr>
          <w:p w:rsidR="0038722B" w:rsidRPr="003C40FF" w:rsidRDefault="0038722B" w:rsidP="00934FD0">
            <w:pPr>
              <w:ind w:left="148" w:right="139"/>
              <w:jc w:val="both"/>
              <w:rPr>
                <w:rFonts w:ascii="Times New Roman" w:hAnsi="Times New Roman" w:cs="Times New Roman"/>
                <w:lang w:val="en-US"/>
              </w:rPr>
            </w:pPr>
            <w:r w:rsidRPr="003C40FF">
              <w:rPr>
                <w:rFonts w:ascii="Times New Roman" w:hAnsi="Times New Roman" w:cs="Times New Roman"/>
                <w:color w:val="auto"/>
              </w:rPr>
              <w:t>Được sửa đổi bổ sung bởi Quyết định số 20/2021/QĐ-UBND ngày 13/7/2021</w:t>
            </w:r>
          </w:p>
        </w:tc>
        <w:tc>
          <w:tcPr>
            <w:tcW w:w="567" w:type="pct"/>
            <w:shd w:val="clear" w:color="auto" w:fill="auto"/>
            <w:vAlign w:val="center"/>
          </w:tcPr>
          <w:p w:rsidR="0038722B" w:rsidRPr="00934FD0" w:rsidRDefault="0038722B"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w:t>
            </w:r>
            <w:r w:rsidRPr="00934FD0">
              <w:rPr>
                <w:rFonts w:ascii="Times New Roman" w:hAnsi="Times New Roman" w:cs="Times New Roman"/>
                <w:color w:val="auto"/>
              </w:rPr>
              <w:t>1/8/2021</w:t>
            </w:r>
          </w:p>
        </w:tc>
      </w:tr>
      <w:tr w:rsidR="0038722B" w:rsidRPr="003C40FF" w:rsidTr="0004532F">
        <w:trPr>
          <w:trHeight w:val="1401"/>
        </w:trPr>
        <w:tc>
          <w:tcPr>
            <w:tcW w:w="317" w:type="pct"/>
            <w:vAlign w:val="center"/>
          </w:tcPr>
          <w:p w:rsidR="0038722B" w:rsidRPr="00FA0041" w:rsidRDefault="0038722B" w:rsidP="001F5D97">
            <w:pPr>
              <w:ind w:left="360"/>
              <w:jc w:val="center"/>
              <w:rPr>
                <w:rFonts w:ascii="Times New Roman" w:hAnsi="Times New Roman" w:cs="Times New Roman"/>
                <w:bCs/>
                <w:lang w:val="en-US"/>
              </w:rPr>
            </w:pPr>
            <w:r w:rsidRPr="00FA0041">
              <w:rPr>
                <w:rFonts w:ascii="Times New Roman" w:hAnsi="Times New Roman" w:cs="Times New Roman"/>
                <w:bCs/>
                <w:lang w:val="en-US"/>
              </w:rPr>
              <w:t>42</w:t>
            </w:r>
          </w:p>
        </w:tc>
        <w:tc>
          <w:tcPr>
            <w:tcW w:w="572" w:type="pct"/>
            <w:shd w:val="clear" w:color="auto" w:fill="auto"/>
            <w:vAlign w:val="center"/>
          </w:tcPr>
          <w:p w:rsidR="0038722B" w:rsidRPr="003C40FF" w:rsidRDefault="0038722B" w:rsidP="001F5D97">
            <w:pPr>
              <w:jc w:val="center"/>
              <w:rPr>
                <w:rFonts w:ascii="Times New Roman" w:hAnsi="Times New Roman" w:cs="Times New Roman"/>
                <w:lang w:val="en-US"/>
              </w:rPr>
            </w:pPr>
            <w:r w:rsidRPr="003C40FF">
              <w:rPr>
                <w:rFonts w:ascii="Times New Roman" w:hAnsi="Times New Roman" w:cs="Times New Roman"/>
                <w:color w:val="auto"/>
              </w:rPr>
              <w:t>Quyết định</w:t>
            </w:r>
          </w:p>
          <w:p w:rsidR="0038722B" w:rsidRPr="003C40FF" w:rsidRDefault="0038722B" w:rsidP="001F5D97">
            <w:pPr>
              <w:jc w:val="center"/>
              <w:rPr>
                <w:rFonts w:ascii="Times New Roman" w:hAnsi="Times New Roman" w:cs="Times New Roman"/>
                <w:lang w:val="en-US"/>
              </w:rPr>
            </w:pPr>
          </w:p>
        </w:tc>
        <w:tc>
          <w:tcPr>
            <w:tcW w:w="1327" w:type="pct"/>
            <w:shd w:val="clear" w:color="auto" w:fill="auto"/>
          </w:tcPr>
          <w:p w:rsidR="0038722B" w:rsidRPr="003C40FF" w:rsidRDefault="0038722B" w:rsidP="00934FD0">
            <w:pPr>
              <w:ind w:left="131" w:right="146"/>
              <w:jc w:val="both"/>
              <w:rPr>
                <w:rFonts w:ascii="Times New Roman" w:hAnsi="Times New Roman" w:cs="Times New Roman"/>
              </w:rPr>
            </w:pPr>
            <w:r w:rsidRPr="002F3653">
              <w:rPr>
                <w:rFonts w:ascii="Times New Roman" w:hAnsi="Times New Roman" w:cs="Times New Roman"/>
                <w:color w:val="auto"/>
              </w:rPr>
              <w:t xml:space="preserve">12/2022/QĐ-UBND </w:t>
            </w:r>
            <w:r w:rsidRPr="00AC34B5">
              <w:rPr>
                <w:rFonts w:ascii="Times New Roman" w:hAnsi="Times New Roman" w:cs="Times New Roman"/>
                <w:color w:val="auto"/>
              </w:rPr>
              <w:t>ngày 06/5/2022</w:t>
            </w:r>
            <w:r w:rsidRPr="00AC34B5">
              <w:rPr>
                <w:rFonts w:ascii="Times New Roman" w:hAnsi="Times New Roman" w:cs="Times New Roman"/>
                <w:color w:val="auto"/>
                <w:lang w:val="en-US"/>
              </w:rPr>
              <w:t xml:space="preserve"> Ban hành </w:t>
            </w:r>
            <w:r w:rsidRPr="00AC34B5">
              <w:rPr>
                <w:rFonts w:ascii="Times New Roman" w:hAnsi="Times New Roman" w:cs="Times New Roman"/>
                <w:shd w:val="clear" w:color="auto" w:fill="FFFFFF"/>
              </w:rPr>
              <w:t>Quy định vị trí, chức năng, nhiệm vụ, quyền hạn và cơ cấu tổ chức của Sở Công Thương tỉnh Hòa Bình</w:t>
            </w:r>
          </w:p>
        </w:tc>
        <w:tc>
          <w:tcPr>
            <w:tcW w:w="1140" w:type="pct"/>
            <w:shd w:val="clear" w:color="auto" w:fill="auto"/>
            <w:vAlign w:val="center"/>
          </w:tcPr>
          <w:p w:rsidR="0038722B" w:rsidRPr="003C40FF" w:rsidRDefault="0038722B" w:rsidP="0004532F">
            <w:pPr>
              <w:ind w:left="138" w:right="134"/>
              <w:jc w:val="center"/>
              <w:rPr>
                <w:rFonts w:ascii="Times New Roman" w:hAnsi="Times New Roman" w:cs="Times New Roman"/>
                <w:shd w:val="clear" w:color="auto" w:fill="FFFFFF"/>
              </w:rPr>
            </w:pPr>
            <w:r w:rsidRPr="003C40FF">
              <w:rPr>
                <w:rFonts w:ascii="Times New Roman" w:hAnsi="Times New Roman" w:cs="Times New Roman"/>
                <w:color w:val="auto"/>
                <w:shd w:val="clear" w:color="auto" w:fill="FFFFFF"/>
              </w:rPr>
              <w:t>khoản 1 Điều 1</w:t>
            </w: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một số điểm, khoản của Điều 2</w:t>
            </w:r>
            <w:r w:rsidRPr="003C40FF">
              <w:rPr>
                <w:rFonts w:ascii="Times New Roman" w:hAnsi="Times New Roman" w:cs="Times New Roman"/>
                <w:color w:val="auto"/>
                <w:shd w:val="clear" w:color="auto" w:fill="FFFFFF"/>
                <w:lang w:val="en-US"/>
              </w:rPr>
              <w:t xml:space="preserve">; bổ sung điểm q vào Điều 2; </w:t>
            </w:r>
            <w:bookmarkStart w:id="19" w:name="dieu_2_name"/>
            <w:r w:rsidRPr="003C40FF">
              <w:rPr>
                <w:rFonts w:ascii="Times New Roman" w:hAnsi="Times New Roman" w:cs="Times New Roman"/>
                <w:color w:val="auto"/>
                <w:shd w:val="clear" w:color="auto" w:fill="FFFFFF"/>
              </w:rPr>
              <w:t>Bãi bỏ đoạn 3 điểm g khoản 4 Điều 2 của Quy định ban hành kèm theo Quyết định</w:t>
            </w:r>
            <w:bookmarkEnd w:id="19"/>
          </w:p>
        </w:tc>
        <w:tc>
          <w:tcPr>
            <w:tcW w:w="1077" w:type="pct"/>
            <w:shd w:val="clear" w:color="auto" w:fill="auto"/>
          </w:tcPr>
          <w:p w:rsidR="0038722B" w:rsidRPr="003C40FF" w:rsidRDefault="0038722B" w:rsidP="00934FD0">
            <w:pPr>
              <w:ind w:left="148" w:right="139"/>
              <w:jc w:val="both"/>
              <w:rPr>
                <w:rFonts w:ascii="Times New Roman" w:hAnsi="Times New Roman" w:cs="Times New Roman"/>
                <w:lang w:val="en-US"/>
              </w:rPr>
            </w:pPr>
            <w:r w:rsidRPr="003C40FF">
              <w:rPr>
                <w:rFonts w:ascii="Times New Roman" w:hAnsi="Times New Roman" w:cs="Times New Roman"/>
                <w:color w:val="auto"/>
              </w:rPr>
              <w:t xml:space="preserve">Được sửa đổi bổ sung bởi Quyết định số </w:t>
            </w:r>
            <w:r w:rsidRPr="003C40FF">
              <w:rPr>
                <w:rFonts w:ascii="Times New Roman" w:hAnsi="Times New Roman" w:cs="Times New Roman"/>
                <w:color w:val="auto"/>
                <w:lang w:val="nl-NL"/>
              </w:rPr>
              <w:t>44/2023/QĐ-UBND ngày 20/12/2023</w:t>
            </w:r>
          </w:p>
        </w:tc>
        <w:tc>
          <w:tcPr>
            <w:tcW w:w="567" w:type="pct"/>
            <w:shd w:val="clear" w:color="auto" w:fill="auto"/>
            <w:vAlign w:val="center"/>
          </w:tcPr>
          <w:p w:rsidR="0038722B" w:rsidRPr="00934FD0" w:rsidRDefault="0038722B" w:rsidP="00934FD0">
            <w:pPr>
              <w:jc w:val="center"/>
              <w:rPr>
                <w:rFonts w:ascii="Times New Roman" w:hAnsi="Times New Roman" w:cs="Times New Roman"/>
                <w:color w:val="auto"/>
                <w:lang w:val="en-US"/>
              </w:rPr>
            </w:pPr>
            <w:r w:rsidRPr="00934FD0">
              <w:rPr>
                <w:rFonts w:ascii="Times New Roman" w:hAnsi="Times New Roman" w:cs="Times New Roman"/>
                <w:color w:val="auto"/>
              </w:rPr>
              <w:t>01/01/2024</w:t>
            </w:r>
          </w:p>
        </w:tc>
      </w:tr>
      <w:tr w:rsidR="0038722B" w:rsidRPr="003C40FF" w:rsidTr="0004532F">
        <w:trPr>
          <w:trHeight w:val="560"/>
        </w:trPr>
        <w:tc>
          <w:tcPr>
            <w:tcW w:w="5000" w:type="pct"/>
            <w:gridSpan w:val="6"/>
            <w:vAlign w:val="center"/>
          </w:tcPr>
          <w:p w:rsidR="0038722B" w:rsidRPr="001F5D97" w:rsidRDefault="0038722B" w:rsidP="0004532F">
            <w:pPr>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14. LĨNH VỰC LIÊN QUAN ĐẾN VĂN PHÒNG ỦY BAN NHÂN DÂN TỈNH</w:t>
            </w:r>
          </w:p>
        </w:tc>
      </w:tr>
      <w:tr w:rsidR="0038722B" w:rsidRPr="003C40FF" w:rsidTr="0004532F">
        <w:trPr>
          <w:trHeight w:val="942"/>
        </w:trPr>
        <w:tc>
          <w:tcPr>
            <w:tcW w:w="317" w:type="pct"/>
            <w:vAlign w:val="center"/>
          </w:tcPr>
          <w:p w:rsidR="0038722B" w:rsidRPr="00FA0041" w:rsidRDefault="000979D8" w:rsidP="001F5D97">
            <w:pPr>
              <w:ind w:left="360"/>
              <w:jc w:val="center"/>
              <w:rPr>
                <w:rFonts w:ascii="Times New Roman" w:hAnsi="Times New Roman" w:cs="Times New Roman"/>
                <w:bCs/>
                <w:lang w:val="en-US"/>
              </w:rPr>
            </w:pPr>
            <w:r w:rsidRPr="00FA0041">
              <w:rPr>
                <w:rFonts w:ascii="Times New Roman" w:hAnsi="Times New Roman" w:cs="Times New Roman"/>
                <w:bCs/>
                <w:lang w:val="en-US"/>
              </w:rPr>
              <w:t>43</w:t>
            </w:r>
          </w:p>
        </w:tc>
        <w:tc>
          <w:tcPr>
            <w:tcW w:w="572" w:type="pct"/>
            <w:shd w:val="clear" w:color="auto" w:fill="auto"/>
            <w:vAlign w:val="center"/>
          </w:tcPr>
          <w:p w:rsidR="0038722B" w:rsidRPr="003C40FF" w:rsidRDefault="0038722B" w:rsidP="001F5D97">
            <w:pPr>
              <w:jc w:val="center"/>
              <w:rPr>
                <w:rFonts w:ascii="Times New Roman" w:hAnsi="Times New Roman" w:cs="Times New Roman"/>
                <w:lang w:val="en-US"/>
              </w:rPr>
            </w:pPr>
            <w:r w:rsidRPr="003C40FF">
              <w:rPr>
                <w:rFonts w:ascii="Times New Roman" w:hAnsi="Times New Roman" w:cs="Times New Roman"/>
                <w:color w:val="auto"/>
              </w:rPr>
              <w:t>Quyết định</w:t>
            </w:r>
          </w:p>
          <w:p w:rsidR="0038722B" w:rsidRPr="003C40FF" w:rsidRDefault="0038722B" w:rsidP="001F5D97">
            <w:pPr>
              <w:jc w:val="center"/>
              <w:rPr>
                <w:rFonts w:ascii="Times New Roman" w:hAnsi="Times New Roman" w:cs="Times New Roman"/>
                <w:lang w:val="en-US"/>
              </w:rPr>
            </w:pPr>
          </w:p>
        </w:tc>
        <w:tc>
          <w:tcPr>
            <w:tcW w:w="1327" w:type="pct"/>
            <w:shd w:val="clear" w:color="auto" w:fill="auto"/>
          </w:tcPr>
          <w:p w:rsidR="0038722B" w:rsidRPr="0039427C" w:rsidRDefault="0038722B" w:rsidP="00934FD0">
            <w:pPr>
              <w:ind w:left="131" w:right="146"/>
              <w:jc w:val="both"/>
              <w:rPr>
                <w:rFonts w:ascii="Times New Roman" w:hAnsi="Times New Roman" w:cs="Times New Roman"/>
                <w:lang w:val="en-US"/>
              </w:rPr>
            </w:pPr>
            <w:r w:rsidRPr="002F3653">
              <w:rPr>
                <w:rFonts w:ascii="Times New Roman" w:hAnsi="Times New Roman" w:cs="Times New Roman"/>
                <w:color w:val="auto"/>
              </w:rPr>
              <w:t xml:space="preserve">12/2019/QĐ-UBND </w:t>
            </w:r>
            <w:r>
              <w:rPr>
                <w:rFonts w:ascii="Times New Roman" w:hAnsi="Times New Roman" w:cs="Times New Roman"/>
                <w:color w:val="auto"/>
                <w:lang w:val="en-US"/>
              </w:rPr>
              <w:t xml:space="preserve">ngày </w:t>
            </w:r>
            <w:r w:rsidRPr="002F3653">
              <w:rPr>
                <w:rFonts w:ascii="Times New Roman" w:hAnsi="Times New Roman" w:cs="Times New Roman"/>
                <w:color w:val="auto"/>
              </w:rPr>
              <w:t>30/5/2019</w:t>
            </w:r>
            <w:r>
              <w:rPr>
                <w:rFonts w:ascii="Times New Roman" w:hAnsi="Times New Roman" w:cs="Times New Roman"/>
                <w:color w:val="auto"/>
                <w:lang w:val="en-US"/>
              </w:rPr>
              <w:t xml:space="preserve"> quy định về chế độ báo cáo định kỳ phục vụ mục tiêu quản lý trên địa bàn tỉnh Hòa Bình</w:t>
            </w:r>
          </w:p>
        </w:tc>
        <w:tc>
          <w:tcPr>
            <w:tcW w:w="1140" w:type="pct"/>
            <w:shd w:val="clear" w:color="auto" w:fill="auto"/>
            <w:vAlign w:val="center"/>
          </w:tcPr>
          <w:p w:rsidR="0038722B" w:rsidRPr="003C40FF" w:rsidRDefault="0038722B" w:rsidP="0004532F">
            <w:pPr>
              <w:ind w:left="138" w:right="134"/>
              <w:jc w:val="center"/>
              <w:rPr>
                <w:rFonts w:ascii="Times New Roman" w:hAnsi="Times New Roman" w:cs="Times New Roman"/>
                <w:shd w:val="clear" w:color="auto" w:fill="FFFFFF"/>
              </w:rPr>
            </w:pPr>
            <w:r w:rsidRPr="003C40FF">
              <w:rPr>
                <w:rFonts w:ascii="Times New Roman" w:hAnsi="Times New Roman" w:cs="Times New Roman"/>
                <w:color w:val="auto"/>
                <w:shd w:val="clear" w:color="auto" w:fill="FFFFFF"/>
              </w:rPr>
              <w:t>khoản 3, Điều 1</w:t>
            </w:r>
            <w:r w:rsidRPr="003C40FF">
              <w:rPr>
                <w:rFonts w:ascii="Times New Roman" w:hAnsi="Times New Roman" w:cs="Times New Roman"/>
                <w:color w:val="auto"/>
                <w:shd w:val="clear" w:color="auto" w:fill="FFFFFF"/>
                <w:lang w:val="en-US"/>
              </w:rPr>
              <w:t xml:space="preserve">, </w:t>
            </w:r>
            <w:r w:rsidRPr="003C40FF">
              <w:rPr>
                <w:rFonts w:ascii="Times New Roman" w:hAnsi="Times New Roman" w:cs="Times New Roman"/>
                <w:color w:val="auto"/>
                <w:shd w:val="clear" w:color="auto" w:fill="FFFFFF"/>
              </w:rPr>
              <w:t>khoản 4, Điều 4</w:t>
            </w:r>
            <w:r w:rsidRPr="003C40FF">
              <w:rPr>
                <w:rFonts w:ascii="Times New Roman" w:hAnsi="Times New Roman" w:cs="Times New Roman"/>
                <w:color w:val="auto"/>
                <w:shd w:val="clear" w:color="auto" w:fill="FFFFFF"/>
                <w:lang w:val="en-US"/>
              </w:rPr>
              <w:t>, Điều 5, Điều 6, Điều 7</w:t>
            </w:r>
          </w:p>
        </w:tc>
        <w:tc>
          <w:tcPr>
            <w:tcW w:w="1077" w:type="pct"/>
            <w:shd w:val="clear" w:color="auto" w:fill="auto"/>
          </w:tcPr>
          <w:p w:rsidR="0038722B" w:rsidRPr="003C40FF" w:rsidRDefault="0038722B" w:rsidP="00934FD0">
            <w:pPr>
              <w:ind w:left="148" w:right="139"/>
              <w:jc w:val="both"/>
              <w:rPr>
                <w:rFonts w:ascii="Times New Roman" w:hAnsi="Times New Roman" w:cs="Times New Roman"/>
                <w:lang w:val="en-US"/>
              </w:rPr>
            </w:pPr>
            <w:r w:rsidRPr="003C40FF">
              <w:rPr>
                <w:rFonts w:ascii="Times New Roman" w:hAnsi="Times New Roman" w:cs="Times New Roman"/>
                <w:color w:val="auto"/>
                <w:lang w:val="en-US"/>
              </w:rPr>
              <w:t>Đã được sửa đổi tại Quyết định số 17/2022/QĐ-UBND ngày 08/6/2022</w:t>
            </w:r>
          </w:p>
        </w:tc>
        <w:tc>
          <w:tcPr>
            <w:tcW w:w="567" w:type="pct"/>
            <w:shd w:val="clear" w:color="auto" w:fill="auto"/>
            <w:vAlign w:val="center"/>
          </w:tcPr>
          <w:p w:rsidR="0038722B" w:rsidRPr="00934FD0" w:rsidRDefault="0038722B"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20</w:t>
            </w:r>
            <w:r w:rsidRPr="00934FD0">
              <w:rPr>
                <w:rFonts w:ascii="Times New Roman" w:hAnsi="Times New Roman" w:cs="Times New Roman"/>
                <w:color w:val="auto"/>
              </w:rPr>
              <w:t>/6/20</w:t>
            </w:r>
            <w:r w:rsidRPr="00934FD0">
              <w:rPr>
                <w:rFonts w:ascii="Times New Roman" w:hAnsi="Times New Roman" w:cs="Times New Roman"/>
                <w:color w:val="auto"/>
                <w:lang w:val="en-US"/>
              </w:rPr>
              <w:t>22</w:t>
            </w:r>
          </w:p>
          <w:p w:rsidR="0038722B" w:rsidRPr="00934FD0" w:rsidRDefault="0038722B" w:rsidP="00934FD0">
            <w:pPr>
              <w:jc w:val="center"/>
              <w:rPr>
                <w:rFonts w:ascii="Times New Roman" w:hAnsi="Times New Roman" w:cs="Times New Roman"/>
                <w:color w:val="auto"/>
                <w:lang w:val="en-US"/>
              </w:rPr>
            </w:pPr>
          </w:p>
        </w:tc>
      </w:tr>
      <w:tr w:rsidR="0038722B" w:rsidRPr="003C40FF" w:rsidTr="0004532F">
        <w:trPr>
          <w:trHeight w:val="537"/>
        </w:trPr>
        <w:tc>
          <w:tcPr>
            <w:tcW w:w="5000" w:type="pct"/>
            <w:gridSpan w:val="6"/>
            <w:vAlign w:val="center"/>
          </w:tcPr>
          <w:p w:rsidR="0038722B" w:rsidRPr="001F5D97" w:rsidRDefault="0038722B" w:rsidP="0004532F">
            <w:pPr>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15. LĨNH VỰC TÀI NGUYÊN VÀ MÔI TRƯỜNG</w:t>
            </w:r>
          </w:p>
        </w:tc>
      </w:tr>
      <w:tr w:rsidR="0038722B" w:rsidRPr="003C40FF" w:rsidTr="0004532F">
        <w:trPr>
          <w:trHeight w:val="1401"/>
        </w:trPr>
        <w:tc>
          <w:tcPr>
            <w:tcW w:w="317" w:type="pct"/>
            <w:vAlign w:val="center"/>
          </w:tcPr>
          <w:p w:rsidR="0038722B" w:rsidRPr="00FA0041" w:rsidRDefault="000979D8" w:rsidP="001F5D97">
            <w:pPr>
              <w:ind w:left="360"/>
              <w:jc w:val="center"/>
              <w:rPr>
                <w:rFonts w:ascii="Times New Roman" w:hAnsi="Times New Roman" w:cs="Times New Roman"/>
                <w:bCs/>
                <w:lang w:val="en-US"/>
              </w:rPr>
            </w:pPr>
            <w:r w:rsidRPr="00FA0041">
              <w:rPr>
                <w:rFonts w:ascii="Times New Roman" w:hAnsi="Times New Roman" w:cs="Times New Roman"/>
                <w:bCs/>
                <w:lang w:val="en-US"/>
              </w:rPr>
              <w:t>44</w:t>
            </w:r>
          </w:p>
        </w:tc>
        <w:tc>
          <w:tcPr>
            <w:tcW w:w="572" w:type="pct"/>
            <w:shd w:val="clear" w:color="auto" w:fill="auto"/>
            <w:vAlign w:val="center"/>
          </w:tcPr>
          <w:p w:rsidR="0038722B" w:rsidRPr="003C40FF" w:rsidRDefault="0038722B"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38722B" w:rsidRPr="003C40FF" w:rsidRDefault="0038722B" w:rsidP="00934FD0">
            <w:pPr>
              <w:ind w:left="131" w:right="146"/>
              <w:jc w:val="both"/>
              <w:rPr>
                <w:rFonts w:ascii="Times New Roman" w:hAnsi="Times New Roman" w:cs="Times New Roman"/>
              </w:rPr>
            </w:pPr>
            <w:r w:rsidRPr="002F3653">
              <w:rPr>
                <w:rFonts w:ascii="Times New Roman" w:hAnsi="Times New Roman" w:cs="Times New Roman"/>
                <w:color w:val="auto"/>
              </w:rPr>
              <w:t>26/2014/QĐ-UBND</w:t>
            </w:r>
            <w:r>
              <w:rPr>
                <w:rFonts w:ascii="Times New Roman" w:hAnsi="Times New Roman" w:cs="Times New Roman"/>
                <w:color w:val="auto"/>
                <w:lang w:val="en-US"/>
              </w:rPr>
              <w:t xml:space="preserve"> ngày </w:t>
            </w:r>
            <w:r w:rsidRPr="002F3653">
              <w:rPr>
                <w:rFonts w:ascii="Times New Roman" w:hAnsi="Times New Roman" w:cs="Times New Roman"/>
                <w:color w:val="auto"/>
              </w:rPr>
              <w:t>30/9/2014</w:t>
            </w:r>
            <w:r>
              <w:rPr>
                <w:rFonts w:ascii="Times New Roman" w:hAnsi="Times New Roman" w:cs="Times New Roman"/>
                <w:color w:val="auto"/>
                <w:lang w:val="en-US"/>
              </w:rPr>
              <w:t xml:space="preserve"> ban hành q</w:t>
            </w:r>
            <w:r w:rsidRPr="00DF41F9">
              <w:rPr>
                <w:rFonts w:ascii="Times New Roman" w:hAnsi="Times New Roman" w:cs="Times New Roman"/>
                <w:shd w:val="clear" w:color="auto" w:fill="FFFFFF"/>
              </w:rPr>
              <w:t>uy định diện tích tối thiểu được tách thửa đối với đất ở, hạn mức đất ở được bố trí tái định cư tại chỗ, suất tái định cư tối thiểu</w:t>
            </w:r>
          </w:p>
        </w:tc>
        <w:tc>
          <w:tcPr>
            <w:tcW w:w="1140" w:type="pct"/>
            <w:shd w:val="clear" w:color="auto" w:fill="auto"/>
            <w:vAlign w:val="center"/>
          </w:tcPr>
          <w:p w:rsidR="0038722B" w:rsidRPr="003C40FF" w:rsidRDefault="0038722B" w:rsidP="0004532F">
            <w:pPr>
              <w:ind w:left="138" w:right="134"/>
              <w:jc w:val="center"/>
              <w:rPr>
                <w:rFonts w:ascii="Times New Roman" w:hAnsi="Times New Roman" w:cs="Times New Roman"/>
                <w:lang w:val="en-US"/>
              </w:rPr>
            </w:pPr>
            <w:r w:rsidRPr="003C40FF">
              <w:rPr>
                <w:rFonts w:ascii="Times New Roman" w:hAnsi="Times New Roman" w:cs="Times New Roman"/>
                <w:color w:val="auto"/>
                <w:shd w:val="clear" w:color="auto" w:fill="FFFFFF"/>
                <w:lang w:val="en-US"/>
              </w:rPr>
              <w:t xml:space="preserve">Sửa đổi: tên gọi, </w:t>
            </w:r>
            <w:r w:rsidRPr="003C40FF">
              <w:rPr>
                <w:rFonts w:ascii="Times New Roman" w:hAnsi="Times New Roman" w:cs="Times New Roman"/>
              </w:rPr>
              <w:t>khoản 1 Điều 1</w:t>
            </w:r>
            <w:r w:rsidRPr="003C40FF">
              <w:rPr>
                <w:rFonts w:ascii="Times New Roman" w:hAnsi="Times New Roman" w:cs="Times New Roman"/>
                <w:lang w:val="en-US"/>
              </w:rPr>
              <w:t>,</w:t>
            </w:r>
            <w:r w:rsidRPr="003C40FF">
              <w:rPr>
                <w:rFonts w:ascii="Times New Roman" w:hAnsi="Times New Roman" w:cs="Times New Roman"/>
              </w:rPr>
              <w:t xml:space="preserve"> tiêu đề của Chương II</w:t>
            </w:r>
            <w:r w:rsidRPr="003C40FF">
              <w:rPr>
                <w:rFonts w:ascii="Times New Roman" w:hAnsi="Times New Roman" w:cs="Times New Roman"/>
                <w:lang w:val="en-US"/>
              </w:rPr>
              <w:t>,</w:t>
            </w:r>
            <w:r w:rsidRPr="003C40FF">
              <w:rPr>
                <w:rFonts w:ascii="Times New Roman" w:hAnsi="Times New Roman" w:cs="Times New Roman"/>
              </w:rPr>
              <w:t xml:space="preserve"> Điều 3</w:t>
            </w:r>
            <w:r w:rsidRPr="003C40FF">
              <w:rPr>
                <w:rFonts w:ascii="Times New Roman" w:hAnsi="Times New Roman" w:cs="Times New Roman"/>
                <w:lang w:val="en-US"/>
              </w:rPr>
              <w:t>,</w:t>
            </w:r>
            <w:r w:rsidRPr="003C40FF">
              <w:rPr>
                <w:rFonts w:ascii="Times New Roman" w:hAnsi="Times New Roman" w:cs="Times New Roman"/>
              </w:rPr>
              <w:t xml:space="preserve"> Điều 4</w:t>
            </w:r>
            <w:r w:rsidRPr="003C40FF">
              <w:rPr>
                <w:rFonts w:ascii="Times New Roman" w:hAnsi="Times New Roman" w:cs="Times New Roman"/>
                <w:lang w:val="en-US"/>
              </w:rPr>
              <w:t>.</w:t>
            </w:r>
          </w:p>
          <w:p w:rsidR="0038722B" w:rsidRPr="003C40FF" w:rsidRDefault="0038722B" w:rsidP="0004532F">
            <w:pPr>
              <w:ind w:left="138" w:right="134"/>
              <w:jc w:val="center"/>
              <w:rPr>
                <w:rFonts w:ascii="Times New Roman" w:hAnsi="Times New Roman" w:cs="Times New Roman"/>
                <w:shd w:val="clear" w:color="auto" w:fill="FFFFFF"/>
              </w:rPr>
            </w:pPr>
            <w:r w:rsidRPr="003C40FF">
              <w:rPr>
                <w:rFonts w:ascii="Times New Roman" w:hAnsi="Times New Roman" w:cs="Times New Roman"/>
                <w:color w:val="auto"/>
                <w:shd w:val="clear" w:color="auto" w:fill="FFFFFF"/>
                <w:lang w:val="en-US"/>
              </w:rPr>
              <w:t>- Bãi bỏ</w:t>
            </w:r>
            <w:r w:rsidRPr="003C40FF">
              <w:rPr>
                <w:rFonts w:ascii="Times New Roman" w:hAnsi="Times New Roman" w:cs="Times New Roman"/>
                <w:color w:val="auto"/>
                <w:shd w:val="clear" w:color="auto" w:fill="FFFFFF"/>
              </w:rPr>
              <w:t xml:space="preserve"> Điều 5; điểm a khoản 5 Điều 6; Điều 7, Điều 8; khoản 1, khoản 2 Điều 11 Quy định ban hành kèm theo Quyết định số </w:t>
            </w:r>
            <w:hyperlink r:id="rId14" w:tgtFrame="_blank" w:tooltip="Quyết định 26/2014/QĐ-UBND" w:history="1">
              <w:r w:rsidRPr="003C40FF">
                <w:rPr>
                  <w:rStyle w:val="Hyperlink"/>
                  <w:rFonts w:ascii="Times New Roman" w:hAnsi="Times New Roman" w:cs="Times New Roman"/>
                  <w:color w:val="auto"/>
                  <w:u w:val="none"/>
                  <w:shd w:val="clear" w:color="auto" w:fill="FFFFFF"/>
                </w:rPr>
                <w:t>26/2014/QĐ-UBND</w:t>
              </w:r>
            </w:hyperlink>
          </w:p>
        </w:tc>
        <w:tc>
          <w:tcPr>
            <w:tcW w:w="1077" w:type="pct"/>
            <w:shd w:val="clear" w:color="auto" w:fill="auto"/>
          </w:tcPr>
          <w:p w:rsidR="0038722B" w:rsidRPr="003C40FF" w:rsidRDefault="0038722B" w:rsidP="00934FD0">
            <w:pPr>
              <w:ind w:left="148" w:right="139"/>
              <w:jc w:val="both"/>
              <w:rPr>
                <w:rFonts w:ascii="Times New Roman" w:hAnsi="Times New Roman" w:cs="Times New Roman"/>
                <w:lang w:val="en-US"/>
              </w:rPr>
            </w:pPr>
            <w:bookmarkStart w:id="20" w:name="diem_a_2_5"/>
            <w:r w:rsidRPr="003C40FF">
              <w:rPr>
                <w:rFonts w:ascii="Times New Roman" w:hAnsi="Times New Roman" w:cs="Times New Roman"/>
                <w:color w:val="auto"/>
                <w:shd w:val="clear" w:color="auto" w:fill="FFFFFF"/>
                <w:lang w:val="en-US"/>
              </w:rPr>
              <w:t>Được sửa đổi, bổ sung tại Quyết định số 10/2020/QĐ-UBND ngày 08/3/2022</w:t>
            </w:r>
            <w:bookmarkEnd w:id="20"/>
          </w:p>
        </w:tc>
        <w:tc>
          <w:tcPr>
            <w:tcW w:w="567" w:type="pct"/>
            <w:shd w:val="clear" w:color="auto" w:fill="auto"/>
            <w:vAlign w:val="center"/>
          </w:tcPr>
          <w:p w:rsidR="0038722B" w:rsidRPr="00934FD0" w:rsidRDefault="0038722B"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15/3/2022</w:t>
            </w:r>
          </w:p>
        </w:tc>
      </w:tr>
      <w:tr w:rsidR="000979D8" w:rsidRPr="003C40FF" w:rsidTr="0004532F">
        <w:trPr>
          <w:trHeight w:val="1401"/>
        </w:trPr>
        <w:tc>
          <w:tcPr>
            <w:tcW w:w="317" w:type="pct"/>
            <w:vAlign w:val="center"/>
          </w:tcPr>
          <w:p w:rsidR="000979D8" w:rsidRPr="00FA0041" w:rsidRDefault="000979D8" w:rsidP="00F11C0E">
            <w:pPr>
              <w:ind w:left="360"/>
              <w:jc w:val="center"/>
              <w:rPr>
                <w:rFonts w:ascii="Times New Roman" w:hAnsi="Times New Roman" w:cs="Times New Roman"/>
                <w:bCs/>
                <w:lang w:val="en-US"/>
              </w:rPr>
            </w:pPr>
            <w:r w:rsidRPr="00FA0041">
              <w:rPr>
                <w:rFonts w:ascii="Times New Roman" w:hAnsi="Times New Roman" w:cs="Times New Roman"/>
                <w:bCs/>
                <w:lang w:val="en-US"/>
              </w:rPr>
              <w:t>45</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0979D8" w:rsidRPr="003C40FF" w:rsidRDefault="000979D8" w:rsidP="00934FD0">
            <w:pPr>
              <w:ind w:left="131" w:right="146"/>
              <w:jc w:val="both"/>
              <w:rPr>
                <w:rFonts w:ascii="Times New Roman" w:hAnsi="Times New Roman" w:cs="Times New Roman"/>
              </w:rPr>
            </w:pPr>
            <w:r w:rsidRPr="005D2363">
              <w:rPr>
                <w:rFonts w:ascii="Times New Roman" w:hAnsi="Times New Roman" w:cs="Times New Roman"/>
                <w:color w:val="auto"/>
              </w:rPr>
              <w:t>2</w:t>
            </w:r>
            <w:r w:rsidRPr="005D2363">
              <w:rPr>
                <w:rFonts w:ascii="Times New Roman" w:hAnsi="Times New Roman" w:cs="Times New Roman"/>
                <w:color w:val="auto"/>
                <w:lang w:val="en-US"/>
              </w:rPr>
              <w:t>7</w:t>
            </w:r>
            <w:r w:rsidRPr="005D2363">
              <w:rPr>
                <w:rFonts w:ascii="Times New Roman" w:hAnsi="Times New Roman" w:cs="Times New Roman"/>
                <w:color w:val="auto"/>
              </w:rPr>
              <w:t>/2014/QĐ-UBND</w:t>
            </w:r>
            <w:r>
              <w:rPr>
                <w:rFonts w:ascii="Times New Roman" w:hAnsi="Times New Roman" w:cs="Times New Roman"/>
                <w:color w:val="auto"/>
                <w:lang w:val="en-US"/>
              </w:rPr>
              <w:t xml:space="preserve"> ngày </w:t>
            </w:r>
            <w:r w:rsidRPr="005D2363">
              <w:rPr>
                <w:rFonts w:ascii="Times New Roman" w:hAnsi="Times New Roman" w:cs="Times New Roman"/>
                <w:color w:val="auto"/>
              </w:rPr>
              <w:t>30/9/2014</w:t>
            </w:r>
            <w:r w:rsidRPr="005D2363">
              <w:rPr>
                <w:rFonts w:ascii="Times New Roman" w:hAnsi="Times New Roman" w:cs="Times New Roman"/>
                <w:color w:val="auto"/>
                <w:lang w:val="en-US"/>
              </w:rPr>
              <w:t xml:space="preserve"> ban hành </w:t>
            </w:r>
            <w:r w:rsidRPr="005D2363">
              <w:rPr>
                <w:rFonts w:ascii="Times New Roman" w:hAnsi="Times New Roman" w:cs="Times New Roman"/>
                <w:shd w:val="clear" w:color="auto" w:fill="FFFFFF"/>
              </w:rPr>
              <w:t>Quy định hạn mức giao đất ở mới, hạn mức công nhận đất ở cho hộ gia đình, hạn mức giao đất chưa sử dụng cho hộ gia đình, cá nhân để sản xuất nông nghiệp, lâm nghiệp, nuôi trồng thủy sản</w:t>
            </w:r>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shd w:val="clear" w:color="auto" w:fill="FFFFFF"/>
              </w:rPr>
            </w:pPr>
            <w:r w:rsidRPr="003C40FF">
              <w:rPr>
                <w:rFonts w:ascii="Times New Roman" w:hAnsi="Times New Roman" w:cs="Times New Roman"/>
                <w:color w:val="auto"/>
                <w:shd w:val="clear" w:color="auto" w:fill="FFFFFF"/>
                <w:lang w:val="en-US"/>
              </w:rPr>
              <w:t xml:space="preserve">Sửa đổi </w:t>
            </w:r>
            <w:bookmarkStart w:id="21" w:name="dieu_2"/>
            <w:r w:rsidRPr="003C40FF">
              <w:rPr>
                <w:rFonts w:ascii="Times New Roman" w:hAnsi="Times New Roman" w:cs="Times New Roman"/>
                <w:color w:val="auto"/>
                <w:shd w:val="clear" w:color="auto" w:fill="FFFFFF"/>
              </w:rPr>
              <w:t>khoản 2, khoản 3 Điều</w:t>
            </w:r>
            <w:r w:rsidRPr="003C40FF">
              <w:rPr>
                <w:rFonts w:ascii="Times New Roman" w:hAnsi="Times New Roman" w:cs="Times New Roman"/>
                <w:b/>
                <w:bCs/>
                <w:color w:val="auto"/>
                <w:shd w:val="clear" w:color="auto" w:fill="FFFFFF"/>
              </w:rPr>
              <w:t xml:space="preserve"> </w:t>
            </w:r>
            <w:r w:rsidRPr="003C40FF">
              <w:rPr>
                <w:rFonts w:ascii="Times New Roman" w:hAnsi="Times New Roman" w:cs="Times New Roman"/>
                <w:color w:val="auto"/>
                <w:shd w:val="clear" w:color="auto" w:fill="FFFFFF"/>
              </w:rPr>
              <w:t>8</w:t>
            </w:r>
            <w:r w:rsidRPr="003C40FF">
              <w:rPr>
                <w:rFonts w:ascii="Times New Roman" w:hAnsi="Times New Roman" w:cs="Times New Roman"/>
                <w:b/>
                <w:bCs/>
                <w:color w:val="auto"/>
                <w:shd w:val="clear" w:color="auto" w:fill="FFFFFF"/>
              </w:rPr>
              <w:t> </w:t>
            </w:r>
            <w:bookmarkEnd w:id="21"/>
            <w:r w:rsidRPr="003C40FF">
              <w:rPr>
                <w:rFonts w:ascii="Times New Roman" w:hAnsi="Times New Roman" w:cs="Times New Roman"/>
                <w:color w:val="auto"/>
                <w:shd w:val="clear" w:color="auto" w:fill="FFFFFF"/>
                <w:lang w:val="en-US"/>
              </w:rPr>
              <w:t xml:space="preserve"> và bãi bỏ</w:t>
            </w:r>
            <w:bookmarkStart w:id="22" w:name="diem_b_2_5"/>
            <w:r w:rsidRPr="003C40FF">
              <w:rPr>
                <w:rFonts w:ascii="Times New Roman" w:hAnsi="Times New Roman" w:cs="Times New Roman"/>
                <w:color w:val="auto"/>
                <w:shd w:val="clear" w:color="auto" w:fill="FFFFFF"/>
              </w:rPr>
              <w:t xml:space="preserve"> Điều 7</w:t>
            </w:r>
            <w:bookmarkEnd w:id="22"/>
            <w:r w:rsidRPr="003C40FF">
              <w:rPr>
                <w:rFonts w:ascii="Times New Roman" w:hAnsi="Times New Roman" w:cs="Times New Roman"/>
                <w:color w:val="auto"/>
                <w:shd w:val="clear" w:color="auto" w:fill="FFFFFF"/>
                <w:lang w:val="en-US"/>
              </w:rPr>
              <w:t xml:space="preserve"> quy định ban hành kèm theo Quyết định 27/2014/QĐ-UBND</w:t>
            </w: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r w:rsidRPr="003C40FF">
              <w:rPr>
                <w:rFonts w:ascii="Times New Roman" w:hAnsi="Times New Roman" w:cs="Times New Roman"/>
                <w:color w:val="auto"/>
                <w:shd w:val="clear" w:color="auto" w:fill="FFFFFF"/>
                <w:lang w:val="en-US"/>
              </w:rPr>
              <w:t>Được sửa đổi, bổ sung tại tại Quyết định số 10/2020/QĐ-UBND ngày 08/3/2022</w:t>
            </w:r>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15/3/2022</w:t>
            </w:r>
          </w:p>
        </w:tc>
      </w:tr>
      <w:tr w:rsidR="000979D8" w:rsidRPr="003C40FF" w:rsidTr="0004532F">
        <w:trPr>
          <w:trHeight w:val="1401"/>
        </w:trPr>
        <w:tc>
          <w:tcPr>
            <w:tcW w:w="317" w:type="pct"/>
            <w:vAlign w:val="center"/>
          </w:tcPr>
          <w:p w:rsidR="000979D8" w:rsidRPr="00FA0041" w:rsidRDefault="000979D8" w:rsidP="00F11C0E">
            <w:pPr>
              <w:ind w:left="360"/>
              <w:jc w:val="center"/>
              <w:rPr>
                <w:rFonts w:ascii="Times New Roman" w:hAnsi="Times New Roman" w:cs="Times New Roman"/>
                <w:bCs/>
                <w:lang w:val="en-US"/>
              </w:rPr>
            </w:pPr>
            <w:r w:rsidRPr="00FA0041">
              <w:rPr>
                <w:rFonts w:ascii="Times New Roman" w:hAnsi="Times New Roman" w:cs="Times New Roman"/>
                <w:bCs/>
                <w:lang w:val="en-US"/>
              </w:rPr>
              <w:t>46</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0979D8" w:rsidRPr="003C40FF" w:rsidRDefault="000979D8" w:rsidP="00934FD0">
            <w:pPr>
              <w:ind w:left="131" w:right="146"/>
              <w:jc w:val="both"/>
              <w:rPr>
                <w:rFonts w:ascii="Times New Roman" w:hAnsi="Times New Roman" w:cs="Times New Roman"/>
              </w:rPr>
            </w:pPr>
            <w:r w:rsidRPr="00AE4B06">
              <w:rPr>
                <w:rFonts w:ascii="Times New Roman" w:hAnsi="Times New Roman" w:cs="Times New Roman"/>
                <w:color w:val="auto"/>
              </w:rPr>
              <w:t>05/2018/QĐ-UBND 23/01/2018</w:t>
            </w:r>
            <w:r w:rsidRPr="00AE4B06">
              <w:rPr>
                <w:rFonts w:ascii="Times New Roman" w:hAnsi="Times New Roman" w:cs="Times New Roman"/>
                <w:color w:val="auto"/>
                <w:lang w:val="en-US"/>
              </w:rPr>
              <w:t xml:space="preserve"> ban hành </w:t>
            </w:r>
            <w:r w:rsidRPr="00AE4B06">
              <w:rPr>
                <w:rFonts w:ascii="Times New Roman" w:hAnsi="Times New Roman" w:cs="Times New Roman"/>
                <w:shd w:val="clear" w:color="auto" w:fill="FFFFFF"/>
              </w:rPr>
              <w:t xml:space="preserve">Quy định về bồi thường, hỗ trợ và tái định cư khi Nhà nước thu hồi đất trên địa bàn tỉnh </w:t>
            </w:r>
            <w:r w:rsidRPr="00AE4B06">
              <w:rPr>
                <w:rFonts w:ascii="Times New Roman" w:hAnsi="Times New Roman" w:cs="Times New Roman"/>
                <w:shd w:val="clear" w:color="auto" w:fill="FFFFFF"/>
              </w:rPr>
              <w:lastRenderedPageBreak/>
              <w:t>Hoà Bình</w:t>
            </w:r>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shd w:val="clear" w:color="auto" w:fill="FFFFFF"/>
              </w:rPr>
            </w:pPr>
            <w:r w:rsidRPr="003C40FF">
              <w:rPr>
                <w:rFonts w:ascii="Times New Roman" w:hAnsi="Times New Roman" w:cs="Times New Roman"/>
                <w:color w:val="auto"/>
              </w:rPr>
              <w:lastRenderedPageBreak/>
              <w:t>Bổ sung</w:t>
            </w:r>
            <w:r w:rsidRPr="003C40FF">
              <w:rPr>
                <w:rFonts w:ascii="Times New Roman" w:hAnsi="Times New Roman" w:cs="Times New Roman"/>
                <w:color w:val="auto"/>
                <w:lang w:val="en-US"/>
              </w:rPr>
              <w:t>:</w:t>
            </w:r>
            <w:r w:rsidRPr="003C40FF">
              <w:rPr>
                <w:rFonts w:ascii="Times New Roman" w:hAnsi="Times New Roman" w:cs="Times New Roman"/>
                <w:color w:val="auto"/>
              </w:rPr>
              <w:t xml:space="preserve"> Điều 5a</w:t>
            </w:r>
            <w:r w:rsidRPr="003C40FF">
              <w:rPr>
                <w:rFonts w:ascii="Times New Roman" w:hAnsi="Times New Roman" w:cs="Times New Roman"/>
                <w:color w:val="auto"/>
                <w:lang w:val="en-US"/>
              </w:rPr>
              <w:t>,</w:t>
            </w:r>
            <w:r w:rsidRPr="003C40FF">
              <w:rPr>
                <w:rFonts w:ascii="Times New Roman" w:hAnsi="Times New Roman" w:cs="Times New Roman"/>
                <w:color w:val="auto"/>
              </w:rPr>
              <w:t xml:space="preserve"> Điều 11a</w:t>
            </w:r>
            <w:r w:rsidRPr="003C40FF">
              <w:rPr>
                <w:rFonts w:ascii="Times New Roman" w:hAnsi="Times New Roman" w:cs="Times New Roman"/>
                <w:color w:val="auto"/>
                <w:lang w:val="en-US"/>
              </w:rPr>
              <w:t xml:space="preserve">, </w:t>
            </w:r>
            <w:r w:rsidRPr="003C40FF">
              <w:rPr>
                <w:rFonts w:ascii="Times New Roman" w:hAnsi="Times New Roman" w:cs="Times New Roman"/>
                <w:color w:val="auto"/>
              </w:rPr>
              <w:t>Điều 11b</w:t>
            </w:r>
            <w:r w:rsidRPr="003C40FF">
              <w:rPr>
                <w:rFonts w:ascii="Times New Roman" w:hAnsi="Times New Roman" w:cs="Times New Roman"/>
                <w:color w:val="auto"/>
                <w:lang w:val="en-US"/>
              </w:rPr>
              <w:t xml:space="preserve">, </w:t>
            </w:r>
            <w:r w:rsidRPr="003C40FF">
              <w:rPr>
                <w:rFonts w:ascii="Times New Roman" w:hAnsi="Times New Roman" w:cs="Times New Roman"/>
                <w:color w:val="auto"/>
              </w:rPr>
              <w:t>Điều 13a</w:t>
            </w:r>
            <w:r w:rsidRPr="003C40FF">
              <w:rPr>
                <w:rFonts w:ascii="Times New Roman" w:hAnsi="Times New Roman" w:cs="Times New Roman"/>
                <w:color w:val="auto"/>
                <w:lang w:val="en-US"/>
              </w:rPr>
              <w:t xml:space="preserve">, khoản 1a và 4a vào Điều 23; sửa đổi: Điều 15, Điều 18, </w:t>
            </w:r>
            <w:r w:rsidRPr="003C40FF">
              <w:rPr>
                <w:rFonts w:ascii="Times New Roman" w:hAnsi="Times New Roman" w:cs="Times New Roman"/>
                <w:color w:val="auto"/>
                <w:lang w:val="en-US"/>
              </w:rPr>
              <w:lastRenderedPageBreak/>
              <w:t>khoản 1 và 2 Điều 19; bãi bỏ Điều 25</w:t>
            </w: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r w:rsidRPr="003C40FF">
              <w:rPr>
                <w:rFonts w:ascii="Times New Roman" w:hAnsi="Times New Roman" w:cs="Times New Roman"/>
                <w:color w:val="auto"/>
                <w:lang w:val="en-US"/>
              </w:rPr>
              <w:lastRenderedPageBreak/>
              <w:t>Được sửa đổi, bổ sung tại Quyết định số 46/2021/QĐ-UBND ngày 19/8/2021</w:t>
            </w:r>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01/9/2021</w:t>
            </w:r>
          </w:p>
        </w:tc>
      </w:tr>
      <w:tr w:rsidR="000979D8" w:rsidRPr="003C40FF" w:rsidTr="0004532F">
        <w:trPr>
          <w:trHeight w:val="1401"/>
        </w:trPr>
        <w:tc>
          <w:tcPr>
            <w:tcW w:w="317" w:type="pct"/>
            <w:vAlign w:val="center"/>
          </w:tcPr>
          <w:p w:rsidR="000979D8" w:rsidRPr="00FA0041" w:rsidRDefault="000979D8" w:rsidP="00F11C0E">
            <w:pPr>
              <w:ind w:left="360"/>
              <w:jc w:val="center"/>
              <w:rPr>
                <w:rFonts w:ascii="Times New Roman" w:hAnsi="Times New Roman" w:cs="Times New Roman"/>
                <w:bCs/>
                <w:lang w:val="en-US"/>
              </w:rPr>
            </w:pPr>
            <w:r w:rsidRPr="00FA0041">
              <w:rPr>
                <w:rFonts w:ascii="Times New Roman" w:hAnsi="Times New Roman" w:cs="Times New Roman"/>
                <w:bCs/>
                <w:lang w:val="en-US"/>
              </w:rPr>
              <w:lastRenderedPageBreak/>
              <w:t>47</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0979D8" w:rsidRPr="00A60FF7" w:rsidRDefault="000979D8" w:rsidP="00934FD0">
            <w:pPr>
              <w:ind w:left="131" w:right="146"/>
              <w:jc w:val="both"/>
              <w:rPr>
                <w:rFonts w:ascii="Times New Roman" w:hAnsi="Times New Roman" w:cs="Times New Roman"/>
              </w:rPr>
            </w:pPr>
            <w:r w:rsidRPr="00A60FF7">
              <w:rPr>
                <w:rFonts w:ascii="Times New Roman" w:hAnsi="Times New Roman" w:cs="Times New Roman"/>
                <w:color w:val="auto"/>
              </w:rPr>
              <w:t>44/2018/QĐ-UBND ngày 24/12/2018</w:t>
            </w:r>
            <w:r w:rsidRPr="00A60FF7">
              <w:rPr>
                <w:rFonts w:ascii="Times New Roman" w:hAnsi="Times New Roman" w:cs="Times New Roman"/>
                <w:color w:val="auto"/>
                <w:lang w:val="en-US"/>
              </w:rPr>
              <w:t xml:space="preserve"> ban hành </w:t>
            </w:r>
            <w:bookmarkStart w:id="23" w:name="dieu_1_1_name"/>
            <w:r w:rsidRPr="00A60FF7">
              <w:rPr>
                <w:rFonts w:ascii="Times New Roman" w:hAnsi="Times New Roman" w:cs="Times New Roman"/>
                <w:color w:val="auto"/>
                <w:shd w:val="clear" w:color="auto" w:fill="FFFFFF"/>
              </w:rPr>
              <w:t>Quy định một số nội dung cụ thể tại Nghị định số </w:t>
            </w:r>
            <w:bookmarkEnd w:id="23"/>
            <w:r w:rsidRPr="00A60FF7">
              <w:rPr>
                <w:rFonts w:ascii="Times New Roman" w:hAnsi="Times New Roman" w:cs="Times New Roman"/>
                <w:color w:val="auto"/>
              </w:rPr>
              <w:fldChar w:fldCharType="begin"/>
            </w:r>
            <w:r w:rsidRPr="00A60FF7">
              <w:rPr>
                <w:rFonts w:ascii="Times New Roman" w:hAnsi="Times New Roman" w:cs="Times New Roman"/>
                <w:color w:val="auto"/>
              </w:rPr>
              <w:instrText xml:space="preserve"> HYPERLINK "https://thuvienphapluat.vn/van-ban/bat-dong-san/nghi-dinh-01-2017-nd-cp-sua-doi-nghi-dinh-huong-dan-luat-dat-dai-337031.aspx" \o "Nghị định 01/2017/NĐ-CP" \t "_blank" </w:instrText>
            </w:r>
            <w:r w:rsidRPr="00A60FF7">
              <w:rPr>
                <w:rFonts w:ascii="Times New Roman" w:hAnsi="Times New Roman" w:cs="Times New Roman"/>
                <w:color w:val="auto"/>
              </w:rPr>
              <w:fldChar w:fldCharType="separate"/>
            </w:r>
            <w:r w:rsidRPr="00A60FF7">
              <w:rPr>
                <w:rStyle w:val="Hyperlink"/>
                <w:rFonts w:ascii="Times New Roman" w:hAnsi="Times New Roman" w:cs="Times New Roman"/>
                <w:color w:val="auto"/>
                <w:u w:val="none"/>
                <w:shd w:val="clear" w:color="auto" w:fill="FFFFFF"/>
              </w:rPr>
              <w:t>01/2017/NĐ-CP</w:t>
            </w:r>
            <w:r w:rsidRPr="00A60FF7">
              <w:rPr>
                <w:rFonts w:ascii="Times New Roman" w:hAnsi="Times New Roman" w:cs="Times New Roman"/>
                <w:color w:val="auto"/>
              </w:rPr>
              <w:fldChar w:fldCharType="end"/>
            </w:r>
            <w:r w:rsidRPr="00A60FF7">
              <w:rPr>
                <w:rFonts w:ascii="Times New Roman" w:hAnsi="Times New Roman" w:cs="Times New Roman"/>
                <w:color w:val="auto"/>
                <w:shd w:val="clear" w:color="auto" w:fill="FFFFFF"/>
              </w:rPr>
              <w:t> ngày 06 năm 01 năm 2017 của Chính phủ</w:t>
            </w:r>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shd w:val="clear" w:color="auto" w:fill="FFFFFF"/>
              </w:rPr>
            </w:pPr>
            <w:r w:rsidRPr="003C40FF">
              <w:rPr>
                <w:rFonts w:ascii="Times New Roman" w:hAnsi="Times New Roman" w:cs="Times New Roman"/>
                <w:color w:val="auto"/>
                <w:shd w:val="clear" w:color="auto" w:fill="FFFFFF"/>
              </w:rPr>
              <w:t>Điều 3</w:t>
            </w:r>
            <w:r w:rsidRPr="003C40FF">
              <w:rPr>
                <w:rFonts w:ascii="Times New Roman" w:hAnsi="Times New Roman" w:cs="Times New Roman"/>
                <w:color w:val="auto"/>
                <w:shd w:val="clear" w:color="auto" w:fill="FFFFFF"/>
                <w:lang w:val="en-US"/>
              </w:rPr>
              <w:t xml:space="preserve"> của </w:t>
            </w:r>
            <w:r w:rsidRPr="003C40FF">
              <w:rPr>
                <w:rFonts w:ascii="Times New Roman" w:hAnsi="Times New Roman" w:cs="Times New Roman"/>
                <w:color w:val="auto"/>
                <w:shd w:val="clear" w:color="auto" w:fill="FFFFFF"/>
              </w:rPr>
              <w:t>Quy định ban hành kèm theo Quyết định số </w:t>
            </w:r>
            <w:hyperlink r:id="rId15" w:tgtFrame="_blank" w:tooltip="44/2018/QĐ-UBND" w:history="1">
              <w:r w:rsidRPr="003C40FF">
                <w:rPr>
                  <w:rStyle w:val="Hyperlink"/>
                  <w:rFonts w:ascii="Times New Roman" w:hAnsi="Times New Roman" w:cs="Times New Roman"/>
                  <w:color w:val="auto"/>
                  <w:u w:val="none"/>
                  <w:shd w:val="clear" w:color="auto" w:fill="FFFFFF"/>
                </w:rPr>
                <w:t>44/2018/QĐ-UBND</w:t>
              </w:r>
            </w:hyperlink>
          </w:p>
          <w:p w:rsidR="000979D8" w:rsidRPr="003C40FF" w:rsidRDefault="000979D8" w:rsidP="0004532F">
            <w:pPr>
              <w:ind w:left="138" w:right="134"/>
              <w:jc w:val="center"/>
              <w:rPr>
                <w:rFonts w:ascii="Times New Roman" w:hAnsi="Times New Roman" w:cs="Times New Roman"/>
              </w:rPr>
            </w:pP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bookmarkStart w:id="24" w:name="diem_c_2_5"/>
            <w:r w:rsidRPr="003C40FF">
              <w:rPr>
                <w:rFonts w:ascii="Times New Roman" w:hAnsi="Times New Roman" w:cs="Times New Roman"/>
                <w:color w:val="auto"/>
                <w:shd w:val="clear" w:color="auto" w:fill="FFFFFF"/>
                <w:lang w:val="en-US"/>
              </w:rPr>
              <w:t>Bị bãi bỏ tại Quyết định số 10/2020/QĐ-UBND</w:t>
            </w:r>
            <w:bookmarkEnd w:id="24"/>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15/3/2022</w:t>
            </w:r>
          </w:p>
        </w:tc>
      </w:tr>
      <w:tr w:rsidR="000979D8" w:rsidRPr="003C40FF" w:rsidTr="0004532F">
        <w:trPr>
          <w:trHeight w:val="1401"/>
        </w:trPr>
        <w:tc>
          <w:tcPr>
            <w:tcW w:w="317" w:type="pct"/>
            <w:vAlign w:val="center"/>
          </w:tcPr>
          <w:p w:rsidR="000979D8" w:rsidRPr="00FA0041" w:rsidRDefault="000979D8" w:rsidP="00F11C0E">
            <w:pPr>
              <w:ind w:left="360"/>
              <w:jc w:val="center"/>
              <w:rPr>
                <w:rFonts w:ascii="Times New Roman" w:hAnsi="Times New Roman" w:cs="Times New Roman"/>
                <w:bCs/>
                <w:lang w:val="en-US"/>
              </w:rPr>
            </w:pPr>
            <w:r w:rsidRPr="00FA0041">
              <w:rPr>
                <w:rFonts w:ascii="Times New Roman" w:hAnsi="Times New Roman" w:cs="Times New Roman"/>
                <w:bCs/>
                <w:lang w:val="en-US"/>
              </w:rPr>
              <w:t>48</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0979D8" w:rsidRPr="003C40FF" w:rsidRDefault="000979D8" w:rsidP="00934FD0">
            <w:pPr>
              <w:ind w:left="131" w:right="146"/>
              <w:jc w:val="both"/>
              <w:rPr>
                <w:rFonts w:ascii="Times New Roman" w:hAnsi="Times New Roman" w:cs="Times New Roman"/>
              </w:rPr>
            </w:pPr>
            <w:r w:rsidRPr="001B265A">
              <w:rPr>
                <w:rFonts w:ascii="Times New Roman" w:hAnsi="Times New Roman" w:cs="Times New Roman"/>
                <w:color w:val="auto"/>
              </w:rPr>
              <w:t>47/2019/QĐ-UBND ngày 18/11/2019</w:t>
            </w:r>
            <w:r w:rsidRPr="001B265A">
              <w:rPr>
                <w:rFonts w:ascii="Times New Roman" w:hAnsi="Times New Roman" w:cs="Times New Roman"/>
                <w:color w:val="auto"/>
                <w:lang w:val="en-US"/>
              </w:rPr>
              <w:t xml:space="preserve"> vê việc ban hành</w:t>
            </w:r>
            <w:r w:rsidRPr="001B265A">
              <w:rPr>
                <w:rFonts w:ascii="Times New Roman" w:hAnsi="Times New Roman" w:cs="Times New Roman"/>
                <w:color w:val="auto"/>
                <w:shd w:val="clear" w:color="auto" w:fill="FFFFFF"/>
              </w:rPr>
              <w:t xml:space="preserve"> </w:t>
            </w:r>
            <w:r w:rsidRPr="001B265A">
              <w:rPr>
                <w:rFonts w:ascii="Times New Roman" w:hAnsi="Times New Roman" w:cs="Times New Roman"/>
                <w:color w:val="auto"/>
                <w:lang w:val="en-US"/>
              </w:rPr>
              <w:t>b</w:t>
            </w:r>
            <w:r w:rsidRPr="001B265A">
              <w:rPr>
                <w:rFonts w:ascii="Times New Roman" w:hAnsi="Times New Roman" w:cs="Times New Roman"/>
                <w:bCs/>
                <w:color w:val="auto"/>
              </w:rPr>
              <w:t>ộ đơn giá bồi thường đối với tài sản khi Nhà nước thu hồi đất” trên địa</w:t>
            </w:r>
            <w:r>
              <w:rPr>
                <w:rFonts w:ascii="Times New Roman" w:hAnsi="Times New Roman" w:cs="Times New Roman"/>
                <w:bCs/>
                <w:color w:val="auto"/>
                <w:lang w:val="en-US"/>
              </w:rPr>
              <w:t xml:space="preserve"> </w:t>
            </w:r>
            <w:r w:rsidRPr="001B265A">
              <w:rPr>
                <w:rFonts w:ascii="Times New Roman" w:hAnsi="Times New Roman" w:cs="Times New Roman"/>
                <w:bCs/>
                <w:color w:val="auto"/>
              </w:rPr>
              <w:t>bàn tỉnh Hòa Bình</w:t>
            </w:r>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color w:val="auto"/>
                <w:shd w:val="clear" w:color="auto" w:fill="FFFFFF"/>
                <w:lang w:val="en-US"/>
              </w:rPr>
            </w:pPr>
            <w:r w:rsidRPr="003C40FF">
              <w:rPr>
                <w:rFonts w:ascii="Times New Roman" w:hAnsi="Times New Roman" w:cs="Times New Roman"/>
                <w:color w:val="auto"/>
                <w:shd w:val="clear" w:color="auto" w:fill="FFFFFF"/>
              </w:rPr>
              <w:t>Điều 1</w:t>
            </w:r>
            <w:r w:rsidRPr="003C40FF">
              <w:rPr>
                <w:rFonts w:ascii="Times New Roman" w:hAnsi="Times New Roman" w:cs="Times New Roman"/>
                <w:color w:val="auto"/>
                <w:shd w:val="clear" w:color="auto" w:fill="FFFFFF"/>
                <w:lang w:val="en-US"/>
              </w:rPr>
              <w:t>;</w:t>
            </w:r>
          </w:p>
          <w:p w:rsidR="000979D8" w:rsidRPr="003C40FF" w:rsidRDefault="000979D8" w:rsidP="0004532F">
            <w:pPr>
              <w:ind w:left="138" w:right="134"/>
              <w:jc w:val="center"/>
              <w:rPr>
                <w:rFonts w:ascii="Times New Roman" w:hAnsi="Times New Roman" w:cs="Times New Roman"/>
                <w:shd w:val="clear" w:color="auto" w:fill="FFFFFF"/>
              </w:rPr>
            </w:pPr>
            <w:r w:rsidRPr="003C40FF">
              <w:rPr>
                <w:rFonts w:ascii="Times New Roman" w:hAnsi="Times New Roman" w:cs="Times New Roman"/>
                <w:color w:val="auto"/>
                <w:shd w:val="clear" w:color="auto" w:fill="FFFFFF"/>
                <w:lang w:val="en-US"/>
              </w:rPr>
              <w:t>Bổ sung Phụ lục VI</w:t>
            </w: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r w:rsidRPr="003C40FF">
              <w:rPr>
                <w:rFonts w:ascii="Times New Roman" w:hAnsi="Times New Roman" w:cs="Times New Roman"/>
                <w:color w:val="auto"/>
                <w:shd w:val="clear" w:color="auto" w:fill="FFFFFF"/>
                <w:lang w:val="en-US"/>
              </w:rPr>
              <w:t>Sửa đổi, bổ sung tại Quyết định số 18/2020 ngày 23/10/2023</w:t>
            </w:r>
          </w:p>
          <w:p w:rsidR="000979D8" w:rsidRPr="003C40FF" w:rsidRDefault="000979D8" w:rsidP="00934FD0">
            <w:pPr>
              <w:ind w:left="148" w:right="139"/>
              <w:rPr>
                <w:rFonts w:ascii="Times New Roman" w:hAnsi="Times New Roman" w:cs="Times New Roman"/>
                <w:lang w:val="en-US"/>
              </w:rPr>
            </w:pPr>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05/11/2020</w:t>
            </w:r>
          </w:p>
        </w:tc>
      </w:tr>
      <w:tr w:rsidR="000979D8" w:rsidRPr="003C40FF" w:rsidTr="0004532F">
        <w:trPr>
          <w:trHeight w:val="1401"/>
        </w:trPr>
        <w:tc>
          <w:tcPr>
            <w:tcW w:w="317" w:type="pct"/>
            <w:vAlign w:val="center"/>
          </w:tcPr>
          <w:p w:rsidR="000979D8" w:rsidRPr="00FA0041" w:rsidRDefault="000979D8" w:rsidP="001F5D97">
            <w:pPr>
              <w:ind w:left="360"/>
              <w:jc w:val="center"/>
              <w:rPr>
                <w:rFonts w:ascii="Times New Roman" w:hAnsi="Times New Roman" w:cs="Times New Roman"/>
                <w:bCs/>
                <w:lang w:val="en-US"/>
              </w:rPr>
            </w:pPr>
            <w:r w:rsidRPr="00FA0041">
              <w:rPr>
                <w:rFonts w:ascii="Times New Roman" w:hAnsi="Times New Roman" w:cs="Times New Roman"/>
                <w:bCs/>
                <w:lang w:val="en-US"/>
              </w:rPr>
              <w:t>49</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0979D8" w:rsidRPr="003C40FF" w:rsidRDefault="000979D8" w:rsidP="00934FD0">
            <w:pPr>
              <w:ind w:left="131" w:right="146"/>
              <w:jc w:val="both"/>
              <w:rPr>
                <w:rFonts w:ascii="Times New Roman" w:hAnsi="Times New Roman" w:cs="Times New Roman"/>
              </w:rPr>
            </w:pPr>
            <w:r w:rsidRPr="001B265A">
              <w:rPr>
                <w:rFonts w:ascii="Times New Roman" w:hAnsi="Times New Roman" w:cs="Times New Roman"/>
                <w:color w:val="auto"/>
                <w:lang w:val="en-US"/>
              </w:rPr>
              <w:t>57/2019/QĐ-UBND ngày 30/12/2019 ban hành q</w:t>
            </w:r>
            <w:r w:rsidRPr="001B265A">
              <w:rPr>
                <w:rFonts w:ascii="Times New Roman" w:hAnsi="Times New Roman" w:cs="Times New Roman"/>
                <w:color w:val="auto"/>
                <w:shd w:val="clear" w:color="auto" w:fill="FFFFFF"/>
              </w:rPr>
              <w:t>uy định bảng giá các loại đất năm 2020 - 2024 trên địa bàn tỉnh Hoà Bình</w:t>
            </w:r>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color w:val="auto"/>
                <w:shd w:val="clear" w:color="auto" w:fill="FFFFFF"/>
              </w:rPr>
            </w:pPr>
            <w:r w:rsidRPr="003C40FF">
              <w:rPr>
                <w:rFonts w:ascii="Times New Roman" w:hAnsi="Times New Roman" w:cs="Times New Roman"/>
                <w:color w:val="auto"/>
                <w:shd w:val="clear" w:color="auto" w:fill="FFFFFF"/>
                <w:lang w:val="en-US"/>
              </w:rPr>
              <w:t xml:space="preserve">Điều chỉnh bảng giá đất từ biểu 01 đến 13; </w:t>
            </w:r>
            <w:r w:rsidRPr="003C40FF">
              <w:rPr>
                <w:rFonts w:ascii="Times New Roman" w:hAnsi="Times New Roman" w:cs="Times New Roman"/>
                <w:color w:val="auto"/>
                <w:shd w:val="clear" w:color="auto" w:fill="FFFFFF"/>
              </w:rPr>
              <w:t>Bỏ điểm 3.4, khoản 3, mục III, phần II; sửa điểm 3.5 thành điểm 3.4 và điểm 3.6 thành điểm 3.5 trong mục III, phần II</w:t>
            </w: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r w:rsidRPr="003C40FF">
              <w:rPr>
                <w:rFonts w:ascii="Times New Roman" w:hAnsi="Times New Roman" w:cs="Times New Roman"/>
                <w:color w:val="auto"/>
                <w:lang w:val="en-US"/>
              </w:rPr>
              <w:t>Được sửa đổi, bổ sung tại Quyết định số 48/2021/QĐ-UBND ngày 25/8/2021</w:t>
            </w:r>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05/9/2021</w:t>
            </w:r>
          </w:p>
        </w:tc>
      </w:tr>
      <w:tr w:rsidR="000979D8" w:rsidRPr="003C40FF" w:rsidTr="0004532F">
        <w:trPr>
          <w:trHeight w:val="1401"/>
        </w:trPr>
        <w:tc>
          <w:tcPr>
            <w:tcW w:w="317" w:type="pct"/>
            <w:vAlign w:val="center"/>
          </w:tcPr>
          <w:p w:rsidR="000979D8" w:rsidRPr="00FA0041" w:rsidRDefault="000979D8" w:rsidP="001F5D97">
            <w:pPr>
              <w:ind w:left="360"/>
              <w:jc w:val="center"/>
              <w:rPr>
                <w:rFonts w:ascii="Times New Roman" w:hAnsi="Times New Roman" w:cs="Times New Roman"/>
                <w:bCs/>
                <w:lang w:val="en-US"/>
              </w:rPr>
            </w:pPr>
            <w:r>
              <w:rPr>
                <w:rFonts w:ascii="Times New Roman" w:hAnsi="Times New Roman" w:cs="Times New Roman"/>
                <w:bCs/>
                <w:lang w:val="en-US"/>
              </w:rPr>
              <w:t>50</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0979D8" w:rsidRPr="00A60FF7" w:rsidRDefault="000979D8" w:rsidP="00934FD0">
            <w:pPr>
              <w:ind w:left="131" w:right="146"/>
              <w:jc w:val="both"/>
              <w:rPr>
                <w:rFonts w:ascii="Times New Roman" w:hAnsi="Times New Roman" w:cs="Times New Roman"/>
              </w:rPr>
            </w:pPr>
            <w:r w:rsidRPr="00A60FF7">
              <w:rPr>
                <w:rFonts w:ascii="Times New Roman" w:hAnsi="Times New Roman" w:cs="Times New Roman"/>
                <w:color w:val="auto"/>
                <w:lang w:val="en-US"/>
              </w:rPr>
              <w:t xml:space="preserve">08/2022/QĐ-UBND ngày 18/02/2022 </w:t>
            </w:r>
            <w:r w:rsidRPr="00A60FF7">
              <w:rPr>
                <w:rFonts w:ascii="Times New Roman" w:hAnsi="Times New Roman" w:cs="Times New Roman"/>
                <w:color w:val="auto"/>
                <w:shd w:val="clear" w:color="auto" w:fill="FFFFFF"/>
              </w:rPr>
              <w:t>Sửa đổi, bổ sung Điều 1 Quyết định số </w:t>
            </w:r>
            <w:hyperlink r:id="rId16" w:tgtFrame="_blank" w:tooltip="Quyết định 47/2019/QĐ-UBND" w:history="1">
              <w:r w:rsidRPr="00A60FF7">
                <w:rPr>
                  <w:rStyle w:val="Hyperlink"/>
                  <w:rFonts w:ascii="Times New Roman" w:hAnsi="Times New Roman" w:cs="Times New Roman"/>
                  <w:color w:val="auto"/>
                  <w:u w:val="none"/>
                  <w:shd w:val="clear" w:color="auto" w:fill="FFFFFF"/>
                </w:rPr>
                <w:t>47/2019/QĐ-UBND</w:t>
              </w:r>
            </w:hyperlink>
            <w:r w:rsidRPr="00A60FF7">
              <w:rPr>
                <w:rFonts w:ascii="Times New Roman" w:hAnsi="Times New Roman" w:cs="Times New Roman"/>
                <w:color w:val="auto"/>
                <w:shd w:val="clear" w:color="auto" w:fill="FFFFFF"/>
              </w:rPr>
              <w:t> ngày 18 tháng 11 năm 2019 của Ủy ban nhân dân tỉnh Hòa Bình về việc ban hành bộ đơn giá bồi thường đối với tài sản khi nhà nước thu hồi đất trên địa bàn tỉnh Hòa Bình</w:t>
            </w:r>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color w:val="auto"/>
                <w:shd w:val="clear" w:color="auto" w:fill="FFFFFF"/>
              </w:rPr>
            </w:pPr>
            <w:r w:rsidRPr="003C40FF">
              <w:rPr>
                <w:rFonts w:ascii="Times New Roman" w:hAnsi="Times New Roman" w:cs="Times New Roman"/>
                <w:color w:val="auto"/>
                <w:shd w:val="clear" w:color="auto" w:fill="FFFFFF"/>
                <w:lang w:val="en-US"/>
              </w:rPr>
              <w:t>Điều 1</w:t>
            </w: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r w:rsidRPr="003C40FF">
              <w:rPr>
                <w:rFonts w:ascii="Times New Roman" w:hAnsi="Times New Roman" w:cs="Times New Roman"/>
                <w:color w:val="auto"/>
                <w:lang w:val="en-US"/>
              </w:rPr>
              <w:t>Được sửa đổi, bổ sung tại Quyết định số 08/2022/QĐ-UBND ngày 18/02/2022</w:t>
            </w:r>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01/3/2022</w:t>
            </w:r>
          </w:p>
        </w:tc>
      </w:tr>
      <w:tr w:rsidR="000979D8" w:rsidRPr="003C40FF" w:rsidTr="0004532F">
        <w:trPr>
          <w:trHeight w:val="509"/>
        </w:trPr>
        <w:tc>
          <w:tcPr>
            <w:tcW w:w="5000" w:type="pct"/>
            <w:gridSpan w:val="6"/>
            <w:vAlign w:val="center"/>
          </w:tcPr>
          <w:p w:rsidR="000979D8" w:rsidRPr="001F5D97" w:rsidRDefault="000979D8" w:rsidP="0004532F">
            <w:pPr>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16. LĨNH VỰC XÂY DỰNG</w:t>
            </w:r>
          </w:p>
        </w:tc>
      </w:tr>
      <w:tr w:rsidR="000979D8" w:rsidRPr="003C40FF" w:rsidTr="0004532F">
        <w:trPr>
          <w:trHeight w:val="1401"/>
        </w:trPr>
        <w:tc>
          <w:tcPr>
            <w:tcW w:w="317" w:type="pct"/>
            <w:vAlign w:val="center"/>
          </w:tcPr>
          <w:p w:rsidR="000979D8" w:rsidRPr="00FA0041" w:rsidRDefault="000979D8" w:rsidP="001F5D97">
            <w:pPr>
              <w:ind w:left="360"/>
              <w:jc w:val="center"/>
              <w:rPr>
                <w:rFonts w:ascii="Times New Roman" w:hAnsi="Times New Roman" w:cs="Times New Roman"/>
                <w:bCs/>
                <w:lang w:val="en-US"/>
              </w:rPr>
            </w:pPr>
            <w:r w:rsidRPr="00FA0041">
              <w:rPr>
                <w:rFonts w:ascii="Times New Roman" w:hAnsi="Times New Roman" w:cs="Times New Roman"/>
                <w:bCs/>
                <w:lang w:val="en-US"/>
              </w:rPr>
              <w:t>51</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0979D8" w:rsidRPr="003C40FF" w:rsidRDefault="000979D8" w:rsidP="00934FD0">
            <w:pPr>
              <w:ind w:left="131" w:right="146"/>
              <w:jc w:val="both"/>
              <w:rPr>
                <w:rFonts w:ascii="Times New Roman" w:hAnsi="Times New Roman" w:cs="Times New Roman"/>
              </w:rPr>
            </w:pPr>
            <w:r w:rsidRPr="000E4F33">
              <w:rPr>
                <w:rFonts w:ascii="Times New Roman" w:hAnsi="Times New Roman" w:cs="Times New Roman"/>
                <w:color w:val="auto"/>
                <w:shd w:val="clear" w:color="auto" w:fill="FFFFFF"/>
              </w:rPr>
              <w:t>22/2020/QĐ-UBND ngày 07/12/2020</w:t>
            </w:r>
            <w:r w:rsidRPr="000E4F33">
              <w:rPr>
                <w:rFonts w:ascii="Times New Roman" w:hAnsi="Times New Roman" w:cs="Times New Roman"/>
                <w:color w:val="auto"/>
                <w:shd w:val="clear" w:color="auto" w:fill="FFFFFF"/>
                <w:lang w:val="en-US"/>
              </w:rPr>
              <w:t xml:space="preserve"> ban hành </w:t>
            </w:r>
            <w:r w:rsidRPr="000E4F33">
              <w:rPr>
                <w:rFonts w:ascii="Times New Roman" w:hAnsi="Times New Roman" w:cs="Times New Roman"/>
                <w:shd w:val="clear" w:color="auto" w:fill="FFFFFF"/>
              </w:rPr>
              <w:t>Quy định một số nội dung về quy hoạch xây dựng trên địa bàn tỉnh Hòa Bình</w:t>
            </w:r>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color w:val="auto"/>
                <w:shd w:val="clear" w:color="auto" w:fill="FFFFFF"/>
              </w:rPr>
            </w:pPr>
            <w:bookmarkStart w:id="25" w:name="khoan_1_1_name"/>
            <w:r w:rsidRPr="003C40FF">
              <w:rPr>
                <w:rFonts w:ascii="Times New Roman" w:hAnsi="Times New Roman" w:cs="Times New Roman"/>
                <w:color w:val="auto"/>
                <w:shd w:val="clear" w:color="auto" w:fill="FFFFFF"/>
              </w:rPr>
              <w:t>Khoản 16, Điều 2</w:t>
            </w:r>
            <w:bookmarkEnd w:id="25"/>
            <w:r w:rsidRPr="003C40FF">
              <w:rPr>
                <w:rFonts w:ascii="Times New Roman" w:hAnsi="Times New Roman" w:cs="Times New Roman"/>
                <w:color w:val="auto"/>
                <w:shd w:val="clear" w:color="auto" w:fill="FFFFFF"/>
                <w:lang w:val="en-US"/>
              </w:rPr>
              <w:t xml:space="preserve">, </w:t>
            </w:r>
            <w:bookmarkStart w:id="26" w:name="khoan_2_1_name"/>
            <w:r w:rsidRPr="003C40FF">
              <w:rPr>
                <w:rFonts w:ascii="Times New Roman" w:hAnsi="Times New Roman" w:cs="Times New Roman"/>
                <w:color w:val="auto"/>
                <w:shd w:val="clear" w:color="auto" w:fill="FFFFFF"/>
              </w:rPr>
              <w:t>Khoản 3, Điều 5</w:t>
            </w:r>
            <w:bookmarkEnd w:id="26"/>
            <w:r w:rsidRPr="003C40FF">
              <w:rPr>
                <w:rFonts w:ascii="Times New Roman" w:hAnsi="Times New Roman" w:cs="Times New Roman"/>
                <w:color w:val="auto"/>
                <w:shd w:val="clear" w:color="auto" w:fill="FFFFFF"/>
                <w:lang w:val="en-US"/>
              </w:rPr>
              <w:t xml:space="preserve">, </w:t>
            </w:r>
            <w:bookmarkStart w:id="27" w:name="khoan_3_1_name"/>
            <w:r w:rsidRPr="003C40FF">
              <w:rPr>
                <w:rFonts w:ascii="Times New Roman" w:hAnsi="Times New Roman" w:cs="Times New Roman"/>
                <w:color w:val="auto"/>
                <w:shd w:val="clear" w:color="auto" w:fill="FFFFFF"/>
              </w:rPr>
              <w:t> Điều 6</w:t>
            </w:r>
            <w:bookmarkEnd w:id="27"/>
            <w:r w:rsidRPr="003C40FF">
              <w:rPr>
                <w:rFonts w:ascii="Times New Roman" w:hAnsi="Times New Roman" w:cs="Times New Roman"/>
                <w:color w:val="auto"/>
                <w:shd w:val="clear" w:color="auto" w:fill="FFFFFF"/>
                <w:lang w:val="en-US"/>
              </w:rPr>
              <w:t xml:space="preserve">, </w:t>
            </w:r>
            <w:bookmarkStart w:id="28" w:name="khoan_4_1_name"/>
            <w:r w:rsidRPr="003C40FF">
              <w:rPr>
                <w:rFonts w:ascii="Times New Roman" w:hAnsi="Times New Roman" w:cs="Times New Roman"/>
                <w:color w:val="auto"/>
                <w:shd w:val="clear" w:color="auto" w:fill="FFFFFF"/>
              </w:rPr>
              <w:t>Điều 10</w:t>
            </w:r>
            <w:bookmarkEnd w:id="28"/>
            <w:r w:rsidRPr="003C40FF">
              <w:rPr>
                <w:rFonts w:ascii="Times New Roman" w:hAnsi="Times New Roman" w:cs="Times New Roman"/>
                <w:color w:val="auto"/>
                <w:shd w:val="clear" w:color="auto" w:fill="FFFFFF"/>
                <w:lang w:val="en-US"/>
              </w:rPr>
              <w:t>, Điều 11, Đ</w:t>
            </w:r>
            <w:r>
              <w:rPr>
                <w:rFonts w:ascii="Times New Roman" w:hAnsi="Times New Roman" w:cs="Times New Roman"/>
                <w:color w:val="auto"/>
                <w:shd w:val="clear" w:color="auto" w:fill="FFFFFF"/>
                <w:lang w:val="en-US"/>
              </w:rPr>
              <w:t>i</w:t>
            </w:r>
            <w:r w:rsidRPr="003C40FF">
              <w:rPr>
                <w:rFonts w:ascii="Times New Roman" w:hAnsi="Times New Roman" w:cs="Times New Roman"/>
                <w:color w:val="auto"/>
                <w:shd w:val="clear" w:color="auto" w:fill="FFFFFF"/>
                <w:lang w:val="en-US"/>
              </w:rPr>
              <w:t>ều 13, Điều 25, Điều 26</w:t>
            </w: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r w:rsidRPr="003C40FF">
              <w:rPr>
                <w:rFonts w:ascii="Times New Roman" w:hAnsi="Times New Roman" w:cs="Times New Roman"/>
                <w:color w:val="auto"/>
                <w:lang w:val="en-US"/>
              </w:rPr>
              <w:t>Được sửa đổi, bổ sung tại Quyết định số 41/2022/QĐ-UBND ngày 16/11/2022</w:t>
            </w:r>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01/12/2022</w:t>
            </w:r>
          </w:p>
        </w:tc>
      </w:tr>
      <w:tr w:rsidR="000979D8" w:rsidRPr="003C40FF" w:rsidTr="0004532F">
        <w:trPr>
          <w:trHeight w:val="1401"/>
        </w:trPr>
        <w:tc>
          <w:tcPr>
            <w:tcW w:w="317" w:type="pct"/>
            <w:vAlign w:val="center"/>
          </w:tcPr>
          <w:p w:rsidR="000979D8" w:rsidRPr="00FA0041" w:rsidRDefault="000979D8" w:rsidP="001F5D97">
            <w:pPr>
              <w:ind w:left="360"/>
              <w:jc w:val="center"/>
              <w:rPr>
                <w:rFonts w:ascii="Times New Roman" w:hAnsi="Times New Roman" w:cs="Times New Roman"/>
                <w:bCs/>
                <w:lang w:val="en-US"/>
              </w:rPr>
            </w:pPr>
            <w:r w:rsidRPr="00FA0041">
              <w:rPr>
                <w:rFonts w:ascii="Times New Roman" w:hAnsi="Times New Roman" w:cs="Times New Roman"/>
                <w:bCs/>
                <w:lang w:val="en-US"/>
              </w:rPr>
              <w:t>52</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0979D8" w:rsidRPr="003C40FF" w:rsidRDefault="000979D8" w:rsidP="00934FD0">
            <w:pPr>
              <w:ind w:left="131" w:right="146"/>
              <w:jc w:val="both"/>
              <w:rPr>
                <w:rFonts w:ascii="Times New Roman" w:hAnsi="Times New Roman" w:cs="Times New Roman"/>
              </w:rPr>
            </w:pPr>
            <w:r w:rsidRPr="000E4F33">
              <w:rPr>
                <w:rFonts w:ascii="Times New Roman" w:hAnsi="Times New Roman" w:cs="Times New Roman"/>
                <w:color w:val="auto"/>
                <w:shd w:val="clear" w:color="auto" w:fill="FFFFFF"/>
              </w:rPr>
              <w:t>2</w:t>
            </w:r>
            <w:r w:rsidRPr="000E4F33">
              <w:rPr>
                <w:rFonts w:ascii="Times New Roman" w:hAnsi="Times New Roman" w:cs="Times New Roman"/>
                <w:color w:val="auto"/>
                <w:shd w:val="clear" w:color="auto" w:fill="FFFFFF"/>
                <w:lang w:val="en-US"/>
              </w:rPr>
              <w:t>0</w:t>
            </w:r>
            <w:r w:rsidRPr="000E4F33">
              <w:rPr>
                <w:rFonts w:ascii="Times New Roman" w:hAnsi="Times New Roman" w:cs="Times New Roman"/>
                <w:color w:val="auto"/>
                <w:shd w:val="clear" w:color="auto" w:fill="FFFFFF"/>
              </w:rPr>
              <w:t>/202</w:t>
            </w:r>
            <w:r w:rsidRPr="000E4F33">
              <w:rPr>
                <w:rFonts w:ascii="Times New Roman" w:hAnsi="Times New Roman" w:cs="Times New Roman"/>
                <w:color w:val="auto"/>
                <w:shd w:val="clear" w:color="auto" w:fill="FFFFFF"/>
                <w:lang w:val="en-US"/>
              </w:rPr>
              <w:t>2</w:t>
            </w:r>
            <w:r w:rsidRPr="000E4F33">
              <w:rPr>
                <w:rFonts w:ascii="Times New Roman" w:hAnsi="Times New Roman" w:cs="Times New Roman"/>
                <w:color w:val="auto"/>
                <w:shd w:val="clear" w:color="auto" w:fill="FFFFFF"/>
              </w:rPr>
              <w:t xml:space="preserve">/QĐ-UBND ngày </w:t>
            </w:r>
            <w:r w:rsidRPr="000E4F33">
              <w:rPr>
                <w:rFonts w:ascii="Times New Roman" w:hAnsi="Times New Roman" w:cs="Times New Roman"/>
                <w:color w:val="auto"/>
                <w:shd w:val="clear" w:color="auto" w:fill="FFFFFF"/>
                <w:lang w:val="en-US"/>
              </w:rPr>
              <w:t xml:space="preserve">22/6/2022 </w:t>
            </w:r>
            <w:r w:rsidRPr="000E4F33">
              <w:rPr>
                <w:rFonts w:ascii="Times New Roman" w:hAnsi="Times New Roman" w:cs="Times New Roman"/>
                <w:shd w:val="clear" w:color="auto" w:fill="FFFFFF"/>
              </w:rPr>
              <w:t>Ban hành Quy định quản lý dịch vụ công, dịch vụ công ích đô thị trên địa bàn tỉnh Hòa Bình</w:t>
            </w:r>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color w:val="auto"/>
                <w:shd w:val="clear" w:color="auto" w:fill="FFFFFF"/>
              </w:rPr>
            </w:pPr>
            <w:r w:rsidRPr="003C40FF">
              <w:rPr>
                <w:rFonts w:ascii="Times New Roman" w:hAnsi="Times New Roman" w:cs="Times New Roman"/>
              </w:rPr>
              <w:t>Điều 1</w:t>
            </w:r>
            <w:r w:rsidRPr="003C40FF">
              <w:rPr>
                <w:rFonts w:ascii="Times New Roman" w:hAnsi="Times New Roman" w:cs="Times New Roman"/>
                <w:lang w:val="en-US"/>
              </w:rPr>
              <w:t>,</w:t>
            </w:r>
            <w:r w:rsidRPr="003C40FF">
              <w:rPr>
                <w:rFonts w:ascii="Times New Roman" w:hAnsi="Times New Roman" w:cs="Times New Roman"/>
              </w:rPr>
              <w:t xml:space="preserve"> Điều 3</w:t>
            </w:r>
            <w:r w:rsidRPr="003C40FF">
              <w:rPr>
                <w:rFonts w:ascii="Times New Roman" w:hAnsi="Times New Roman" w:cs="Times New Roman"/>
                <w:lang w:val="en-US"/>
              </w:rPr>
              <w:t xml:space="preserve">, </w:t>
            </w:r>
            <w:r w:rsidRPr="003C40FF">
              <w:rPr>
                <w:rFonts w:ascii="Times New Roman" w:hAnsi="Times New Roman" w:cs="Times New Roman"/>
              </w:rPr>
              <w:t xml:space="preserve">Điều </w:t>
            </w:r>
            <w:r w:rsidRPr="003C40FF">
              <w:rPr>
                <w:rFonts w:ascii="Times New Roman" w:hAnsi="Times New Roman" w:cs="Times New Roman"/>
                <w:lang w:val="en-US"/>
              </w:rPr>
              <w:t>4,</w:t>
            </w:r>
            <w:r w:rsidRPr="003C40FF">
              <w:rPr>
                <w:rFonts w:ascii="Times New Roman" w:hAnsi="Times New Roman" w:cs="Times New Roman"/>
              </w:rPr>
              <w:t>Điều 10</w:t>
            </w:r>
            <w:r w:rsidRPr="003C40FF">
              <w:rPr>
                <w:rFonts w:ascii="Times New Roman" w:hAnsi="Times New Roman" w:cs="Times New Roman"/>
                <w:lang w:val="en-US"/>
              </w:rPr>
              <w:t xml:space="preserve">, </w:t>
            </w:r>
            <w:r w:rsidRPr="003C40FF">
              <w:rPr>
                <w:rFonts w:ascii="Times New Roman" w:hAnsi="Times New Roman" w:cs="Times New Roman"/>
              </w:rPr>
              <w:t>Điều 11</w:t>
            </w:r>
            <w:r w:rsidRPr="003C40FF">
              <w:rPr>
                <w:rFonts w:ascii="Times New Roman" w:hAnsi="Times New Roman" w:cs="Times New Roman"/>
                <w:lang w:val="en-US"/>
              </w:rPr>
              <w:t xml:space="preserve">, </w:t>
            </w:r>
            <w:r w:rsidRPr="003C40FF">
              <w:rPr>
                <w:rFonts w:ascii="Times New Roman" w:hAnsi="Times New Roman" w:cs="Times New Roman"/>
              </w:rPr>
              <w:t>Điều 14</w:t>
            </w:r>
            <w:r w:rsidRPr="003C40FF">
              <w:rPr>
                <w:rFonts w:ascii="Times New Roman" w:hAnsi="Times New Roman" w:cs="Times New Roman"/>
                <w:lang w:val="en-US"/>
              </w:rPr>
              <w:t xml:space="preserve">, </w:t>
            </w:r>
            <w:r w:rsidRPr="003C40FF">
              <w:rPr>
                <w:rFonts w:ascii="Times New Roman" w:hAnsi="Times New Roman" w:cs="Times New Roman"/>
              </w:rPr>
              <w:t>Điều 15</w:t>
            </w:r>
            <w:r w:rsidRPr="003C40FF">
              <w:rPr>
                <w:rFonts w:ascii="Times New Roman" w:hAnsi="Times New Roman" w:cs="Times New Roman"/>
                <w:lang w:val="en-US"/>
              </w:rPr>
              <w:t xml:space="preserve">, </w:t>
            </w:r>
            <w:r w:rsidRPr="003C40FF">
              <w:rPr>
                <w:rFonts w:ascii="Times New Roman" w:hAnsi="Times New Roman" w:cs="Times New Roman"/>
              </w:rPr>
              <w:t>khoản 1 Điều 18</w:t>
            </w: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r w:rsidRPr="003C40FF">
              <w:rPr>
                <w:rFonts w:ascii="Times New Roman" w:hAnsi="Times New Roman" w:cs="Times New Roman"/>
                <w:color w:val="auto"/>
                <w:lang w:val="en-US"/>
              </w:rPr>
              <w:t>Được sửa đổi, bổ sung tại Quyết định số 23/2023/QĐ-UBND ngày 24/8/2023</w:t>
            </w:r>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05/9/2023</w:t>
            </w:r>
          </w:p>
        </w:tc>
      </w:tr>
      <w:tr w:rsidR="000979D8" w:rsidRPr="003C40FF" w:rsidTr="0004532F">
        <w:trPr>
          <w:trHeight w:val="597"/>
        </w:trPr>
        <w:tc>
          <w:tcPr>
            <w:tcW w:w="5000" w:type="pct"/>
            <w:gridSpan w:val="6"/>
            <w:vAlign w:val="center"/>
          </w:tcPr>
          <w:p w:rsidR="000979D8" w:rsidRPr="001F5D97" w:rsidRDefault="000979D8" w:rsidP="0004532F">
            <w:pPr>
              <w:ind w:right="139"/>
              <w:jc w:val="center"/>
              <w:rPr>
                <w:rFonts w:ascii="Times New Roman" w:hAnsi="Times New Roman" w:cs="Times New Roman"/>
                <w:b/>
                <w:color w:val="auto"/>
                <w:lang w:val="en-US"/>
              </w:rPr>
            </w:pPr>
            <w:r w:rsidRPr="001F5D97">
              <w:rPr>
                <w:rFonts w:ascii="Times New Roman" w:hAnsi="Times New Roman" w:cs="Times New Roman"/>
                <w:b/>
                <w:color w:val="auto"/>
                <w:lang w:val="en-US"/>
              </w:rPr>
              <w:t>17. LĨNH VỰC GIÁO DỤC VÀ ĐÀO TẠO</w:t>
            </w:r>
          </w:p>
        </w:tc>
      </w:tr>
      <w:tr w:rsidR="000979D8" w:rsidRPr="003C40FF" w:rsidTr="0004532F">
        <w:trPr>
          <w:trHeight w:val="1127"/>
        </w:trPr>
        <w:tc>
          <w:tcPr>
            <w:tcW w:w="317" w:type="pct"/>
            <w:vAlign w:val="center"/>
          </w:tcPr>
          <w:p w:rsidR="000979D8" w:rsidRPr="00FA0041" w:rsidRDefault="00061D12" w:rsidP="001F5D97">
            <w:pPr>
              <w:ind w:left="360"/>
              <w:jc w:val="center"/>
              <w:rPr>
                <w:rFonts w:ascii="Times New Roman" w:hAnsi="Times New Roman" w:cs="Times New Roman"/>
                <w:bCs/>
                <w:lang w:val="en-US"/>
              </w:rPr>
            </w:pPr>
            <w:r>
              <w:rPr>
                <w:rFonts w:ascii="Times New Roman" w:hAnsi="Times New Roman" w:cs="Times New Roman"/>
                <w:bCs/>
                <w:lang w:val="en-US"/>
              </w:rPr>
              <w:lastRenderedPageBreak/>
              <w:t>53</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tcPr>
          <w:p w:rsidR="000979D8" w:rsidRPr="003C40FF" w:rsidRDefault="000979D8" w:rsidP="00934FD0">
            <w:pPr>
              <w:ind w:left="131" w:right="146"/>
              <w:jc w:val="both"/>
              <w:rPr>
                <w:rFonts w:ascii="Times New Roman" w:hAnsi="Times New Roman" w:cs="Times New Roman"/>
              </w:rPr>
            </w:pPr>
            <w:r w:rsidRPr="002F3653">
              <w:rPr>
                <w:rFonts w:ascii="Times New Roman" w:hAnsi="Times New Roman" w:cs="Times New Roman"/>
              </w:rPr>
              <w:t>18/2013/QĐ-UBND ngày 23/8/2013</w:t>
            </w:r>
            <w:r>
              <w:rPr>
                <w:rFonts w:ascii="Times New Roman" w:hAnsi="Times New Roman" w:cs="Times New Roman"/>
                <w:lang w:val="en-US"/>
              </w:rPr>
              <w:t xml:space="preserve"> </w:t>
            </w:r>
            <w:bookmarkStart w:id="29" w:name="dieu_1_name"/>
            <w:r w:rsidRPr="00C21548">
              <w:rPr>
                <w:rFonts w:ascii="Times New Roman" w:hAnsi="Times New Roman" w:cs="Times New Roman"/>
                <w:lang w:val="en-US"/>
              </w:rPr>
              <w:t xml:space="preserve">ban hành </w:t>
            </w:r>
            <w:r w:rsidRPr="00C21548">
              <w:rPr>
                <w:rFonts w:ascii="Times New Roman" w:hAnsi="Times New Roman" w:cs="Times New Roman"/>
                <w:shd w:val="clear" w:color="auto" w:fill="FFFFFF"/>
              </w:rPr>
              <w:t>Quy định về dạy thêm, học thêm trên địa bàn tỉnh Hòa Bình</w:t>
            </w:r>
            <w:bookmarkEnd w:id="29"/>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color w:val="auto"/>
                <w:shd w:val="clear" w:color="auto" w:fill="FFFFFF"/>
              </w:rPr>
            </w:pPr>
            <w:r w:rsidRPr="003C40FF">
              <w:rPr>
                <w:rFonts w:ascii="Times New Roman" w:hAnsi="Times New Roman" w:cs="Times New Roman"/>
              </w:rPr>
              <w:t>Bãi bỏ khoản 3 Điều 2, các Điều 6, 8, 9, 10, 11, 12, 13, 14, khoản 2 Điều 15, khoản 1 Điều 17, khoản 1 Điều 18, Điều 20, khoản 2 Điều 22, các quy định có liên quan đến dạy thêm, học thêm ngoài nhà trường tại khoản 2 Điều 18, khoản 2 Điều 19 của Quy định</w:t>
            </w:r>
            <w:r w:rsidRPr="003C40FF">
              <w:rPr>
                <w:rFonts w:ascii="Times New Roman" w:hAnsi="Times New Roman" w:cs="Times New Roman"/>
                <w:lang w:val="en-US"/>
              </w:rPr>
              <w:t xml:space="preserve"> ban hành </w:t>
            </w:r>
            <w:r>
              <w:rPr>
                <w:rFonts w:ascii="Times New Roman" w:hAnsi="Times New Roman" w:cs="Times New Roman"/>
                <w:lang w:val="en-US"/>
              </w:rPr>
              <w:t>k</w:t>
            </w:r>
            <w:r w:rsidRPr="003C40FF">
              <w:rPr>
                <w:rFonts w:ascii="Times New Roman" w:hAnsi="Times New Roman" w:cs="Times New Roman"/>
                <w:lang w:val="en-US"/>
              </w:rPr>
              <w:t>èm theo Quyết định</w:t>
            </w: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r w:rsidRPr="003C40FF">
              <w:rPr>
                <w:rFonts w:ascii="Times New Roman" w:hAnsi="Times New Roman" w:cs="Times New Roman"/>
                <w:color w:val="auto"/>
                <w:lang w:val="en-US"/>
              </w:rPr>
              <w:t>Bãi bỏ tại Quyết định 31/2022/QĐ-UBND ngày 15/9/2022</w:t>
            </w:r>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10/10/2022</w:t>
            </w:r>
          </w:p>
        </w:tc>
      </w:tr>
      <w:tr w:rsidR="000979D8" w:rsidRPr="003C40FF" w:rsidTr="0004532F">
        <w:trPr>
          <w:trHeight w:val="2919"/>
        </w:trPr>
        <w:tc>
          <w:tcPr>
            <w:tcW w:w="317" w:type="pct"/>
            <w:vAlign w:val="center"/>
          </w:tcPr>
          <w:p w:rsidR="000979D8" w:rsidRPr="00FA0041" w:rsidRDefault="000979D8" w:rsidP="00061D12">
            <w:pPr>
              <w:ind w:left="360"/>
              <w:jc w:val="center"/>
              <w:rPr>
                <w:rFonts w:ascii="Times New Roman" w:hAnsi="Times New Roman" w:cs="Times New Roman"/>
                <w:bCs/>
                <w:lang w:val="en-US"/>
              </w:rPr>
            </w:pPr>
            <w:r w:rsidRPr="00FA0041">
              <w:rPr>
                <w:rFonts w:ascii="Times New Roman" w:hAnsi="Times New Roman" w:cs="Times New Roman"/>
                <w:bCs/>
                <w:lang w:val="en-US"/>
              </w:rPr>
              <w:t>5</w:t>
            </w:r>
            <w:r w:rsidR="00061D12">
              <w:rPr>
                <w:rFonts w:ascii="Times New Roman" w:hAnsi="Times New Roman" w:cs="Times New Roman"/>
                <w:bCs/>
                <w:lang w:val="en-US"/>
              </w:rPr>
              <w:t>4</w:t>
            </w:r>
          </w:p>
        </w:tc>
        <w:tc>
          <w:tcPr>
            <w:tcW w:w="572" w:type="pct"/>
            <w:shd w:val="clear" w:color="auto" w:fill="auto"/>
            <w:vAlign w:val="center"/>
          </w:tcPr>
          <w:p w:rsidR="000979D8" w:rsidRPr="003C40FF" w:rsidRDefault="000979D8" w:rsidP="001F5D97">
            <w:pPr>
              <w:jc w:val="center"/>
              <w:rPr>
                <w:rFonts w:ascii="Times New Roman" w:hAnsi="Times New Roman" w:cs="Times New Roman"/>
                <w:lang w:val="en-US"/>
              </w:rPr>
            </w:pPr>
            <w:r w:rsidRPr="003C40FF">
              <w:rPr>
                <w:rFonts w:ascii="Times New Roman" w:hAnsi="Times New Roman" w:cs="Times New Roman"/>
                <w:lang w:val="en-US"/>
              </w:rPr>
              <w:t>Quyết định</w:t>
            </w:r>
          </w:p>
        </w:tc>
        <w:tc>
          <w:tcPr>
            <w:tcW w:w="1327" w:type="pct"/>
            <w:shd w:val="clear" w:color="auto" w:fill="auto"/>
            <w:vAlign w:val="center"/>
          </w:tcPr>
          <w:p w:rsidR="000979D8" w:rsidRPr="007B477E" w:rsidRDefault="000979D8" w:rsidP="00934FD0">
            <w:pPr>
              <w:pStyle w:val="NormalWeb"/>
              <w:shd w:val="clear" w:color="auto" w:fill="FFFFFF"/>
              <w:spacing w:before="0" w:beforeAutospacing="0" w:after="0" w:afterAutospacing="0" w:line="320" w:lineRule="atLeast"/>
              <w:ind w:left="131" w:right="146"/>
              <w:jc w:val="both"/>
              <w:textAlignment w:val="baseline"/>
            </w:pPr>
            <w:r w:rsidRPr="007B477E">
              <w:t xml:space="preserve">06/2014/QĐ-UBND ngày 11/3/2014 </w:t>
            </w:r>
            <w:r w:rsidRPr="007B477E">
              <w:rPr>
                <w:rStyle w:val="Strong"/>
                <w:b w:val="0"/>
                <w:bCs w:val="0"/>
                <w:bdr w:val="none" w:sz="0" w:space="0" w:color="auto" w:frame="1"/>
              </w:rPr>
              <w:t>Về việc sửa đổi Điều 7 của quy định về dạy thêm, học thêm trên địa bàn</w:t>
            </w:r>
          </w:p>
          <w:p w:rsidR="000979D8" w:rsidRPr="007B477E" w:rsidRDefault="000979D8" w:rsidP="00934FD0">
            <w:pPr>
              <w:pStyle w:val="NormalWeb"/>
              <w:shd w:val="clear" w:color="auto" w:fill="FFFFFF"/>
              <w:spacing w:before="0" w:beforeAutospacing="0" w:after="0" w:afterAutospacing="0" w:line="320" w:lineRule="atLeast"/>
              <w:ind w:left="131" w:right="146"/>
              <w:jc w:val="both"/>
              <w:textAlignment w:val="baseline"/>
            </w:pPr>
            <w:r w:rsidRPr="007B477E">
              <w:rPr>
                <w:rStyle w:val="Strong"/>
                <w:b w:val="0"/>
                <w:bCs w:val="0"/>
                <w:bdr w:val="none" w:sz="0" w:space="0" w:color="auto" w:frame="1"/>
              </w:rPr>
              <w:t>tỉnh Hòa Bình ban hành kèm theo quyết định số </w:t>
            </w:r>
            <w:hyperlink r:id="rId17" w:tgtFrame="_blank" w:history="1">
              <w:r w:rsidRPr="007B477E">
                <w:rPr>
                  <w:rStyle w:val="Hyperlink"/>
                  <w:color w:val="auto"/>
                  <w:u w:val="none"/>
                  <w:bdr w:val="none" w:sz="0" w:space="0" w:color="auto" w:frame="1"/>
                </w:rPr>
                <w:t>18/2013/QĐ-UBND</w:t>
              </w:r>
            </w:hyperlink>
          </w:p>
          <w:p w:rsidR="000979D8" w:rsidRPr="003C40FF" w:rsidRDefault="000979D8" w:rsidP="00934FD0">
            <w:pPr>
              <w:pStyle w:val="NormalWeb"/>
              <w:shd w:val="clear" w:color="auto" w:fill="FFFFFF"/>
              <w:spacing w:before="0" w:beforeAutospacing="0" w:after="0" w:afterAutospacing="0" w:line="320" w:lineRule="atLeast"/>
              <w:ind w:left="131" w:right="146"/>
              <w:jc w:val="both"/>
              <w:textAlignment w:val="baseline"/>
            </w:pPr>
            <w:r w:rsidRPr="007B477E">
              <w:rPr>
                <w:rStyle w:val="Strong"/>
                <w:b w:val="0"/>
                <w:bCs w:val="0"/>
                <w:bdr w:val="none" w:sz="0" w:space="0" w:color="auto" w:frame="1"/>
              </w:rPr>
              <w:t>ngày 23/8/2013 của Ủy ban nhân dân tỉnh Hòa Bình</w:t>
            </w:r>
          </w:p>
        </w:tc>
        <w:tc>
          <w:tcPr>
            <w:tcW w:w="1140" w:type="pct"/>
            <w:shd w:val="clear" w:color="auto" w:fill="auto"/>
            <w:vAlign w:val="center"/>
          </w:tcPr>
          <w:p w:rsidR="000979D8" w:rsidRPr="003C40FF" w:rsidRDefault="000979D8" w:rsidP="0004532F">
            <w:pPr>
              <w:ind w:left="138" w:right="134"/>
              <w:jc w:val="center"/>
              <w:rPr>
                <w:rFonts w:ascii="Times New Roman" w:hAnsi="Times New Roman" w:cs="Times New Roman"/>
                <w:color w:val="auto"/>
                <w:shd w:val="clear" w:color="auto" w:fill="FFFFFF"/>
              </w:rPr>
            </w:pPr>
            <w:r w:rsidRPr="003C40FF">
              <w:rPr>
                <w:rFonts w:ascii="Times New Roman" w:hAnsi="Times New Roman" w:cs="Times New Roman"/>
              </w:rPr>
              <w:t>Điều 1</w:t>
            </w:r>
          </w:p>
        </w:tc>
        <w:tc>
          <w:tcPr>
            <w:tcW w:w="1077" w:type="pct"/>
            <w:shd w:val="clear" w:color="auto" w:fill="auto"/>
          </w:tcPr>
          <w:p w:rsidR="000979D8" w:rsidRPr="003C40FF" w:rsidRDefault="000979D8" w:rsidP="00934FD0">
            <w:pPr>
              <w:ind w:left="148" w:right="139"/>
              <w:jc w:val="both"/>
              <w:rPr>
                <w:rFonts w:ascii="Times New Roman" w:hAnsi="Times New Roman" w:cs="Times New Roman"/>
                <w:lang w:val="en-US"/>
              </w:rPr>
            </w:pPr>
            <w:r w:rsidRPr="003C40FF">
              <w:rPr>
                <w:rFonts w:ascii="Times New Roman" w:hAnsi="Times New Roman" w:cs="Times New Roman"/>
                <w:color w:val="auto"/>
                <w:lang w:val="en-US"/>
              </w:rPr>
              <w:t>Bãi bỏ tại Quyết định 31/2022/QĐ-UBND ngày 15/9/2022</w:t>
            </w:r>
          </w:p>
          <w:p w:rsidR="000979D8" w:rsidRPr="003C40FF" w:rsidRDefault="000979D8" w:rsidP="00934FD0">
            <w:pPr>
              <w:ind w:left="148" w:right="139"/>
              <w:rPr>
                <w:rFonts w:ascii="Times New Roman" w:hAnsi="Times New Roman" w:cs="Times New Roman"/>
                <w:lang w:val="en-US"/>
              </w:rPr>
            </w:pPr>
          </w:p>
        </w:tc>
        <w:tc>
          <w:tcPr>
            <w:tcW w:w="567" w:type="pct"/>
            <w:shd w:val="clear" w:color="auto" w:fill="auto"/>
            <w:vAlign w:val="center"/>
          </w:tcPr>
          <w:p w:rsidR="000979D8" w:rsidRPr="00934FD0" w:rsidRDefault="000979D8" w:rsidP="00934FD0">
            <w:pPr>
              <w:jc w:val="center"/>
              <w:rPr>
                <w:rFonts w:ascii="Times New Roman" w:hAnsi="Times New Roman" w:cs="Times New Roman"/>
                <w:color w:val="auto"/>
                <w:lang w:val="en-US"/>
              </w:rPr>
            </w:pPr>
            <w:r w:rsidRPr="00934FD0">
              <w:rPr>
                <w:rFonts w:ascii="Times New Roman" w:hAnsi="Times New Roman" w:cs="Times New Roman"/>
                <w:color w:val="auto"/>
                <w:lang w:val="en-US"/>
              </w:rPr>
              <w:t>10/10/2022</w:t>
            </w:r>
          </w:p>
        </w:tc>
      </w:tr>
    </w:tbl>
    <w:p w:rsidR="006A47CC" w:rsidRPr="003C40FF" w:rsidRDefault="006A47CC" w:rsidP="003C40FF">
      <w:pPr>
        <w:rPr>
          <w:rFonts w:ascii="Times New Roman" w:hAnsi="Times New Roman" w:cs="Times New Roman"/>
          <w:color w:val="auto"/>
        </w:rPr>
      </w:pPr>
    </w:p>
    <w:p w:rsidR="006A47CC" w:rsidRPr="003C40FF" w:rsidRDefault="006A47CC" w:rsidP="003C40FF">
      <w:pPr>
        <w:rPr>
          <w:rFonts w:ascii="Times New Roman" w:hAnsi="Times New Roman" w:cs="Times New Roman"/>
          <w:color w:val="auto"/>
        </w:rPr>
      </w:pPr>
    </w:p>
    <w:sectPr w:rsidR="006A47CC" w:rsidRPr="003C40FF" w:rsidSect="00073261">
      <w:headerReference w:type="default" r:id="rId18"/>
      <w:pgSz w:w="11907" w:h="16840" w:code="9"/>
      <w:pgMar w:top="576" w:right="720" w:bottom="284" w:left="576" w:header="720"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24" w:rsidRDefault="00406724">
      <w:r>
        <w:separator/>
      </w:r>
    </w:p>
  </w:endnote>
  <w:endnote w:type="continuationSeparator" w:id="0">
    <w:p w:rsidR="00406724" w:rsidRDefault="0040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24" w:rsidRDefault="00406724">
      <w:r>
        <w:separator/>
      </w:r>
    </w:p>
  </w:footnote>
  <w:footnote w:type="continuationSeparator" w:id="0">
    <w:p w:rsidR="00406724" w:rsidRDefault="0040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61" w:rsidRPr="00073261" w:rsidRDefault="00073261">
    <w:pPr>
      <w:pStyle w:val="Header"/>
      <w:jc w:val="center"/>
      <w:rPr>
        <w:rFonts w:ascii="Times New Roman" w:hAnsi="Times New Roman" w:cs="Times New Roman"/>
      </w:rPr>
    </w:pPr>
    <w:r w:rsidRPr="00073261">
      <w:rPr>
        <w:rFonts w:ascii="Times New Roman" w:hAnsi="Times New Roman" w:cs="Times New Roman"/>
      </w:rPr>
      <w:fldChar w:fldCharType="begin"/>
    </w:r>
    <w:r w:rsidRPr="00073261">
      <w:rPr>
        <w:rFonts w:ascii="Times New Roman" w:hAnsi="Times New Roman" w:cs="Times New Roman"/>
      </w:rPr>
      <w:instrText xml:space="preserve"> PAGE   \* MERGEFORMAT </w:instrText>
    </w:r>
    <w:r w:rsidRPr="00073261">
      <w:rPr>
        <w:rFonts w:ascii="Times New Roman" w:hAnsi="Times New Roman" w:cs="Times New Roman"/>
      </w:rPr>
      <w:fldChar w:fldCharType="separate"/>
    </w:r>
    <w:r w:rsidR="00C9766E">
      <w:rPr>
        <w:rFonts w:ascii="Times New Roman" w:hAnsi="Times New Roman" w:cs="Times New Roman"/>
        <w:noProof/>
      </w:rPr>
      <w:t>11</w:t>
    </w:r>
    <w:r w:rsidRPr="00073261">
      <w:rPr>
        <w:rFonts w:ascii="Times New Roman" w:hAnsi="Times New Roman" w:cs="Times New Roman"/>
        <w:noProof/>
      </w:rPr>
      <w:fldChar w:fldCharType="end"/>
    </w:r>
  </w:p>
  <w:p w:rsidR="00073261" w:rsidRDefault="00073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20BBC"/>
    <w:multiLevelType w:val="hybridMultilevel"/>
    <w:tmpl w:val="D00AA962"/>
    <w:lvl w:ilvl="0" w:tplc="9ACCEC32">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021E81"/>
    <w:multiLevelType w:val="hybridMultilevel"/>
    <w:tmpl w:val="E54E9CD0"/>
    <w:lvl w:ilvl="0" w:tplc="3C3292A8">
      <w:start w:val="1"/>
      <w:numFmt w:val="decimal"/>
      <w:lvlText w:val="%1."/>
      <w:lvlJc w:val="left"/>
      <w:pPr>
        <w:tabs>
          <w:tab w:val="num" w:pos="357"/>
        </w:tabs>
        <w:ind w:left="34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6B43A9"/>
    <w:multiLevelType w:val="hybridMultilevel"/>
    <w:tmpl w:val="BCA44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6433F4"/>
    <w:multiLevelType w:val="hybridMultilevel"/>
    <w:tmpl w:val="A02ADFB4"/>
    <w:lvl w:ilvl="0" w:tplc="CE02D87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8D50E8"/>
    <w:multiLevelType w:val="multilevel"/>
    <w:tmpl w:val="1A3A7BC2"/>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92202D"/>
    <w:multiLevelType w:val="hybridMultilevel"/>
    <w:tmpl w:val="C644CE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4B06F29"/>
    <w:multiLevelType w:val="hybridMultilevel"/>
    <w:tmpl w:val="8402A6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8031F"/>
    <w:multiLevelType w:val="hybridMultilevel"/>
    <w:tmpl w:val="C63225F6"/>
    <w:lvl w:ilvl="0" w:tplc="9ACCEC3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D24AC0"/>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7B0C48"/>
    <w:multiLevelType w:val="hybridMultilevel"/>
    <w:tmpl w:val="B00E9054"/>
    <w:lvl w:ilvl="0" w:tplc="CE02D87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E3826"/>
    <w:multiLevelType w:val="hybridMultilevel"/>
    <w:tmpl w:val="6B8C6598"/>
    <w:lvl w:ilvl="0" w:tplc="E7EC0B2A">
      <w:start w:val="1"/>
      <w:numFmt w:val="decimal"/>
      <w:lvlText w:val="%1."/>
      <w:lvlJc w:val="center"/>
      <w:pPr>
        <w:tabs>
          <w:tab w:val="num" w:pos="284"/>
        </w:tabs>
        <w:ind w:left="284" w:firstLine="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837C93"/>
    <w:multiLevelType w:val="multilevel"/>
    <w:tmpl w:val="C63225F6"/>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1E77F6"/>
    <w:multiLevelType w:val="hybridMultilevel"/>
    <w:tmpl w:val="EB4EB584"/>
    <w:lvl w:ilvl="0" w:tplc="9ACCEC32">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2400A0C"/>
    <w:multiLevelType w:val="hybridMultilevel"/>
    <w:tmpl w:val="5436F4EA"/>
    <w:lvl w:ilvl="0" w:tplc="CE02D87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E63351"/>
    <w:multiLevelType w:val="hybridMultilevel"/>
    <w:tmpl w:val="C0761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573227"/>
    <w:multiLevelType w:val="hybridMultilevel"/>
    <w:tmpl w:val="3DCE6230"/>
    <w:lvl w:ilvl="0" w:tplc="4E6CDC54">
      <w:start w:val="1"/>
      <w:numFmt w:val="decimal"/>
      <w:lvlText w:val="%1."/>
      <w:lvlJc w:val="center"/>
      <w:pPr>
        <w:tabs>
          <w:tab w:val="num" w:pos="284"/>
        </w:tabs>
        <w:ind w:left="284" w:firstLine="0"/>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75008E9"/>
    <w:multiLevelType w:val="hybridMultilevel"/>
    <w:tmpl w:val="2CFC4C28"/>
    <w:lvl w:ilvl="0" w:tplc="D75C6738">
      <w:start w:val="16"/>
      <w:numFmt w:val="bullet"/>
      <w:lvlText w:val="-"/>
      <w:lvlJc w:val="left"/>
      <w:pPr>
        <w:tabs>
          <w:tab w:val="num" w:pos="420"/>
        </w:tabs>
        <w:ind w:left="420" w:hanging="360"/>
      </w:pPr>
      <w:rPr>
        <w:rFonts w:ascii="Times New Roman" w:eastAsia="Courier New"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8"/>
  </w:num>
  <w:num w:numId="2">
    <w:abstractNumId w:val="2"/>
  </w:num>
  <w:num w:numId="3">
    <w:abstractNumId w:val="0"/>
  </w:num>
  <w:num w:numId="4">
    <w:abstractNumId w:val="12"/>
  </w:num>
  <w:num w:numId="5">
    <w:abstractNumId w:val="7"/>
  </w:num>
  <w:num w:numId="6">
    <w:abstractNumId w:val="11"/>
  </w:num>
  <w:num w:numId="7">
    <w:abstractNumId w:val="1"/>
  </w:num>
  <w:num w:numId="8">
    <w:abstractNumId w:val="5"/>
  </w:num>
  <w:num w:numId="9">
    <w:abstractNumId w:val="15"/>
  </w:num>
  <w:num w:numId="10">
    <w:abstractNumId w:val="4"/>
  </w:num>
  <w:num w:numId="11">
    <w:abstractNumId w:val="16"/>
  </w:num>
  <w:num w:numId="12">
    <w:abstractNumId w:val="10"/>
  </w:num>
  <w:num w:numId="13">
    <w:abstractNumId w:val="14"/>
  </w:num>
  <w:num w:numId="14">
    <w:abstractNumId w:val="9"/>
  </w:num>
  <w:num w:numId="15">
    <w:abstractNumId w:val="6"/>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A9"/>
    <w:rsid w:val="0001557F"/>
    <w:rsid w:val="00015C75"/>
    <w:rsid w:val="00034F1A"/>
    <w:rsid w:val="00035F75"/>
    <w:rsid w:val="0004532F"/>
    <w:rsid w:val="0004795E"/>
    <w:rsid w:val="00060187"/>
    <w:rsid w:val="00061D12"/>
    <w:rsid w:val="00073261"/>
    <w:rsid w:val="000750AA"/>
    <w:rsid w:val="00081E23"/>
    <w:rsid w:val="0008313E"/>
    <w:rsid w:val="000979D8"/>
    <w:rsid w:val="000A535D"/>
    <w:rsid w:val="000C0732"/>
    <w:rsid w:val="000C4DC8"/>
    <w:rsid w:val="000D4587"/>
    <w:rsid w:val="00104809"/>
    <w:rsid w:val="00112020"/>
    <w:rsid w:val="00125DDA"/>
    <w:rsid w:val="001332DE"/>
    <w:rsid w:val="00134266"/>
    <w:rsid w:val="0015486C"/>
    <w:rsid w:val="00170A8E"/>
    <w:rsid w:val="00180F37"/>
    <w:rsid w:val="00183A1A"/>
    <w:rsid w:val="001953B4"/>
    <w:rsid w:val="00197894"/>
    <w:rsid w:val="001D01F0"/>
    <w:rsid w:val="001D2674"/>
    <w:rsid w:val="001D5EFC"/>
    <w:rsid w:val="001F5D97"/>
    <w:rsid w:val="001F66BC"/>
    <w:rsid w:val="00204132"/>
    <w:rsid w:val="00204FC7"/>
    <w:rsid w:val="00206E69"/>
    <w:rsid w:val="0022216C"/>
    <w:rsid w:val="00223E4A"/>
    <w:rsid w:val="00227370"/>
    <w:rsid w:val="00227C01"/>
    <w:rsid w:val="002329EF"/>
    <w:rsid w:val="00242630"/>
    <w:rsid w:val="0024427C"/>
    <w:rsid w:val="00251A36"/>
    <w:rsid w:val="002529E4"/>
    <w:rsid w:val="00267444"/>
    <w:rsid w:val="002D692C"/>
    <w:rsid w:val="002F0296"/>
    <w:rsid w:val="00304AC9"/>
    <w:rsid w:val="00312BFA"/>
    <w:rsid w:val="0034204A"/>
    <w:rsid w:val="00373545"/>
    <w:rsid w:val="0038722B"/>
    <w:rsid w:val="0039004B"/>
    <w:rsid w:val="0039427C"/>
    <w:rsid w:val="003C2F55"/>
    <w:rsid w:val="003C40FF"/>
    <w:rsid w:val="003F2ED6"/>
    <w:rsid w:val="00402069"/>
    <w:rsid w:val="00406724"/>
    <w:rsid w:val="00406A51"/>
    <w:rsid w:val="004203E6"/>
    <w:rsid w:val="00422376"/>
    <w:rsid w:val="00425F3C"/>
    <w:rsid w:val="00433D18"/>
    <w:rsid w:val="0043408A"/>
    <w:rsid w:val="004374D9"/>
    <w:rsid w:val="00450FFB"/>
    <w:rsid w:val="0045213A"/>
    <w:rsid w:val="00456205"/>
    <w:rsid w:val="004567A9"/>
    <w:rsid w:val="00467BB5"/>
    <w:rsid w:val="004845AF"/>
    <w:rsid w:val="00494410"/>
    <w:rsid w:val="0049580C"/>
    <w:rsid w:val="004A1393"/>
    <w:rsid w:val="004A682B"/>
    <w:rsid w:val="004B67A3"/>
    <w:rsid w:val="004C720D"/>
    <w:rsid w:val="004F33D2"/>
    <w:rsid w:val="00515607"/>
    <w:rsid w:val="00516F27"/>
    <w:rsid w:val="00533E5F"/>
    <w:rsid w:val="00546462"/>
    <w:rsid w:val="0056318E"/>
    <w:rsid w:val="00567559"/>
    <w:rsid w:val="005879F0"/>
    <w:rsid w:val="00596EB9"/>
    <w:rsid w:val="005C27F5"/>
    <w:rsid w:val="005C40B8"/>
    <w:rsid w:val="005D4557"/>
    <w:rsid w:val="005D4FC4"/>
    <w:rsid w:val="005D59F8"/>
    <w:rsid w:val="00601FE6"/>
    <w:rsid w:val="0060668B"/>
    <w:rsid w:val="0062535B"/>
    <w:rsid w:val="006437D4"/>
    <w:rsid w:val="006473BA"/>
    <w:rsid w:val="00664DA6"/>
    <w:rsid w:val="0067222C"/>
    <w:rsid w:val="00673DB4"/>
    <w:rsid w:val="00681EA8"/>
    <w:rsid w:val="00691D6D"/>
    <w:rsid w:val="006A47CC"/>
    <w:rsid w:val="006A73F3"/>
    <w:rsid w:val="006B7274"/>
    <w:rsid w:val="006C0F5B"/>
    <w:rsid w:val="00703311"/>
    <w:rsid w:val="0070534F"/>
    <w:rsid w:val="007063FD"/>
    <w:rsid w:val="0071287F"/>
    <w:rsid w:val="00714320"/>
    <w:rsid w:val="0072475F"/>
    <w:rsid w:val="007351F2"/>
    <w:rsid w:val="00737FF1"/>
    <w:rsid w:val="00740656"/>
    <w:rsid w:val="0074647C"/>
    <w:rsid w:val="00747483"/>
    <w:rsid w:val="0074779F"/>
    <w:rsid w:val="0077128F"/>
    <w:rsid w:val="0078572B"/>
    <w:rsid w:val="00793E84"/>
    <w:rsid w:val="007B477E"/>
    <w:rsid w:val="007B5E0D"/>
    <w:rsid w:val="007E0CAB"/>
    <w:rsid w:val="007E7BC3"/>
    <w:rsid w:val="007F207F"/>
    <w:rsid w:val="00815639"/>
    <w:rsid w:val="00842031"/>
    <w:rsid w:val="00845FBA"/>
    <w:rsid w:val="0085453B"/>
    <w:rsid w:val="00863D91"/>
    <w:rsid w:val="00882857"/>
    <w:rsid w:val="008A62DA"/>
    <w:rsid w:val="008B0D68"/>
    <w:rsid w:val="008C0659"/>
    <w:rsid w:val="008C08EE"/>
    <w:rsid w:val="008C36D9"/>
    <w:rsid w:val="008E1370"/>
    <w:rsid w:val="008E6065"/>
    <w:rsid w:val="008F54C0"/>
    <w:rsid w:val="008F6D3D"/>
    <w:rsid w:val="00903BA0"/>
    <w:rsid w:val="00920238"/>
    <w:rsid w:val="00921EFC"/>
    <w:rsid w:val="00934FD0"/>
    <w:rsid w:val="00940209"/>
    <w:rsid w:val="00941F86"/>
    <w:rsid w:val="00946EFF"/>
    <w:rsid w:val="00971E11"/>
    <w:rsid w:val="00987875"/>
    <w:rsid w:val="00994E0B"/>
    <w:rsid w:val="009A03D9"/>
    <w:rsid w:val="009A2E6C"/>
    <w:rsid w:val="009A3DC4"/>
    <w:rsid w:val="009A3FBA"/>
    <w:rsid w:val="009B0FAC"/>
    <w:rsid w:val="009B7912"/>
    <w:rsid w:val="009C014F"/>
    <w:rsid w:val="009C1BF2"/>
    <w:rsid w:val="009F38BF"/>
    <w:rsid w:val="00A02135"/>
    <w:rsid w:val="00A02245"/>
    <w:rsid w:val="00A06C09"/>
    <w:rsid w:val="00A60FF7"/>
    <w:rsid w:val="00A73DBC"/>
    <w:rsid w:val="00A754A0"/>
    <w:rsid w:val="00A86A04"/>
    <w:rsid w:val="00AA466B"/>
    <w:rsid w:val="00AA7333"/>
    <w:rsid w:val="00AB20A3"/>
    <w:rsid w:val="00AE26A5"/>
    <w:rsid w:val="00AF3393"/>
    <w:rsid w:val="00B008BB"/>
    <w:rsid w:val="00B148C1"/>
    <w:rsid w:val="00B32835"/>
    <w:rsid w:val="00B35E77"/>
    <w:rsid w:val="00B37D22"/>
    <w:rsid w:val="00B53222"/>
    <w:rsid w:val="00B54F52"/>
    <w:rsid w:val="00B5621B"/>
    <w:rsid w:val="00B57773"/>
    <w:rsid w:val="00B630F5"/>
    <w:rsid w:val="00B66BC8"/>
    <w:rsid w:val="00B7101D"/>
    <w:rsid w:val="00B913C5"/>
    <w:rsid w:val="00B9357B"/>
    <w:rsid w:val="00BA7D3B"/>
    <w:rsid w:val="00BB4EAB"/>
    <w:rsid w:val="00BC645A"/>
    <w:rsid w:val="00BE1450"/>
    <w:rsid w:val="00C03DAD"/>
    <w:rsid w:val="00C1276D"/>
    <w:rsid w:val="00C12F18"/>
    <w:rsid w:val="00C161AB"/>
    <w:rsid w:val="00C61DE7"/>
    <w:rsid w:val="00C6285F"/>
    <w:rsid w:val="00C64DA7"/>
    <w:rsid w:val="00C67F20"/>
    <w:rsid w:val="00C7004C"/>
    <w:rsid w:val="00C97504"/>
    <w:rsid w:val="00C9766E"/>
    <w:rsid w:val="00CB543F"/>
    <w:rsid w:val="00CC20CE"/>
    <w:rsid w:val="00CF323A"/>
    <w:rsid w:val="00D15773"/>
    <w:rsid w:val="00D16C9F"/>
    <w:rsid w:val="00D238BC"/>
    <w:rsid w:val="00D30937"/>
    <w:rsid w:val="00D31816"/>
    <w:rsid w:val="00D34299"/>
    <w:rsid w:val="00D53BE4"/>
    <w:rsid w:val="00D6500D"/>
    <w:rsid w:val="00D751FA"/>
    <w:rsid w:val="00DA58CC"/>
    <w:rsid w:val="00DA6DED"/>
    <w:rsid w:val="00DA6E16"/>
    <w:rsid w:val="00DB282E"/>
    <w:rsid w:val="00DB4CE7"/>
    <w:rsid w:val="00DC1C59"/>
    <w:rsid w:val="00DC53AF"/>
    <w:rsid w:val="00DE0FD8"/>
    <w:rsid w:val="00E009BC"/>
    <w:rsid w:val="00E12034"/>
    <w:rsid w:val="00E12439"/>
    <w:rsid w:val="00E267B7"/>
    <w:rsid w:val="00E50C03"/>
    <w:rsid w:val="00E65593"/>
    <w:rsid w:val="00E66AF7"/>
    <w:rsid w:val="00E73C17"/>
    <w:rsid w:val="00E81201"/>
    <w:rsid w:val="00E84C8B"/>
    <w:rsid w:val="00EA3FA4"/>
    <w:rsid w:val="00EB10A1"/>
    <w:rsid w:val="00EC3D6A"/>
    <w:rsid w:val="00EC5433"/>
    <w:rsid w:val="00ED1BFF"/>
    <w:rsid w:val="00ED1C92"/>
    <w:rsid w:val="00ED4EFD"/>
    <w:rsid w:val="00EE3601"/>
    <w:rsid w:val="00EE5AD0"/>
    <w:rsid w:val="00EF40F0"/>
    <w:rsid w:val="00EF666E"/>
    <w:rsid w:val="00EF773A"/>
    <w:rsid w:val="00F0074E"/>
    <w:rsid w:val="00F04FEC"/>
    <w:rsid w:val="00F11C0E"/>
    <w:rsid w:val="00F24718"/>
    <w:rsid w:val="00F2649D"/>
    <w:rsid w:val="00F37BCE"/>
    <w:rsid w:val="00F5607D"/>
    <w:rsid w:val="00F706D6"/>
    <w:rsid w:val="00F739CC"/>
    <w:rsid w:val="00F84ADE"/>
    <w:rsid w:val="00F95E93"/>
    <w:rsid w:val="00FA0041"/>
    <w:rsid w:val="00FB3140"/>
    <w:rsid w:val="00FC230A"/>
    <w:rsid w:val="00FC7704"/>
    <w:rsid w:val="00FD5C26"/>
    <w:rsid w:val="00FE04DC"/>
    <w:rsid w:val="00FE15D3"/>
    <w:rsid w:val="00FE3FEA"/>
    <w:rsid w:val="00FE7C6C"/>
    <w:rsid w:val="00FF2197"/>
    <w:rsid w:val="00FF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7A9"/>
    <w:pPr>
      <w:widowControl w:val="0"/>
    </w:pPr>
    <w:rPr>
      <w:rFonts w:ascii="Courier New" w:eastAsia="Courier New" w:hAnsi="Courier New" w:cs="Courier New"/>
      <w:color w:val="000000"/>
      <w:sz w:val="24"/>
      <w:szCs w:val="24"/>
      <w:lang w:val="vi-VN" w:eastAsia="vi-VN"/>
    </w:rPr>
  </w:style>
  <w:style w:type="paragraph" w:styleId="Heading1">
    <w:name w:val="heading 1"/>
    <w:aliases w:val="Chu de"/>
    <w:basedOn w:val="Normal"/>
    <w:next w:val="Normal"/>
    <w:link w:val="Heading1Char"/>
    <w:qFormat/>
    <w:rsid w:val="00546462"/>
    <w:pPr>
      <w:keepNext/>
      <w:widowControl/>
      <w:outlineLvl w:val="0"/>
    </w:pPr>
    <w:rPr>
      <w:rFonts w:ascii=".VnTime" w:eastAsia="Times New Roman" w:hAnsi=".VnTime" w:cs="Times New Roman"/>
      <w:color w:val="auto"/>
      <w:sz w:val="32"/>
      <w:lang w:val="en-US" w:eastAsia="en-US"/>
    </w:rPr>
  </w:style>
  <w:style w:type="paragraph" w:styleId="Heading2">
    <w:name w:val="heading 2"/>
    <w:basedOn w:val="Normal"/>
    <w:next w:val="Normal"/>
    <w:link w:val="Heading2Char"/>
    <w:qFormat/>
    <w:rsid w:val="00546462"/>
    <w:pPr>
      <w:keepNext/>
      <w:widowControl/>
      <w:outlineLvl w:val="1"/>
    </w:pPr>
    <w:rPr>
      <w:rFonts w:ascii=".VnTime" w:eastAsia="Times New Roman" w:hAnsi=".VnTime" w:cs="Times New Roman"/>
      <w:b/>
      <w:bCs/>
      <w:color w:val="auto"/>
      <w:sz w:val="32"/>
      <w:lang w:val="en-US" w:eastAsia="en-US"/>
    </w:rPr>
  </w:style>
  <w:style w:type="paragraph" w:styleId="Heading3">
    <w:name w:val="heading 3"/>
    <w:basedOn w:val="Normal"/>
    <w:next w:val="Normal"/>
    <w:qFormat/>
    <w:rsid w:val="00533E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7333"/>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link w:val="FootnoteText"/>
    <w:rsid w:val="00AA7333"/>
    <w:rPr>
      <w:lang w:val="en-US" w:eastAsia="en-US" w:bidi="ar-SA"/>
    </w:rPr>
  </w:style>
  <w:style w:type="character" w:styleId="FootnoteReference">
    <w:name w:val="footnote reference"/>
    <w:rsid w:val="00AA7333"/>
    <w:rPr>
      <w:vertAlign w:val="superscript"/>
    </w:rPr>
  </w:style>
  <w:style w:type="character" w:styleId="Strong">
    <w:name w:val="Strong"/>
    <w:uiPriority w:val="22"/>
    <w:qFormat/>
    <w:rsid w:val="00AA7333"/>
    <w:rPr>
      <w:b/>
      <w:bCs/>
    </w:rPr>
  </w:style>
  <w:style w:type="character" w:customStyle="1" w:styleId="st">
    <w:name w:val="st"/>
    <w:rsid w:val="00AA7333"/>
  </w:style>
  <w:style w:type="paragraph" w:styleId="BalloonText">
    <w:name w:val="Balloon Text"/>
    <w:basedOn w:val="Normal"/>
    <w:link w:val="BalloonTextChar"/>
    <w:rsid w:val="00DB4CE7"/>
    <w:rPr>
      <w:rFonts w:ascii="Tahoma" w:hAnsi="Tahoma" w:cs="Tahoma"/>
      <w:sz w:val="16"/>
      <w:szCs w:val="16"/>
    </w:rPr>
  </w:style>
  <w:style w:type="character" w:customStyle="1" w:styleId="BalloonTextChar">
    <w:name w:val="Balloon Text Char"/>
    <w:link w:val="BalloonText"/>
    <w:rsid w:val="00DB4CE7"/>
    <w:rPr>
      <w:rFonts w:ascii="Tahoma" w:eastAsia="Courier New" w:hAnsi="Tahoma" w:cs="Tahoma"/>
      <w:color w:val="000000"/>
      <w:sz w:val="16"/>
      <w:szCs w:val="16"/>
      <w:lang w:val="vi-VN" w:eastAsia="vi-VN"/>
    </w:rPr>
  </w:style>
  <w:style w:type="character" w:customStyle="1" w:styleId="Heading2Char">
    <w:name w:val="Heading 2 Char"/>
    <w:link w:val="Heading2"/>
    <w:rsid w:val="00546462"/>
    <w:rPr>
      <w:rFonts w:ascii=".VnTime" w:hAnsi=".VnTime"/>
      <w:b/>
      <w:bCs/>
      <w:sz w:val="32"/>
      <w:szCs w:val="24"/>
    </w:rPr>
  </w:style>
  <w:style w:type="character" w:customStyle="1" w:styleId="Heading1Char">
    <w:name w:val="Heading 1 Char"/>
    <w:aliases w:val="Chu de Char"/>
    <w:link w:val="Heading1"/>
    <w:rsid w:val="00546462"/>
    <w:rPr>
      <w:rFonts w:ascii=".VnTime" w:hAnsi=".VnTime"/>
      <w:sz w:val="32"/>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533E5F"/>
    <w:pPr>
      <w:jc w:val="both"/>
    </w:pPr>
    <w:rPr>
      <w:rFonts w:ascii="Tahoma" w:eastAsia="SimSun" w:hAnsi="Tahoma" w:cs="Times New Roman"/>
      <w:color w:val="auto"/>
      <w:kern w:val="2"/>
      <w:szCs w:val="20"/>
      <w:lang w:val="en-US" w:eastAsia="zh-CN"/>
    </w:rPr>
  </w:style>
  <w:style w:type="character" w:customStyle="1" w:styleId="CharChar5">
    <w:name w:val="Char Char5"/>
    <w:rsid w:val="00533E5F"/>
    <w:rPr>
      <w:rFonts w:ascii=".VnTime" w:hAnsi=".VnTime"/>
      <w:sz w:val="32"/>
      <w:szCs w:val="24"/>
      <w:lang w:val="en-US" w:eastAsia="en-US" w:bidi="ar-SA"/>
    </w:rPr>
  </w:style>
  <w:style w:type="character" w:customStyle="1" w:styleId="apple-converted-space">
    <w:name w:val="apple-converted-space"/>
    <w:basedOn w:val="DefaultParagraphFont"/>
    <w:rsid w:val="00533E5F"/>
  </w:style>
  <w:style w:type="character" w:styleId="Hyperlink">
    <w:name w:val="Hyperlink"/>
    <w:uiPriority w:val="99"/>
    <w:rsid w:val="00533E5F"/>
    <w:rPr>
      <w:color w:val="0000FF"/>
      <w:u w:val="single"/>
    </w:rPr>
  </w:style>
  <w:style w:type="paragraph" w:styleId="NormalWeb">
    <w:name w:val="Normal (Web)"/>
    <w:basedOn w:val="Normal"/>
    <w:uiPriority w:val="99"/>
    <w:rsid w:val="00533E5F"/>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rsid w:val="00C67F20"/>
    <w:pPr>
      <w:tabs>
        <w:tab w:val="center" w:pos="4680"/>
        <w:tab w:val="right" w:pos="9360"/>
      </w:tabs>
    </w:pPr>
  </w:style>
  <w:style w:type="character" w:customStyle="1" w:styleId="HeaderChar">
    <w:name w:val="Header Char"/>
    <w:link w:val="Header"/>
    <w:uiPriority w:val="99"/>
    <w:rsid w:val="00C67F2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C67F20"/>
    <w:pPr>
      <w:tabs>
        <w:tab w:val="center" w:pos="4680"/>
        <w:tab w:val="right" w:pos="9360"/>
      </w:tabs>
    </w:pPr>
  </w:style>
  <w:style w:type="character" w:customStyle="1" w:styleId="FooterChar">
    <w:name w:val="Footer Char"/>
    <w:link w:val="Footer"/>
    <w:uiPriority w:val="99"/>
    <w:rsid w:val="00C67F20"/>
    <w:rPr>
      <w:rFonts w:ascii="Courier New" w:eastAsia="Courier New" w:hAnsi="Courier New" w:cs="Courier New"/>
      <w:color w:val="000000"/>
      <w:sz w:val="24"/>
      <w:szCs w:val="24"/>
      <w:lang w:val="vi-VN" w:eastAsia="vi-VN"/>
    </w:rPr>
  </w:style>
  <w:style w:type="character" w:customStyle="1" w:styleId="UnresolvedMention">
    <w:name w:val="Unresolved Mention"/>
    <w:uiPriority w:val="99"/>
    <w:semiHidden/>
    <w:unhideWhenUsed/>
    <w:rsid w:val="005156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67A9"/>
    <w:pPr>
      <w:widowControl w:val="0"/>
    </w:pPr>
    <w:rPr>
      <w:rFonts w:ascii="Courier New" w:eastAsia="Courier New" w:hAnsi="Courier New" w:cs="Courier New"/>
      <w:color w:val="000000"/>
      <w:sz w:val="24"/>
      <w:szCs w:val="24"/>
      <w:lang w:val="vi-VN" w:eastAsia="vi-VN"/>
    </w:rPr>
  </w:style>
  <w:style w:type="paragraph" w:styleId="Heading1">
    <w:name w:val="heading 1"/>
    <w:aliases w:val="Chu de"/>
    <w:basedOn w:val="Normal"/>
    <w:next w:val="Normal"/>
    <w:link w:val="Heading1Char"/>
    <w:qFormat/>
    <w:rsid w:val="00546462"/>
    <w:pPr>
      <w:keepNext/>
      <w:widowControl/>
      <w:outlineLvl w:val="0"/>
    </w:pPr>
    <w:rPr>
      <w:rFonts w:ascii=".VnTime" w:eastAsia="Times New Roman" w:hAnsi=".VnTime" w:cs="Times New Roman"/>
      <w:color w:val="auto"/>
      <w:sz w:val="32"/>
      <w:lang w:val="en-US" w:eastAsia="en-US"/>
    </w:rPr>
  </w:style>
  <w:style w:type="paragraph" w:styleId="Heading2">
    <w:name w:val="heading 2"/>
    <w:basedOn w:val="Normal"/>
    <w:next w:val="Normal"/>
    <w:link w:val="Heading2Char"/>
    <w:qFormat/>
    <w:rsid w:val="00546462"/>
    <w:pPr>
      <w:keepNext/>
      <w:widowControl/>
      <w:outlineLvl w:val="1"/>
    </w:pPr>
    <w:rPr>
      <w:rFonts w:ascii=".VnTime" w:eastAsia="Times New Roman" w:hAnsi=".VnTime" w:cs="Times New Roman"/>
      <w:b/>
      <w:bCs/>
      <w:color w:val="auto"/>
      <w:sz w:val="32"/>
      <w:lang w:val="en-US" w:eastAsia="en-US"/>
    </w:rPr>
  </w:style>
  <w:style w:type="paragraph" w:styleId="Heading3">
    <w:name w:val="heading 3"/>
    <w:basedOn w:val="Normal"/>
    <w:next w:val="Normal"/>
    <w:qFormat/>
    <w:rsid w:val="00533E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7333"/>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link w:val="FootnoteText"/>
    <w:rsid w:val="00AA7333"/>
    <w:rPr>
      <w:lang w:val="en-US" w:eastAsia="en-US" w:bidi="ar-SA"/>
    </w:rPr>
  </w:style>
  <w:style w:type="character" w:styleId="FootnoteReference">
    <w:name w:val="footnote reference"/>
    <w:rsid w:val="00AA7333"/>
    <w:rPr>
      <w:vertAlign w:val="superscript"/>
    </w:rPr>
  </w:style>
  <w:style w:type="character" w:styleId="Strong">
    <w:name w:val="Strong"/>
    <w:uiPriority w:val="22"/>
    <w:qFormat/>
    <w:rsid w:val="00AA7333"/>
    <w:rPr>
      <w:b/>
      <w:bCs/>
    </w:rPr>
  </w:style>
  <w:style w:type="character" w:customStyle="1" w:styleId="st">
    <w:name w:val="st"/>
    <w:rsid w:val="00AA7333"/>
  </w:style>
  <w:style w:type="paragraph" w:styleId="BalloonText">
    <w:name w:val="Balloon Text"/>
    <w:basedOn w:val="Normal"/>
    <w:link w:val="BalloonTextChar"/>
    <w:rsid w:val="00DB4CE7"/>
    <w:rPr>
      <w:rFonts w:ascii="Tahoma" w:hAnsi="Tahoma" w:cs="Tahoma"/>
      <w:sz w:val="16"/>
      <w:szCs w:val="16"/>
    </w:rPr>
  </w:style>
  <w:style w:type="character" w:customStyle="1" w:styleId="BalloonTextChar">
    <w:name w:val="Balloon Text Char"/>
    <w:link w:val="BalloonText"/>
    <w:rsid w:val="00DB4CE7"/>
    <w:rPr>
      <w:rFonts w:ascii="Tahoma" w:eastAsia="Courier New" w:hAnsi="Tahoma" w:cs="Tahoma"/>
      <w:color w:val="000000"/>
      <w:sz w:val="16"/>
      <w:szCs w:val="16"/>
      <w:lang w:val="vi-VN" w:eastAsia="vi-VN"/>
    </w:rPr>
  </w:style>
  <w:style w:type="character" w:customStyle="1" w:styleId="Heading2Char">
    <w:name w:val="Heading 2 Char"/>
    <w:link w:val="Heading2"/>
    <w:rsid w:val="00546462"/>
    <w:rPr>
      <w:rFonts w:ascii=".VnTime" w:hAnsi=".VnTime"/>
      <w:b/>
      <w:bCs/>
      <w:sz w:val="32"/>
      <w:szCs w:val="24"/>
    </w:rPr>
  </w:style>
  <w:style w:type="character" w:customStyle="1" w:styleId="Heading1Char">
    <w:name w:val="Heading 1 Char"/>
    <w:aliases w:val="Chu de Char"/>
    <w:link w:val="Heading1"/>
    <w:rsid w:val="00546462"/>
    <w:rPr>
      <w:rFonts w:ascii=".VnTime" w:hAnsi=".VnTime"/>
      <w:sz w:val="32"/>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533E5F"/>
    <w:pPr>
      <w:jc w:val="both"/>
    </w:pPr>
    <w:rPr>
      <w:rFonts w:ascii="Tahoma" w:eastAsia="SimSun" w:hAnsi="Tahoma" w:cs="Times New Roman"/>
      <w:color w:val="auto"/>
      <w:kern w:val="2"/>
      <w:szCs w:val="20"/>
      <w:lang w:val="en-US" w:eastAsia="zh-CN"/>
    </w:rPr>
  </w:style>
  <w:style w:type="character" w:customStyle="1" w:styleId="CharChar5">
    <w:name w:val="Char Char5"/>
    <w:rsid w:val="00533E5F"/>
    <w:rPr>
      <w:rFonts w:ascii=".VnTime" w:hAnsi=".VnTime"/>
      <w:sz w:val="32"/>
      <w:szCs w:val="24"/>
      <w:lang w:val="en-US" w:eastAsia="en-US" w:bidi="ar-SA"/>
    </w:rPr>
  </w:style>
  <w:style w:type="character" w:customStyle="1" w:styleId="apple-converted-space">
    <w:name w:val="apple-converted-space"/>
    <w:basedOn w:val="DefaultParagraphFont"/>
    <w:rsid w:val="00533E5F"/>
  </w:style>
  <w:style w:type="character" w:styleId="Hyperlink">
    <w:name w:val="Hyperlink"/>
    <w:uiPriority w:val="99"/>
    <w:rsid w:val="00533E5F"/>
    <w:rPr>
      <w:color w:val="0000FF"/>
      <w:u w:val="single"/>
    </w:rPr>
  </w:style>
  <w:style w:type="paragraph" w:styleId="NormalWeb">
    <w:name w:val="Normal (Web)"/>
    <w:basedOn w:val="Normal"/>
    <w:uiPriority w:val="99"/>
    <w:rsid w:val="00533E5F"/>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rsid w:val="00C67F20"/>
    <w:pPr>
      <w:tabs>
        <w:tab w:val="center" w:pos="4680"/>
        <w:tab w:val="right" w:pos="9360"/>
      </w:tabs>
    </w:pPr>
  </w:style>
  <w:style w:type="character" w:customStyle="1" w:styleId="HeaderChar">
    <w:name w:val="Header Char"/>
    <w:link w:val="Header"/>
    <w:uiPriority w:val="99"/>
    <w:rsid w:val="00C67F20"/>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C67F20"/>
    <w:pPr>
      <w:tabs>
        <w:tab w:val="center" w:pos="4680"/>
        <w:tab w:val="right" w:pos="9360"/>
      </w:tabs>
    </w:pPr>
  </w:style>
  <w:style w:type="character" w:customStyle="1" w:styleId="FooterChar">
    <w:name w:val="Footer Char"/>
    <w:link w:val="Footer"/>
    <w:uiPriority w:val="99"/>
    <w:rsid w:val="00C67F20"/>
    <w:rPr>
      <w:rFonts w:ascii="Courier New" w:eastAsia="Courier New" w:hAnsi="Courier New" w:cs="Courier New"/>
      <w:color w:val="000000"/>
      <w:sz w:val="24"/>
      <w:szCs w:val="24"/>
      <w:lang w:val="vi-VN" w:eastAsia="vi-VN"/>
    </w:rPr>
  </w:style>
  <w:style w:type="character" w:customStyle="1" w:styleId="UnresolvedMention">
    <w:name w:val="Unresolved Mention"/>
    <w:uiPriority w:val="99"/>
    <w:semiHidden/>
    <w:unhideWhenUsed/>
    <w:rsid w:val="00515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47144">
      <w:bodyDiv w:val="1"/>
      <w:marLeft w:val="0"/>
      <w:marRight w:val="0"/>
      <w:marTop w:val="0"/>
      <w:marBottom w:val="0"/>
      <w:divBdr>
        <w:top w:val="none" w:sz="0" w:space="0" w:color="auto"/>
        <w:left w:val="none" w:sz="0" w:space="0" w:color="auto"/>
        <w:bottom w:val="none" w:sz="0" w:space="0" w:color="auto"/>
        <w:right w:val="none" w:sz="0" w:space="0" w:color="auto"/>
      </w:divBdr>
    </w:div>
    <w:div w:id="1320844591">
      <w:bodyDiv w:val="1"/>
      <w:marLeft w:val="0"/>
      <w:marRight w:val="0"/>
      <w:marTop w:val="0"/>
      <w:marBottom w:val="0"/>
      <w:divBdr>
        <w:top w:val="none" w:sz="0" w:space="0" w:color="auto"/>
        <w:left w:val="none" w:sz="0" w:space="0" w:color="auto"/>
        <w:bottom w:val="none" w:sz="0" w:space="0" w:color="auto"/>
        <w:right w:val="none" w:sz="0" w:space="0" w:color="auto"/>
      </w:divBdr>
    </w:div>
    <w:div w:id="146253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bpl.vn/hoabinh/pages/vbpq-timkiem.aspx?type=0&amp;s=1&amp;Keyword=47/2019/Q%C4%90-UBND&amp;SearchIn=Title,Title1&amp;IsRec=1&amp;pv=1"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bat-dong-san/quyet-dinh-47-2019-qd-ubnd-bo-don-gia-boi-thuong-voi-tai-san-khi-nha-nuoc-thu-hoi-dat-hoa-binh-429136.aspx" TargetMode="External"/><Relationship Id="rId17" Type="http://schemas.openxmlformats.org/officeDocument/2006/relationships/hyperlink" Target="https://vbpl.vn/hoabinh/pages/vbpq-timkiem.aspx?type=0&amp;s=1&amp;Keyword=18/2013/Q%C4%90-UBND&amp;SearchIn=Title,Title1&amp;IsRec=1&amp;pv=1" TargetMode="External"/><Relationship Id="rId2" Type="http://schemas.openxmlformats.org/officeDocument/2006/relationships/customXml" Target="../customXml/item2.xml"/><Relationship Id="rId16" Type="http://schemas.openxmlformats.org/officeDocument/2006/relationships/hyperlink" Target="https://thuvienphapluat.vn/van-ban/bat-dong-san/quyet-dinh-47-2019-qd-ubnd-bo-don-gia-boi-thuong-voi-tai-san-khi-nha-nuoc-thu-hoi-dat-hoa-binh-429136.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vbpl.vn/hoabinh/pages/vbpq-timkiem.aspx?type=0&amp;s=1&amp;Keyword=18/2020/Q%C4%90-UBND&amp;SearchIn=Title,Title1&amp;IsRec=1&amp;pv=1" TargetMode="External"/><Relationship Id="rId5" Type="http://schemas.openxmlformats.org/officeDocument/2006/relationships/styles" Target="styles.xml"/><Relationship Id="rId15" Type="http://schemas.openxmlformats.org/officeDocument/2006/relationships/hyperlink" Target="https://thuvienphapluat.vn/phap-luat/tim-van-ban.aspx?keyword=44/2018/Q%C4%90-UBND&amp;match=True&amp;area=2&amp;lan=1&amp;bday=24/12/2018&amp;eday=24/12/201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huvienphapluat.vn/van-ban/bat-dong-san/quyet-dinh-26-2014-qd-ubnd-dien-tich-dat-o-toi-thieu-duoc-tach-thua-han-muc-dat-o-tai-dinh-cu-hoa-binh-2522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6389F-E796-4CF9-B544-2373CEB22331}">
  <ds:schemaRefs>
    <ds:schemaRef ds:uri="http://schemas.microsoft.com/sharepoint/v3/contenttype/forms"/>
  </ds:schemaRefs>
</ds:datastoreItem>
</file>

<file path=customXml/itemProps2.xml><?xml version="1.0" encoding="utf-8"?>
<ds:datastoreItem xmlns:ds="http://schemas.openxmlformats.org/officeDocument/2006/customXml" ds:itemID="{494B00FA-B1FC-4A8D-A8F2-59556AD4C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AA96DB-08DA-4799-9143-C7D1F6C50D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Mẫu số 03</vt:lpstr>
    </vt:vector>
  </TitlesOfParts>
  <Company>SharingVN.Net</Company>
  <LinksUpToDate>false</LinksUpToDate>
  <CharactersWithSpaces>24464</CharactersWithSpaces>
  <SharedDoc>false</SharedDoc>
  <HLinks>
    <vt:vector size="54" baseType="variant">
      <vt:variant>
        <vt:i4>2883697</vt:i4>
      </vt:variant>
      <vt:variant>
        <vt:i4>24</vt:i4>
      </vt:variant>
      <vt:variant>
        <vt:i4>0</vt:i4>
      </vt:variant>
      <vt:variant>
        <vt:i4>5</vt:i4>
      </vt:variant>
      <vt:variant>
        <vt:lpwstr>https://vbpl.vn/hoabinh/pages/vbpq-timkiem.aspx?type=0&amp;s=1&amp;Keyword=18/2013/Q%C4%90-UBND&amp;SearchIn=Title,Title1&amp;IsRec=1&amp;pv=1</vt:lpwstr>
      </vt:variant>
      <vt:variant>
        <vt:lpwstr/>
      </vt:variant>
      <vt:variant>
        <vt:i4>7143471</vt:i4>
      </vt:variant>
      <vt:variant>
        <vt:i4>21</vt:i4>
      </vt:variant>
      <vt:variant>
        <vt:i4>0</vt:i4>
      </vt:variant>
      <vt:variant>
        <vt:i4>5</vt:i4>
      </vt:variant>
      <vt:variant>
        <vt:lpwstr>https://thuvienphapluat.vn/van-ban/bat-dong-san/quyet-dinh-47-2019-qd-ubnd-bo-don-gia-boi-thuong-voi-tai-san-khi-nha-nuoc-thu-hoi-dat-hoa-binh-429136.aspx</vt:lpwstr>
      </vt:variant>
      <vt:variant>
        <vt:lpwstr/>
      </vt:variant>
      <vt:variant>
        <vt:i4>2949163</vt:i4>
      </vt:variant>
      <vt:variant>
        <vt:i4>18</vt:i4>
      </vt:variant>
      <vt:variant>
        <vt:i4>0</vt:i4>
      </vt:variant>
      <vt:variant>
        <vt:i4>5</vt:i4>
      </vt:variant>
      <vt:variant>
        <vt:lpwstr>https://thuvienphapluat.vn/phap-luat/tim-van-ban.aspx?keyword=44/2018/Q%C4%90-UBND&amp;match=True&amp;area=2&amp;lan=1&amp;bday=24/12/2018&amp;eday=24/12/2018</vt:lpwstr>
      </vt:variant>
      <vt:variant>
        <vt:lpwstr/>
      </vt:variant>
      <vt:variant>
        <vt:i4>393218</vt:i4>
      </vt:variant>
      <vt:variant>
        <vt:i4>15</vt:i4>
      </vt:variant>
      <vt:variant>
        <vt:i4>0</vt:i4>
      </vt:variant>
      <vt:variant>
        <vt:i4>5</vt:i4>
      </vt:variant>
      <vt:variant>
        <vt:lpwstr>https://thuvienphapluat.vn/van-ban/bat-dong-san/nghi-dinh-01-2017-nd-cp-sua-doi-nghi-dinh-huong-dan-luat-dat-dai-337031.aspx</vt:lpwstr>
      </vt:variant>
      <vt:variant>
        <vt:lpwstr/>
      </vt:variant>
      <vt:variant>
        <vt:i4>2490467</vt:i4>
      </vt:variant>
      <vt:variant>
        <vt:i4>12</vt:i4>
      </vt:variant>
      <vt:variant>
        <vt:i4>0</vt:i4>
      </vt:variant>
      <vt:variant>
        <vt:i4>5</vt:i4>
      </vt:variant>
      <vt:variant>
        <vt:lpwstr>https://thuvienphapluat.vn/van-ban/bat-dong-san/quyet-dinh-26-2014-qd-ubnd-dien-tich-dat-o-toi-thieu-duoc-tach-thua-han-muc-dat-o-tai-dinh-cu-hoa-binh-252222.aspx</vt:lpwstr>
      </vt:variant>
      <vt:variant>
        <vt:lpwstr/>
      </vt:variant>
      <vt:variant>
        <vt:i4>3014763</vt:i4>
      </vt:variant>
      <vt:variant>
        <vt:i4>9</vt:i4>
      </vt:variant>
      <vt:variant>
        <vt:i4>0</vt:i4>
      </vt:variant>
      <vt:variant>
        <vt:i4>5</vt:i4>
      </vt:variant>
      <vt:variant>
        <vt:lpwstr>https://thuvienphapluat.vn/van-ban/thuong-mai/nghi-quyet-128-2022-nq-hdnd-phan-bo-ngan-sach-phat-trien-kinh-te-xa-hoi-dan-toc-thieu-so-hoa-binh-513469.aspx</vt:lpwstr>
      </vt:variant>
      <vt:variant>
        <vt:lpwstr/>
      </vt:variant>
      <vt:variant>
        <vt:i4>2293886</vt:i4>
      </vt:variant>
      <vt:variant>
        <vt:i4>6</vt:i4>
      </vt:variant>
      <vt:variant>
        <vt:i4>0</vt:i4>
      </vt:variant>
      <vt:variant>
        <vt:i4>5</vt:i4>
      </vt:variant>
      <vt:variant>
        <vt:lpwstr>https://vbpl.vn/hoabinh/pages/vbpq-timkiem.aspx?type=0&amp;s=1&amp;Keyword=47/2019/Q%C4%90-UBND&amp;SearchIn=Title,Title1&amp;IsRec=1&amp;pv=1</vt:lpwstr>
      </vt:variant>
      <vt:variant>
        <vt:lpwstr/>
      </vt:variant>
      <vt:variant>
        <vt:i4>7143471</vt:i4>
      </vt:variant>
      <vt:variant>
        <vt:i4>3</vt:i4>
      </vt:variant>
      <vt:variant>
        <vt:i4>0</vt:i4>
      </vt:variant>
      <vt:variant>
        <vt:i4>5</vt:i4>
      </vt:variant>
      <vt:variant>
        <vt:lpwstr>https://thuvienphapluat.vn/van-ban/bat-dong-san/quyet-dinh-47-2019-qd-ubnd-bo-don-gia-boi-thuong-voi-tai-san-khi-nha-nuoc-thu-hoi-dat-hoa-binh-429136.aspx</vt:lpwstr>
      </vt:variant>
      <vt:variant>
        <vt:lpwstr/>
      </vt:variant>
      <vt:variant>
        <vt:i4>3080306</vt:i4>
      </vt:variant>
      <vt:variant>
        <vt:i4>0</vt:i4>
      </vt:variant>
      <vt:variant>
        <vt:i4>0</vt:i4>
      </vt:variant>
      <vt:variant>
        <vt:i4>5</vt:i4>
      </vt:variant>
      <vt:variant>
        <vt:lpwstr>https://vbpl.vn/hoabinh/pages/vbpq-timkiem.aspx?type=0&amp;s=1&amp;Keyword=18/2020/Q%C4%90-UBND&amp;SearchIn=Title,Title1&amp;IsRec=1&amp;pv=1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03</dc:title>
  <dc:creator>SVN-Team</dc:creator>
  <cp:lastModifiedBy>HuongVp</cp:lastModifiedBy>
  <cp:revision>2</cp:revision>
  <cp:lastPrinted>2019-02-13T03:55:00Z</cp:lastPrinted>
  <dcterms:created xsi:type="dcterms:W3CDTF">2024-02-21T00:27:00Z</dcterms:created>
  <dcterms:modified xsi:type="dcterms:W3CDTF">2024-02-21T00:27:00Z</dcterms:modified>
</cp:coreProperties>
</file>